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C5" w:rsidRPr="0004716A" w:rsidRDefault="007F0B7B" w:rsidP="00080682">
      <w:pPr>
        <w:rPr>
          <w:rFonts w:ascii="Arial" w:hAnsi="Arial" w:cs="Arial"/>
          <w:sz w:val="18"/>
          <w:szCs w:val="18"/>
          <w:lang w:val="it-IT"/>
        </w:rPr>
      </w:pPr>
      <w:r>
        <w:rPr>
          <w:rFonts w:ascii="Arial" w:hAnsi="Arial" w:cs="Arial"/>
          <w:noProof/>
          <w:sz w:val="18"/>
          <w:szCs w:val="18"/>
          <w:lang w:val="it-IT" w:eastAsia="it-IT"/>
        </w:rPr>
        <w:drawing>
          <wp:inline distT="0" distB="0" distL="0" distR="0">
            <wp:extent cx="1113790" cy="798195"/>
            <wp:effectExtent l="19050" t="0" r="0" b="0"/>
            <wp:docPr id="3" name="Immagin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3"/>
                    <pic:cNvPicPr>
                      <a:picLocks noChangeAspect="1" noChangeArrowheads="1"/>
                    </pic:cNvPicPr>
                  </pic:nvPicPr>
                  <pic:blipFill>
                    <a:blip r:embed="rId8" cstate="print"/>
                    <a:srcRect/>
                    <a:stretch>
                      <a:fillRect/>
                    </a:stretch>
                  </pic:blipFill>
                  <pic:spPr bwMode="auto">
                    <a:xfrm>
                      <a:off x="0" y="0"/>
                      <a:ext cx="1113790" cy="798195"/>
                    </a:xfrm>
                    <a:prstGeom prst="rect">
                      <a:avLst/>
                    </a:prstGeom>
                    <a:noFill/>
                    <a:ln w="9525">
                      <a:noFill/>
                      <a:miter lim="800000"/>
                      <a:headEnd/>
                      <a:tailEnd/>
                    </a:ln>
                  </pic:spPr>
                </pic:pic>
              </a:graphicData>
            </a:graphic>
          </wp:inline>
        </w:drawing>
      </w: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7F40B2" w:rsidRDefault="007F40B2">
      <w:pPr>
        <w:widowControl w:val="0"/>
        <w:autoSpaceDE w:val="0"/>
        <w:autoSpaceDN w:val="0"/>
        <w:adjustRightInd w:val="0"/>
        <w:spacing w:after="0" w:line="200" w:lineRule="exact"/>
        <w:rPr>
          <w:rFonts w:ascii="Times New Roman" w:hAnsi="Times New Roman"/>
          <w:sz w:val="20"/>
          <w:szCs w:val="20"/>
          <w:lang w:val="it-IT"/>
        </w:rPr>
      </w:pPr>
    </w:p>
    <w:p w:rsidR="007F40B2" w:rsidRDefault="007F40B2">
      <w:pPr>
        <w:widowControl w:val="0"/>
        <w:autoSpaceDE w:val="0"/>
        <w:autoSpaceDN w:val="0"/>
        <w:adjustRightInd w:val="0"/>
        <w:spacing w:after="0" w:line="200" w:lineRule="exact"/>
        <w:rPr>
          <w:rFonts w:ascii="Times New Roman" w:hAnsi="Times New Roman"/>
          <w:sz w:val="20"/>
          <w:szCs w:val="20"/>
          <w:lang w:val="it-IT"/>
        </w:rPr>
      </w:pPr>
    </w:p>
    <w:p w:rsidR="007F40B2" w:rsidRDefault="007F40B2">
      <w:pPr>
        <w:widowControl w:val="0"/>
        <w:autoSpaceDE w:val="0"/>
        <w:autoSpaceDN w:val="0"/>
        <w:adjustRightInd w:val="0"/>
        <w:spacing w:after="0" w:line="200" w:lineRule="exact"/>
        <w:rPr>
          <w:rFonts w:ascii="Times New Roman" w:hAnsi="Times New Roman"/>
          <w:sz w:val="20"/>
          <w:szCs w:val="20"/>
          <w:lang w:val="it-IT"/>
        </w:rPr>
      </w:pPr>
    </w:p>
    <w:p w:rsidR="007F40B2" w:rsidRDefault="007F40B2">
      <w:pPr>
        <w:widowControl w:val="0"/>
        <w:autoSpaceDE w:val="0"/>
        <w:autoSpaceDN w:val="0"/>
        <w:adjustRightInd w:val="0"/>
        <w:spacing w:after="0" w:line="200" w:lineRule="exact"/>
        <w:rPr>
          <w:rFonts w:ascii="Times New Roman" w:hAnsi="Times New Roman"/>
          <w:sz w:val="20"/>
          <w:szCs w:val="20"/>
          <w:lang w:val="it-IT"/>
        </w:rPr>
      </w:pPr>
    </w:p>
    <w:p w:rsidR="007F40B2" w:rsidRDefault="007F40B2">
      <w:pPr>
        <w:widowControl w:val="0"/>
        <w:autoSpaceDE w:val="0"/>
        <w:autoSpaceDN w:val="0"/>
        <w:adjustRightInd w:val="0"/>
        <w:spacing w:after="0" w:line="200" w:lineRule="exact"/>
        <w:rPr>
          <w:rFonts w:ascii="Times New Roman" w:hAnsi="Times New Roman"/>
          <w:sz w:val="20"/>
          <w:szCs w:val="20"/>
          <w:lang w:val="it-IT"/>
        </w:rPr>
      </w:pPr>
    </w:p>
    <w:p w:rsidR="007F40B2" w:rsidRDefault="007F40B2">
      <w:pPr>
        <w:widowControl w:val="0"/>
        <w:autoSpaceDE w:val="0"/>
        <w:autoSpaceDN w:val="0"/>
        <w:adjustRightInd w:val="0"/>
        <w:spacing w:after="0" w:line="200" w:lineRule="exact"/>
        <w:rPr>
          <w:rFonts w:ascii="Times New Roman" w:hAnsi="Times New Roman"/>
          <w:sz w:val="20"/>
          <w:szCs w:val="20"/>
          <w:lang w:val="it-IT"/>
        </w:rPr>
      </w:pPr>
    </w:p>
    <w:p w:rsidR="007F40B2" w:rsidRDefault="007F40B2">
      <w:pPr>
        <w:widowControl w:val="0"/>
        <w:autoSpaceDE w:val="0"/>
        <w:autoSpaceDN w:val="0"/>
        <w:adjustRightInd w:val="0"/>
        <w:spacing w:after="0" w:line="200" w:lineRule="exact"/>
        <w:rPr>
          <w:rFonts w:ascii="Times New Roman" w:hAnsi="Times New Roman"/>
          <w:sz w:val="20"/>
          <w:szCs w:val="20"/>
          <w:lang w:val="it-IT"/>
        </w:rPr>
      </w:pPr>
    </w:p>
    <w:p w:rsidR="007F40B2" w:rsidRDefault="007F40B2">
      <w:pPr>
        <w:widowControl w:val="0"/>
        <w:autoSpaceDE w:val="0"/>
        <w:autoSpaceDN w:val="0"/>
        <w:adjustRightInd w:val="0"/>
        <w:spacing w:after="0" w:line="200" w:lineRule="exact"/>
        <w:rPr>
          <w:rFonts w:ascii="Times New Roman" w:hAnsi="Times New Roman"/>
          <w:sz w:val="20"/>
          <w:szCs w:val="20"/>
          <w:lang w:val="it-IT"/>
        </w:rPr>
      </w:pPr>
    </w:p>
    <w:p w:rsidR="007F40B2" w:rsidRDefault="007F40B2">
      <w:pPr>
        <w:widowControl w:val="0"/>
        <w:autoSpaceDE w:val="0"/>
        <w:autoSpaceDN w:val="0"/>
        <w:adjustRightInd w:val="0"/>
        <w:spacing w:after="0" w:line="200" w:lineRule="exact"/>
        <w:rPr>
          <w:rFonts w:ascii="Times New Roman" w:hAnsi="Times New Roman"/>
          <w:sz w:val="20"/>
          <w:szCs w:val="20"/>
          <w:lang w:val="it-IT"/>
        </w:rPr>
      </w:pPr>
    </w:p>
    <w:p w:rsidR="007F40B2" w:rsidRDefault="007F40B2">
      <w:pPr>
        <w:widowControl w:val="0"/>
        <w:autoSpaceDE w:val="0"/>
        <w:autoSpaceDN w:val="0"/>
        <w:adjustRightInd w:val="0"/>
        <w:spacing w:after="0" w:line="200" w:lineRule="exact"/>
        <w:rPr>
          <w:rFonts w:ascii="Times New Roman" w:hAnsi="Times New Roman"/>
          <w:sz w:val="20"/>
          <w:szCs w:val="20"/>
          <w:lang w:val="it-IT"/>
        </w:rPr>
      </w:pPr>
    </w:p>
    <w:p w:rsidR="007F40B2" w:rsidRDefault="007F40B2" w:rsidP="000C2855">
      <w:pPr>
        <w:widowControl w:val="0"/>
        <w:pBdr>
          <w:bottom w:val="single" w:sz="6" w:space="1" w:color="auto"/>
        </w:pBdr>
        <w:autoSpaceDE w:val="0"/>
        <w:autoSpaceDN w:val="0"/>
        <w:adjustRightInd w:val="0"/>
        <w:spacing w:line="240" w:lineRule="auto"/>
        <w:jc w:val="center"/>
        <w:rPr>
          <w:rStyle w:val="Enfasicorsivo"/>
          <w:sz w:val="72"/>
          <w:szCs w:val="72"/>
          <w:lang w:val="it-IT"/>
        </w:rPr>
      </w:pPr>
      <w:r>
        <w:rPr>
          <w:rStyle w:val="Enfasicorsivo"/>
          <w:sz w:val="72"/>
          <w:szCs w:val="72"/>
          <w:lang w:val="it-IT"/>
        </w:rPr>
        <w:t>ASL AL</w:t>
      </w:r>
    </w:p>
    <w:p w:rsidR="00E5170C" w:rsidRPr="007F40B2" w:rsidRDefault="00E5170C" w:rsidP="000C2855">
      <w:pPr>
        <w:widowControl w:val="0"/>
        <w:autoSpaceDE w:val="0"/>
        <w:autoSpaceDN w:val="0"/>
        <w:adjustRightInd w:val="0"/>
        <w:spacing w:line="240" w:lineRule="auto"/>
        <w:jc w:val="center"/>
        <w:rPr>
          <w:rStyle w:val="Enfasicorsivo"/>
          <w:sz w:val="72"/>
          <w:szCs w:val="72"/>
          <w:lang w:val="it-IT"/>
        </w:rPr>
      </w:pPr>
      <w:r w:rsidRPr="007F40B2">
        <w:rPr>
          <w:rStyle w:val="Enfasicorsivo"/>
          <w:sz w:val="72"/>
          <w:szCs w:val="72"/>
          <w:lang w:val="it-IT"/>
        </w:rPr>
        <w:t>Relazione sulla gestione</w:t>
      </w:r>
    </w:p>
    <w:p w:rsidR="00991061" w:rsidRPr="007F40B2" w:rsidRDefault="00E5170C" w:rsidP="000C2855">
      <w:pPr>
        <w:widowControl w:val="0"/>
        <w:autoSpaceDE w:val="0"/>
        <w:autoSpaceDN w:val="0"/>
        <w:adjustRightInd w:val="0"/>
        <w:spacing w:after="0" w:line="240" w:lineRule="auto"/>
        <w:jc w:val="center"/>
        <w:rPr>
          <w:rStyle w:val="Enfasicorsivo"/>
          <w:sz w:val="72"/>
          <w:szCs w:val="72"/>
          <w:lang w:val="it-IT"/>
        </w:rPr>
      </w:pPr>
      <w:r w:rsidRPr="007F40B2">
        <w:rPr>
          <w:rStyle w:val="Enfasicorsivo"/>
          <w:sz w:val="72"/>
          <w:szCs w:val="72"/>
          <w:lang w:val="it-IT"/>
        </w:rPr>
        <w:t>Bilancio Consuntivo 201</w:t>
      </w:r>
      <w:r w:rsidR="009F3112" w:rsidRPr="007F40B2">
        <w:rPr>
          <w:rStyle w:val="Enfasicorsivo"/>
          <w:sz w:val="72"/>
          <w:szCs w:val="72"/>
          <w:lang w:val="it-IT"/>
        </w:rPr>
        <w:t>5</w:t>
      </w:r>
    </w:p>
    <w:p w:rsidR="00991061" w:rsidRPr="007F40B2" w:rsidRDefault="00991061" w:rsidP="000C2855">
      <w:pPr>
        <w:widowControl w:val="0"/>
        <w:autoSpaceDE w:val="0"/>
        <w:autoSpaceDN w:val="0"/>
        <w:adjustRightInd w:val="0"/>
        <w:spacing w:after="0" w:line="240" w:lineRule="auto"/>
        <w:jc w:val="center"/>
        <w:rPr>
          <w:rFonts w:ascii="Times New Roman" w:hAnsi="Times New Roman"/>
          <w:sz w:val="72"/>
          <w:szCs w:val="72"/>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451323">
      <w:pPr>
        <w:widowControl w:val="0"/>
        <w:autoSpaceDE w:val="0"/>
        <w:autoSpaceDN w:val="0"/>
        <w:adjustRightInd w:val="0"/>
        <w:spacing w:after="0" w:line="200" w:lineRule="exact"/>
        <w:rPr>
          <w:rFonts w:ascii="Times New Roman" w:hAnsi="Times New Roman"/>
          <w:sz w:val="20"/>
          <w:szCs w:val="20"/>
          <w:lang w:val="it-IT"/>
        </w:rPr>
      </w:pPr>
      <w:r>
        <w:rPr>
          <w:rFonts w:ascii="Times New Roman" w:hAnsi="Times New Roman"/>
          <w:sz w:val="20"/>
          <w:szCs w:val="20"/>
          <w:lang w:val="it-IT"/>
        </w:rPr>
        <w:t xml:space="preserve">                           </w:t>
      </w: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04716A" w:rsidRDefault="0004716A">
      <w:pPr>
        <w:widowControl w:val="0"/>
        <w:autoSpaceDE w:val="0"/>
        <w:autoSpaceDN w:val="0"/>
        <w:adjustRightInd w:val="0"/>
        <w:spacing w:after="0" w:line="200" w:lineRule="exact"/>
        <w:rPr>
          <w:rFonts w:ascii="Times New Roman" w:hAnsi="Times New Roman"/>
          <w:sz w:val="20"/>
          <w:szCs w:val="20"/>
          <w:lang w:val="it-IT"/>
        </w:rPr>
      </w:pPr>
    </w:p>
    <w:p w:rsidR="0004716A" w:rsidRDefault="0004716A">
      <w:pPr>
        <w:widowControl w:val="0"/>
        <w:autoSpaceDE w:val="0"/>
        <w:autoSpaceDN w:val="0"/>
        <w:adjustRightInd w:val="0"/>
        <w:spacing w:after="0" w:line="200" w:lineRule="exact"/>
        <w:rPr>
          <w:rFonts w:ascii="Times New Roman" w:hAnsi="Times New Roman"/>
          <w:sz w:val="20"/>
          <w:szCs w:val="20"/>
          <w:lang w:val="it-IT"/>
        </w:rPr>
      </w:pPr>
    </w:p>
    <w:p w:rsidR="0004716A" w:rsidRDefault="0004716A">
      <w:pPr>
        <w:widowControl w:val="0"/>
        <w:autoSpaceDE w:val="0"/>
        <w:autoSpaceDN w:val="0"/>
        <w:adjustRightInd w:val="0"/>
        <w:spacing w:after="0" w:line="200" w:lineRule="exact"/>
        <w:rPr>
          <w:rFonts w:ascii="Times New Roman" w:hAnsi="Times New Roman"/>
          <w:sz w:val="20"/>
          <w:szCs w:val="20"/>
          <w:lang w:val="it-IT"/>
        </w:rPr>
      </w:pPr>
    </w:p>
    <w:p w:rsidR="0004716A" w:rsidRDefault="0004716A">
      <w:pPr>
        <w:widowControl w:val="0"/>
        <w:autoSpaceDE w:val="0"/>
        <w:autoSpaceDN w:val="0"/>
        <w:adjustRightInd w:val="0"/>
        <w:spacing w:after="0" w:line="200" w:lineRule="exact"/>
        <w:rPr>
          <w:rFonts w:ascii="Times New Roman" w:hAnsi="Times New Roman"/>
          <w:sz w:val="20"/>
          <w:szCs w:val="20"/>
          <w:lang w:val="it-IT"/>
        </w:rPr>
      </w:pPr>
    </w:p>
    <w:p w:rsidR="008A1995" w:rsidRDefault="008A1995">
      <w:pPr>
        <w:widowControl w:val="0"/>
        <w:autoSpaceDE w:val="0"/>
        <w:autoSpaceDN w:val="0"/>
        <w:adjustRightInd w:val="0"/>
        <w:spacing w:after="0" w:line="200" w:lineRule="exact"/>
        <w:rPr>
          <w:rFonts w:ascii="Times New Roman" w:hAnsi="Times New Roman"/>
          <w:sz w:val="20"/>
          <w:szCs w:val="20"/>
          <w:lang w:val="it-IT"/>
        </w:rPr>
      </w:pPr>
    </w:p>
    <w:p w:rsidR="0004716A" w:rsidRDefault="0004716A">
      <w:pPr>
        <w:widowControl w:val="0"/>
        <w:autoSpaceDE w:val="0"/>
        <w:autoSpaceDN w:val="0"/>
        <w:adjustRightInd w:val="0"/>
        <w:spacing w:after="0" w:line="200" w:lineRule="exact"/>
        <w:rPr>
          <w:rFonts w:ascii="Times New Roman" w:hAnsi="Times New Roman"/>
          <w:sz w:val="20"/>
          <w:szCs w:val="20"/>
          <w:lang w:val="it-IT"/>
        </w:rPr>
      </w:pPr>
    </w:p>
    <w:p w:rsidR="0004716A" w:rsidRDefault="0004716A">
      <w:pPr>
        <w:widowControl w:val="0"/>
        <w:autoSpaceDE w:val="0"/>
        <w:autoSpaceDN w:val="0"/>
        <w:adjustRightInd w:val="0"/>
        <w:spacing w:after="0" w:line="200" w:lineRule="exact"/>
        <w:rPr>
          <w:rFonts w:ascii="Times New Roman" w:hAnsi="Times New Roman"/>
          <w:sz w:val="20"/>
          <w:szCs w:val="20"/>
          <w:lang w:val="it-IT"/>
        </w:rPr>
      </w:pP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04716A" w:rsidRDefault="0004716A" w:rsidP="0004716A">
      <w:pPr>
        <w:pStyle w:val="Intestazione"/>
        <w:tabs>
          <w:tab w:val="clear" w:pos="4819"/>
          <w:tab w:val="clear" w:pos="9638"/>
        </w:tabs>
        <w:rPr>
          <w:rFonts w:ascii="Arial" w:hAnsi="Arial"/>
          <w:sz w:val="18"/>
          <w:szCs w:val="18"/>
        </w:rPr>
      </w:pPr>
    </w:p>
    <w:p w:rsidR="0004716A" w:rsidRDefault="0004716A" w:rsidP="0004716A">
      <w:pPr>
        <w:pStyle w:val="Intestazione"/>
        <w:tabs>
          <w:tab w:val="clear" w:pos="4819"/>
          <w:tab w:val="clear" w:pos="9638"/>
        </w:tabs>
        <w:rPr>
          <w:rFonts w:ascii="Arial" w:hAnsi="Arial" w:cs="Arial"/>
          <w:i/>
          <w:sz w:val="18"/>
          <w:szCs w:val="18"/>
        </w:rPr>
      </w:pPr>
      <w:r>
        <w:rPr>
          <w:rFonts w:ascii="Arial" w:hAnsi="Arial"/>
          <w:sz w:val="18"/>
          <w:szCs w:val="18"/>
        </w:rPr>
        <w:t>S</w:t>
      </w:r>
      <w:r>
        <w:rPr>
          <w:rFonts w:ascii="Arial" w:hAnsi="Arial" w:cs="Arial"/>
          <w:i/>
          <w:sz w:val="18"/>
          <w:szCs w:val="18"/>
        </w:rPr>
        <w:t>ede legale:</w:t>
      </w:r>
    </w:p>
    <w:p w:rsidR="0004716A" w:rsidRDefault="007F40B2" w:rsidP="0004716A">
      <w:pPr>
        <w:pStyle w:val="Intestazione"/>
        <w:tabs>
          <w:tab w:val="clear" w:pos="4819"/>
          <w:tab w:val="clear" w:pos="9638"/>
        </w:tabs>
        <w:rPr>
          <w:rFonts w:ascii="Arial" w:hAnsi="Arial" w:cs="Arial"/>
          <w:sz w:val="28"/>
          <w:szCs w:val="28"/>
        </w:rPr>
      </w:pPr>
      <w:r>
        <w:rPr>
          <w:rFonts w:ascii="Arial" w:hAnsi="Arial" w:cs="Arial"/>
          <w:i/>
          <w:sz w:val="18"/>
          <w:szCs w:val="18"/>
        </w:rPr>
        <w:t>via Venezia,6</w:t>
      </w:r>
    </w:p>
    <w:p w:rsidR="0004716A" w:rsidRPr="002C7AC5" w:rsidRDefault="0004716A" w:rsidP="0004716A">
      <w:pPr>
        <w:spacing w:after="0" w:line="240" w:lineRule="auto"/>
        <w:rPr>
          <w:rFonts w:ascii="Arial" w:hAnsi="Arial" w:cs="Arial"/>
          <w:i/>
          <w:sz w:val="18"/>
          <w:szCs w:val="18"/>
          <w:lang w:val="it-IT"/>
        </w:rPr>
      </w:pPr>
      <w:r w:rsidRPr="002C7AC5">
        <w:rPr>
          <w:rFonts w:ascii="Arial" w:hAnsi="Arial" w:cs="Arial"/>
          <w:i/>
          <w:sz w:val="18"/>
          <w:szCs w:val="18"/>
          <w:lang w:val="it-IT"/>
        </w:rPr>
        <w:t>15</w:t>
      </w:r>
      <w:r w:rsidR="007F40B2">
        <w:rPr>
          <w:rFonts w:ascii="Arial" w:hAnsi="Arial" w:cs="Arial"/>
          <w:i/>
          <w:sz w:val="18"/>
          <w:szCs w:val="18"/>
          <w:lang w:val="it-IT"/>
        </w:rPr>
        <w:t>121</w:t>
      </w:r>
      <w:r w:rsidRPr="002C7AC5">
        <w:rPr>
          <w:rFonts w:ascii="Arial" w:hAnsi="Arial" w:cs="Arial"/>
          <w:i/>
          <w:sz w:val="18"/>
          <w:szCs w:val="18"/>
          <w:lang w:val="it-IT"/>
        </w:rPr>
        <w:t xml:space="preserve"> </w:t>
      </w:r>
      <w:r w:rsidR="007F40B2">
        <w:rPr>
          <w:rFonts w:ascii="Arial" w:hAnsi="Arial" w:cs="Arial"/>
          <w:i/>
          <w:sz w:val="18"/>
          <w:szCs w:val="18"/>
          <w:lang w:val="it-IT"/>
        </w:rPr>
        <w:t>Alessandria</w:t>
      </w:r>
    </w:p>
    <w:p w:rsidR="0004716A" w:rsidRPr="002C7AC5" w:rsidRDefault="0004716A" w:rsidP="0004716A">
      <w:pPr>
        <w:spacing w:after="0" w:line="240" w:lineRule="auto"/>
        <w:ind w:right="706"/>
        <w:rPr>
          <w:rFonts w:ascii="Arial" w:hAnsi="Arial" w:cs="Arial"/>
          <w:i/>
          <w:sz w:val="18"/>
          <w:szCs w:val="18"/>
          <w:lang w:val="it-IT"/>
        </w:rPr>
      </w:pPr>
      <w:r w:rsidRPr="002C7AC5">
        <w:rPr>
          <w:rFonts w:ascii="Arial" w:hAnsi="Arial" w:cs="Arial"/>
          <w:i/>
          <w:sz w:val="18"/>
          <w:szCs w:val="18"/>
          <w:lang w:val="it-IT"/>
        </w:rPr>
        <w:t>Partita IVA/Codice Fiscale  n. 02190140067</w:t>
      </w:r>
    </w:p>
    <w:p w:rsidR="00991061"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Pr="0004716A" w:rsidRDefault="00991061" w:rsidP="000C2855">
      <w:pPr>
        <w:rPr>
          <w:b/>
          <w:sz w:val="24"/>
          <w:szCs w:val="24"/>
          <w:lang w:val="it-IT"/>
        </w:rPr>
      </w:pPr>
      <w:r w:rsidRPr="0004716A">
        <w:rPr>
          <w:b/>
          <w:spacing w:val="-1"/>
          <w:sz w:val="24"/>
          <w:szCs w:val="24"/>
          <w:lang w:val="it-IT"/>
        </w:rPr>
        <w:t>1</w:t>
      </w:r>
      <w:r w:rsidRPr="0004716A">
        <w:rPr>
          <w:b/>
          <w:sz w:val="24"/>
          <w:szCs w:val="24"/>
          <w:lang w:val="it-IT"/>
        </w:rPr>
        <w:t xml:space="preserve">. </w:t>
      </w:r>
      <w:r w:rsidRPr="0004716A">
        <w:rPr>
          <w:b/>
          <w:spacing w:val="10"/>
          <w:sz w:val="24"/>
          <w:szCs w:val="24"/>
          <w:lang w:val="it-IT"/>
        </w:rPr>
        <w:t xml:space="preserve"> </w:t>
      </w:r>
      <w:r w:rsidRPr="0004716A">
        <w:rPr>
          <w:b/>
          <w:w w:val="86"/>
          <w:sz w:val="24"/>
          <w:szCs w:val="24"/>
          <w:lang w:val="it-IT"/>
        </w:rPr>
        <w:t>C</w:t>
      </w:r>
      <w:r w:rsidRPr="0004716A">
        <w:rPr>
          <w:b/>
          <w:w w:val="138"/>
          <w:sz w:val="24"/>
          <w:szCs w:val="24"/>
          <w:lang w:val="it-IT"/>
        </w:rPr>
        <w:t>r</w:t>
      </w:r>
      <w:r w:rsidRPr="0004716A">
        <w:rPr>
          <w:b/>
          <w:w w:val="113"/>
          <w:sz w:val="24"/>
          <w:szCs w:val="24"/>
          <w:lang w:val="it-IT"/>
        </w:rPr>
        <w:t>i</w:t>
      </w:r>
      <w:r w:rsidRPr="0004716A">
        <w:rPr>
          <w:b/>
          <w:spacing w:val="1"/>
          <w:w w:val="132"/>
          <w:sz w:val="24"/>
          <w:szCs w:val="24"/>
          <w:lang w:val="it-IT"/>
        </w:rPr>
        <w:t>t</w:t>
      </w:r>
      <w:r w:rsidRPr="0004716A">
        <w:rPr>
          <w:b/>
          <w:w w:val="120"/>
          <w:sz w:val="24"/>
          <w:szCs w:val="24"/>
          <w:lang w:val="it-IT"/>
        </w:rPr>
        <w:t>e</w:t>
      </w:r>
      <w:r w:rsidRPr="0004716A">
        <w:rPr>
          <w:b/>
          <w:spacing w:val="-2"/>
          <w:w w:val="138"/>
          <w:sz w:val="24"/>
          <w:szCs w:val="24"/>
          <w:lang w:val="it-IT"/>
        </w:rPr>
        <w:t>r</w:t>
      </w:r>
      <w:r w:rsidRPr="0004716A">
        <w:rPr>
          <w:b/>
          <w:w w:val="113"/>
          <w:sz w:val="24"/>
          <w:szCs w:val="24"/>
          <w:lang w:val="it-IT"/>
        </w:rPr>
        <w:t>i</w:t>
      </w:r>
      <w:r w:rsidRPr="0004716A">
        <w:rPr>
          <w:b/>
          <w:spacing w:val="-7"/>
          <w:sz w:val="24"/>
          <w:szCs w:val="24"/>
          <w:lang w:val="it-IT"/>
        </w:rPr>
        <w:t xml:space="preserve"> </w:t>
      </w:r>
      <w:r w:rsidRPr="0004716A">
        <w:rPr>
          <w:b/>
          <w:w w:val="112"/>
          <w:sz w:val="24"/>
          <w:szCs w:val="24"/>
          <w:lang w:val="it-IT"/>
        </w:rPr>
        <w:t>g</w:t>
      </w:r>
      <w:r w:rsidRPr="0004716A">
        <w:rPr>
          <w:b/>
          <w:spacing w:val="-2"/>
          <w:w w:val="112"/>
          <w:sz w:val="24"/>
          <w:szCs w:val="24"/>
          <w:lang w:val="it-IT"/>
        </w:rPr>
        <w:t>e</w:t>
      </w:r>
      <w:r w:rsidRPr="0004716A">
        <w:rPr>
          <w:b/>
          <w:spacing w:val="1"/>
          <w:w w:val="112"/>
          <w:sz w:val="24"/>
          <w:szCs w:val="24"/>
          <w:lang w:val="it-IT"/>
        </w:rPr>
        <w:t>n</w:t>
      </w:r>
      <w:r w:rsidRPr="0004716A">
        <w:rPr>
          <w:b/>
          <w:w w:val="112"/>
          <w:sz w:val="24"/>
          <w:szCs w:val="24"/>
          <w:lang w:val="it-IT"/>
        </w:rPr>
        <w:t>e</w:t>
      </w:r>
      <w:r w:rsidRPr="0004716A">
        <w:rPr>
          <w:b/>
          <w:spacing w:val="-2"/>
          <w:w w:val="112"/>
          <w:sz w:val="24"/>
          <w:szCs w:val="24"/>
          <w:lang w:val="it-IT"/>
        </w:rPr>
        <w:t>r</w:t>
      </w:r>
      <w:r w:rsidRPr="0004716A">
        <w:rPr>
          <w:b/>
          <w:spacing w:val="1"/>
          <w:w w:val="112"/>
          <w:sz w:val="24"/>
          <w:szCs w:val="24"/>
          <w:lang w:val="it-IT"/>
        </w:rPr>
        <w:t>a</w:t>
      </w:r>
      <w:r w:rsidRPr="0004716A">
        <w:rPr>
          <w:b/>
          <w:w w:val="112"/>
          <w:sz w:val="24"/>
          <w:szCs w:val="24"/>
          <w:lang w:val="it-IT"/>
        </w:rPr>
        <w:t>li</w:t>
      </w:r>
      <w:r w:rsidRPr="0004716A">
        <w:rPr>
          <w:b/>
          <w:spacing w:val="-14"/>
          <w:w w:val="112"/>
          <w:sz w:val="24"/>
          <w:szCs w:val="24"/>
          <w:lang w:val="it-IT"/>
        </w:rPr>
        <w:t xml:space="preserve"> </w:t>
      </w:r>
      <w:r w:rsidRPr="0004716A">
        <w:rPr>
          <w:b/>
          <w:sz w:val="24"/>
          <w:szCs w:val="24"/>
          <w:lang w:val="it-IT"/>
        </w:rPr>
        <w:t>di</w:t>
      </w:r>
      <w:r w:rsidRPr="0004716A">
        <w:rPr>
          <w:b/>
          <w:spacing w:val="16"/>
          <w:sz w:val="24"/>
          <w:szCs w:val="24"/>
          <w:lang w:val="it-IT"/>
        </w:rPr>
        <w:t xml:space="preserve"> </w:t>
      </w:r>
      <w:r w:rsidRPr="0004716A">
        <w:rPr>
          <w:b/>
          <w:w w:val="116"/>
          <w:sz w:val="24"/>
          <w:szCs w:val="24"/>
          <w:lang w:val="it-IT"/>
        </w:rPr>
        <w:t>pred</w:t>
      </w:r>
      <w:r w:rsidRPr="0004716A">
        <w:rPr>
          <w:b/>
          <w:spacing w:val="-2"/>
          <w:w w:val="116"/>
          <w:sz w:val="24"/>
          <w:szCs w:val="24"/>
          <w:lang w:val="it-IT"/>
        </w:rPr>
        <w:t>i</w:t>
      </w:r>
      <w:r w:rsidRPr="0004716A">
        <w:rPr>
          <w:b/>
          <w:spacing w:val="1"/>
          <w:w w:val="116"/>
          <w:sz w:val="24"/>
          <w:szCs w:val="24"/>
          <w:lang w:val="it-IT"/>
        </w:rPr>
        <w:t>s</w:t>
      </w:r>
      <w:r w:rsidRPr="0004716A">
        <w:rPr>
          <w:b/>
          <w:spacing w:val="-2"/>
          <w:w w:val="116"/>
          <w:sz w:val="24"/>
          <w:szCs w:val="24"/>
          <w:lang w:val="it-IT"/>
        </w:rPr>
        <w:t>p</w:t>
      </w:r>
      <w:r w:rsidRPr="0004716A">
        <w:rPr>
          <w:b/>
          <w:spacing w:val="1"/>
          <w:w w:val="116"/>
          <w:sz w:val="24"/>
          <w:szCs w:val="24"/>
          <w:lang w:val="it-IT"/>
        </w:rPr>
        <w:t>os</w:t>
      </w:r>
      <w:r w:rsidRPr="0004716A">
        <w:rPr>
          <w:b/>
          <w:w w:val="116"/>
          <w:sz w:val="24"/>
          <w:szCs w:val="24"/>
          <w:lang w:val="it-IT"/>
        </w:rPr>
        <w:t>i</w:t>
      </w:r>
      <w:r w:rsidRPr="0004716A">
        <w:rPr>
          <w:b/>
          <w:spacing w:val="-2"/>
          <w:w w:val="116"/>
          <w:sz w:val="24"/>
          <w:szCs w:val="24"/>
          <w:lang w:val="it-IT"/>
        </w:rPr>
        <w:t>z</w:t>
      </w:r>
      <w:r w:rsidRPr="0004716A">
        <w:rPr>
          <w:b/>
          <w:w w:val="116"/>
          <w:sz w:val="24"/>
          <w:szCs w:val="24"/>
          <w:lang w:val="it-IT"/>
        </w:rPr>
        <w:t>i</w:t>
      </w:r>
      <w:r w:rsidRPr="0004716A">
        <w:rPr>
          <w:b/>
          <w:spacing w:val="-1"/>
          <w:w w:val="116"/>
          <w:sz w:val="24"/>
          <w:szCs w:val="24"/>
          <w:lang w:val="it-IT"/>
        </w:rPr>
        <w:t>o</w:t>
      </w:r>
      <w:r w:rsidRPr="0004716A">
        <w:rPr>
          <w:b/>
          <w:spacing w:val="1"/>
          <w:w w:val="116"/>
          <w:sz w:val="24"/>
          <w:szCs w:val="24"/>
          <w:lang w:val="it-IT"/>
        </w:rPr>
        <w:t>n</w:t>
      </w:r>
      <w:r w:rsidRPr="0004716A">
        <w:rPr>
          <w:b/>
          <w:w w:val="116"/>
          <w:sz w:val="24"/>
          <w:szCs w:val="24"/>
          <w:lang w:val="it-IT"/>
        </w:rPr>
        <w:t>e</w:t>
      </w:r>
      <w:r w:rsidRPr="0004716A">
        <w:rPr>
          <w:b/>
          <w:spacing w:val="-13"/>
          <w:w w:val="116"/>
          <w:sz w:val="24"/>
          <w:szCs w:val="24"/>
          <w:lang w:val="it-IT"/>
        </w:rPr>
        <w:t xml:space="preserve"> </w:t>
      </w:r>
      <w:r w:rsidRPr="0004716A">
        <w:rPr>
          <w:b/>
          <w:w w:val="116"/>
          <w:sz w:val="24"/>
          <w:szCs w:val="24"/>
          <w:lang w:val="it-IT"/>
        </w:rPr>
        <w:t>d</w:t>
      </w:r>
      <w:r w:rsidRPr="0004716A">
        <w:rPr>
          <w:b/>
          <w:spacing w:val="-2"/>
          <w:w w:val="116"/>
          <w:sz w:val="24"/>
          <w:szCs w:val="24"/>
          <w:lang w:val="it-IT"/>
        </w:rPr>
        <w:t>e</w:t>
      </w:r>
      <w:r w:rsidRPr="0004716A">
        <w:rPr>
          <w:b/>
          <w:w w:val="116"/>
          <w:sz w:val="24"/>
          <w:szCs w:val="24"/>
          <w:lang w:val="it-IT"/>
        </w:rPr>
        <w:t>lla</w:t>
      </w:r>
      <w:r w:rsidRPr="0004716A">
        <w:rPr>
          <w:b/>
          <w:spacing w:val="-9"/>
          <w:w w:val="116"/>
          <w:sz w:val="24"/>
          <w:szCs w:val="24"/>
          <w:lang w:val="it-IT"/>
        </w:rPr>
        <w:t xml:space="preserve"> </w:t>
      </w:r>
      <w:r w:rsidRPr="0004716A">
        <w:rPr>
          <w:b/>
          <w:w w:val="116"/>
          <w:sz w:val="24"/>
          <w:szCs w:val="24"/>
          <w:lang w:val="it-IT"/>
        </w:rPr>
        <w:t>re</w:t>
      </w:r>
      <w:r w:rsidRPr="0004716A">
        <w:rPr>
          <w:b/>
          <w:spacing w:val="-2"/>
          <w:w w:val="116"/>
          <w:sz w:val="24"/>
          <w:szCs w:val="24"/>
          <w:lang w:val="it-IT"/>
        </w:rPr>
        <w:t>l</w:t>
      </w:r>
      <w:r w:rsidRPr="0004716A">
        <w:rPr>
          <w:b/>
          <w:spacing w:val="1"/>
          <w:w w:val="116"/>
          <w:sz w:val="24"/>
          <w:szCs w:val="24"/>
          <w:lang w:val="it-IT"/>
        </w:rPr>
        <w:t>a</w:t>
      </w:r>
      <w:r w:rsidRPr="0004716A">
        <w:rPr>
          <w:b/>
          <w:w w:val="116"/>
          <w:sz w:val="24"/>
          <w:szCs w:val="24"/>
          <w:lang w:val="it-IT"/>
        </w:rPr>
        <w:t>z</w:t>
      </w:r>
      <w:r w:rsidRPr="0004716A">
        <w:rPr>
          <w:b/>
          <w:spacing w:val="-2"/>
          <w:w w:val="116"/>
          <w:sz w:val="24"/>
          <w:szCs w:val="24"/>
          <w:lang w:val="it-IT"/>
        </w:rPr>
        <w:t>i</w:t>
      </w:r>
      <w:r w:rsidRPr="0004716A">
        <w:rPr>
          <w:b/>
          <w:spacing w:val="1"/>
          <w:w w:val="116"/>
          <w:sz w:val="24"/>
          <w:szCs w:val="24"/>
          <w:lang w:val="it-IT"/>
        </w:rPr>
        <w:t>on</w:t>
      </w:r>
      <w:r w:rsidRPr="0004716A">
        <w:rPr>
          <w:b/>
          <w:w w:val="116"/>
          <w:sz w:val="24"/>
          <w:szCs w:val="24"/>
          <w:lang w:val="it-IT"/>
        </w:rPr>
        <w:t>e</w:t>
      </w:r>
      <w:r w:rsidRPr="0004716A">
        <w:rPr>
          <w:b/>
          <w:spacing w:val="-17"/>
          <w:w w:val="116"/>
          <w:sz w:val="24"/>
          <w:szCs w:val="24"/>
          <w:lang w:val="it-IT"/>
        </w:rPr>
        <w:t xml:space="preserve"> </w:t>
      </w:r>
      <w:r w:rsidRPr="0004716A">
        <w:rPr>
          <w:b/>
          <w:spacing w:val="-2"/>
          <w:w w:val="116"/>
          <w:sz w:val="24"/>
          <w:szCs w:val="24"/>
          <w:lang w:val="it-IT"/>
        </w:rPr>
        <w:t>s</w:t>
      </w:r>
      <w:r w:rsidRPr="0004716A">
        <w:rPr>
          <w:b/>
          <w:w w:val="116"/>
          <w:sz w:val="24"/>
          <w:szCs w:val="24"/>
          <w:lang w:val="it-IT"/>
        </w:rPr>
        <w:t>ulla</w:t>
      </w:r>
      <w:r w:rsidRPr="0004716A">
        <w:rPr>
          <w:b/>
          <w:spacing w:val="-15"/>
          <w:w w:val="116"/>
          <w:sz w:val="24"/>
          <w:szCs w:val="24"/>
          <w:lang w:val="it-IT"/>
        </w:rPr>
        <w:t xml:space="preserve"> </w:t>
      </w:r>
      <w:r w:rsidRPr="0004716A">
        <w:rPr>
          <w:b/>
          <w:w w:val="104"/>
          <w:sz w:val="24"/>
          <w:szCs w:val="24"/>
          <w:lang w:val="it-IT"/>
        </w:rPr>
        <w:t>g</w:t>
      </w:r>
      <w:r w:rsidRPr="0004716A">
        <w:rPr>
          <w:b/>
          <w:w w:val="120"/>
          <w:sz w:val="24"/>
          <w:szCs w:val="24"/>
          <w:lang w:val="it-IT"/>
        </w:rPr>
        <w:t>e</w:t>
      </w:r>
      <w:r w:rsidRPr="0004716A">
        <w:rPr>
          <w:b/>
          <w:spacing w:val="1"/>
          <w:w w:val="118"/>
          <w:sz w:val="24"/>
          <w:szCs w:val="24"/>
          <w:lang w:val="it-IT"/>
        </w:rPr>
        <w:t>s</w:t>
      </w:r>
      <w:r w:rsidRPr="0004716A">
        <w:rPr>
          <w:b/>
          <w:spacing w:val="-2"/>
          <w:w w:val="132"/>
          <w:sz w:val="24"/>
          <w:szCs w:val="24"/>
          <w:lang w:val="it-IT"/>
        </w:rPr>
        <w:t>t</w:t>
      </w:r>
      <w:r w:rsidRPr="0004716A">
        <w:rPr>
          <w:b/>
          <w:w w:val="113"/>
          <w:sz w:val="24"/>
          <w:szCs w:val="24"/>
          <w:lang w:val="it-IT"/>
        </w:rPr>
        <w:t>i</w:t>
      </w:r>
      <w:r w:rsidRPr="0004716A">
        <w:rPr>
          <w:b/>
          <w:spacing w:val="-1"/>
          <w:w w:val="114"/>
          <w:sz w:val="24"/>
          <w:szCs w:val="24"/>
          <w:lang w:val="it-IT"/>
        </w:rPr>
        <w:t>o</w:t>
      </w:r>
      <w:r w:rsidRPr="0004716A">
        <w:rPr>
          <w:b/>
          <w:spacing w:val="1"/>
          <w:w w:val="120"/>
          <w:sz w:val="24"/>
          <w:szCs w:val="24"/>
          <w:lang w:val="it-IT"/>
        </w:rPr>
        <w:t>n</w:t>
      </w:r>
      <w:r w:rsidRPr="0004716A">
        <w:rPr>
          <w:b/>
          <w:w w:val="120"/>
          <w:sz w:val="24"/>
          <w:szCs w:val="24"/>
          <w:lang w:val="it-IT"/>
        </w:rPr>
        <w:t>e</w:t>
      </w:r>
    </w:p>
    <w:p w:rsidR="00991061" w:rsidRPr="00AE5800" w:rsidRDefault="000C2855" w:rsidP="000159AE">
      <w:pPr>
        <w:tabs>
          <w:tab w:val="left" w:pos="10490"/>
        </w:tabs>
        <w:jc w:val="both"/>
        <w:rPr>
          <w:bCs/>
          <w:iCs/>
          <w:w w:val="105"/>
          <w:sz w:val="20"/>
          <w:szCs w:val="20"/>
          <w:lang w:val="it-IT"/>
        </w:rPr>
      </w:pPr>
      <w:r w:rsidRPr="00AE5800">
        <w:rPr>
          <w:bCs/>
          <w:iCs/>
          <w:w w:val="105"/>
          <w:sz w:val="20"/>
          <w:szCs w:val="20"/>
          <w:lang w:val="it-IT"/>
        </w:rPr>
        <w:t>L</w:t>
      </w:r>
      <w:r w:rsidR="00991061" w:rsidRPr="00AE5800">
        <w:rPr>
          <w:bCs/>
          <w:iCs/>
          <w:w w:val="105"/>
          <w:sz w:val="20"/>
          <w:szCs w:val="20"/>
          <w:lang w:val="it-IT"/>
        </w:rPr>
        <w:t>a presente relazione sulla gestione, che correda il bilancio di esercizio 201</w:t>
      </w:r>
      <w:r w:rsidR="00CE2263" w:rsidRPr="00AE5800">
        <w:rPr>
          <w:bCs/>
          <w:iCs/>
          <w:w w:val="105"/>
          <w:sz w:val="20"/>
          <w:szCs w:val="20"/>
          <w:lang w:val="it-IT"/>
        </w:rPr>
        <w:t>5</w:t>
      </w:r>
      <w:r w:rsidR="00991061" w:rsidRPr="00AE5800">
        <w:rPr>
          <w:bCs/>
          <w:iCs/>
          <w:w w:val="105"/>
          <w:sz w:val="20"/>
          <w:szCs w:val="20"/>
          <w:lang w:val="it-IT"/>
        </w:rPr>
        <w:t xml:space="preserve">, è stata predisposta secondo la struttura </w:t>
      </w:r>
      <w:r w:rsidR="007F40B2" w:rsidRPr="00AE5800">
        <w:rPr>
          <w:bCs/>
          <w:iCs/>
          <w:w w:val="105"/>
          <w:sz w:val="20"/>
          <w:szCs w:val="20"/>
          <w:lang w:val="it-IT"/>
        </w:rPr>
        <w:t>prevista</w:t>
      </w:r>
      <w:r w:rsidR="0087050B" w:rsidRPr="00AE5800">
        <w:rPr>
          <w:bCs/>
          <w:iCs/>
          <w:w w:val="105"/>
          <w:sz w:val="20"/>
          <w:szCs w:val="20"/>
          <w:lang w:val="it-IT"/>
        </w:rPr>
        <w:t xml:space="preserve"> da</w:t>
      </w:r>
      <w:r w:rsidR="00991061" w:rsidRPr="00AE5800">
        <w:rPr>
          <w:bCs/>
          <w:iCs/>
          <w:w w:val="105"/>
          <w:sz w:val="20"/>
          <w:szCs w:val="20"/>
          <w:lang w:val="it-IT"/>
        </w:rPr>
        <w:t>l D. Lgs. 118/2011.</w:t>
      </w:r>
    </w:p>
    <w:p w:rsidR="00991061" w:rsidRPr="00AE5800" w:rsidRDefault="00991061" w:rsidP="009C5749">
      <w:pPr>
        <w:tabs>
          <w:tab w:val="left" w:pos="10490"/>
        </w:tabs>
        <w:jc w:val="both"/>
        <w:rPr>
          <w:bCs/>
          <w:iCs/>
          <w:w w:val="105"/>
          <w:sz w:val="20"/>
          <w:szCs w:val="20"/>
          <w:lang w:val="it-IT"/>
        </w:rPr>
      </w:pPr>
      <w:r w:rsidRPr="00AE5800">
        <w:rPr>
          <w:bCs/>
          <w:iCs/>
          <w:w w:val="105"/>
          <w:sz w:val="20"/>
          <w:szCs w:val="20"/>
          <w:lang w:val="it-IT"/>
        </w:rPr>
        <w:t>Fornisce tutte le informazioni supplementari, anche se non specificamente richieste da disposizioni di legge, ritenute necessarie a dare una rappresentazione esaustiva della gestione sanitaria ed economico-finanziaria dell’esercizio</w:t>
      </w:r>
      <w:r w:rsidR="00041B7C" w:rsidRPr="00AE5800">
        <w:rPr>
          <w:bCs/>
          <w:iCs/>
          <w:w w:val="105"/>
          <w:sz w:val="20"/>
          <w:szCs w:val="20"/>
          <w:lang w:val="it-IT"/>
        </w:rPr>
        <w:t>.</w:t>
      </w:r>
    </w:p>
    <w:p w:rsidR="009B1074" w:rsidRPr="00AE5800" w:rsidRDefault="008A3217" w:rsidP="000159AE">
      <w:pPr>
        <w:tabs>
          <w:tab w:val="left" w:pos="10490"/>
        </w:tabs>
        <w:jc w:val="both"/>
        <w:rPr>
          <w:bCs/>
          <w:iCs/>
          <w:w w:val="105"/>
          <w:sz w:val="20"/>
          <w:szCs w:val="20"/>
          <w:lang w:val="it-IT"/>
        </w:rPr>
      </w:pPr>
      <w:r w:rsidRPr="00AE5800">
        <w:rPr>
          <w:bCs/>
          <w:iCs/>
          <w:w w:val="105"/>
          <w:sz w:val="20"/>
          <w:szCs w:val="20"/>
          <w:lang w:val="it-IT"/>
        </w:rPr>
        <w:t>L’</w:t>
      </w:r>
      <w:r w:rsidR="007522B8" w:rsidRPr="00AE5800">
        <w:rPr>
          <w:bCs/>
          <w:iCs/>
          <w:w w:val="105"/>
          <w:sz w:val="20"/>
          <w:szCs w:val="20"/>
          <w:lang w:val="it-IT"/>
        </w:rPr>
        <w:t>A</w:t>
      </w:r>
      <w:r w:rsidRPr="00AE5800">
        <w:rPr>
          <w:bCs/>
          <w:iCs/>
          <w:w w:val="105"/>
          <w:sz w:val="20"/>
          <w:szCs w:val="20"/>
          <w:lang w:val="it-IT"/>
        </w:rPr>
        <w:t xml:space="preserve">zienda ha provveduto a rispondere </w:t>
      </w:r>
      <w:r w:rsidR="0087050B" w:rsidRPr="00AE5800">
        <w:rPr>
          <w:bCs/>
          <w:iCs/>
          <w:w w:val="105"/>
          <w:sz w:val="20"/>
          <w:szCs w:val="20"/>
          <w:lang w:val="it-IT"/>
        </w:rPr>
        <w:t>alle</w:t>
      </w:r>
      <w:r w:rsidRPr="00AE5800">
        <w:rPr>
          <w:bCs/>
          <w:iCs/>
          <w:w w:val="105"/>
          <w:sz w:val="20"/>
          <w:szCs w:val="20"/>
          <w:lang w:val="it-IT"/>
        </w:rPr>
        <w:t xml:space="preserve"> esigenze del </w:t>
      </w:r>
      <w:r w:rsidR="007F40B2" w:rsidRPr="00AE5800">
        <w:rPr>
          <w:bCs/>
          <w:iCs/>
          <w:w w:val="105"/>
          <w:sz w:val="20"/>
          <w:szCs w:val="20"/>
          <w:lang w:val="it-IT"/>
        </w:rPr>
        <w:t>D</w:t>
      </w:r>
      <w:r w:rsidRPr="00AE5800">
        <w:rPr>
          <w:bCs/>
          <w:iCs/>
          <w:w w:val="105"/>
          <w:sz w:val="20"/>
          <w:szCs w:val="20"/>
          <w:lang w:val="it-IT"/>
        </w:rPr>
        <w:t xml:space="preserve">.lgs. 33/2013 e </w:t>
      </w:r>
      <w:r w:rsidR="007F40B2" w:rsidRPr="00AE5800">
        <w:rPr>
          <w:bCs/>
          <w:iCs/>
          <w:w w:val="105"/>
          <w:sz w:val="20"/>
          <w:szCs w:val="20"/>
          <w:lang w:val="it-IT"/>
        </w:rPr>
        <w:t>L</w:t>
      </w:r>
      <w:r w:rsidRPr="00AE5800">
        <w:rPr>
          <w:bCs/>
          <w:iCs/>
          <w:w w:val="105"/>
          <w:sz w:val="20"/>
          <w:szCs w:val="20"/>
          <w:lang w:val="it-IT"/>
        </w:rPr>
        <w:t>.</w:t>
      </w:r>
      <w:r w:rsidR="007F40B2" w:rsidRPr="00AE5800">
        <w:rPr>
          <w:bCs/>
          <w:iCs/>
          <w:w w:val="105"/>
          <w:sz w:val="20"/>
          <w:szCs w:val="20"/>
          <w:lang w:val="it-IT"/>
        </w:rPr>
        <w:t xml:space="preserve"> </w:t>
      </w:r>
      <w:r w:rsidRPr="00AE5800">
        <w:rPr>
          <w:bCs/>
          <w:iCs/>
          <w:w w:val="105"/>
          <w:sz w:val="20"/>
          <w:szCs w:val="20"/>
          <w:lang w:val="it-IT"/>
        </w:rPr>
        <w:t>190/2012 ovvero relative al “Riordino dell</w:t>
      </w:r>
      <w:r w:rsidR="007522B8" w:rsidRPr="00AE5800">
        <w:rPr>
          <w:bCs/>
          <w:iCs/>
          <w:w w:val="105"/>
          <w:sz w:val="20"/>
          <w:szCs w:val="20"/>
          <w:lang w:val="it-IT"/>
        </w:rPr>
        <w:t>a</w:t>
      </w:r>
      <w:r w:rsidRPr="00AE5800">
        <w:rPr>
          <w:bCs/>
          <w:iCs/>
          <w:w w:val="105"/>
          <w:sz w:val="20"/>
          <w:szCs w:val="20"/>
          <w:lang w:val="it-IT"/>
        </w:rPr>
        <w:t xml:space="preserve"> disciplina riguardante gli obblighi di pubblicità, trasparenza e diffusione di informazioni da parte della </w:t>
      </w:r>
      <w:r w:rsidR="000069F1" w:rsidRPr="00AE5800">
        <w:rPr>
          <w:bCs/>
          <w:iCs/>
          <w:w w:val="105"/>
          <w:sz w:val="20"/>
          <w:szCs w:val="20"/>
          <w:lang w:val="it-IT"/>
        </w:rPr>
        <w:t>P</w:t>
      </w:r>
      <w:r w:rsidRPr="00AE5800">
        <w:rPr>
          <w:bCs/>
          <w:iCs/>
          <w:w w:val="105"/>
          <w:sz w:val="20"/>
          <w:szCs w:val="20"/>
          <w:lang w:val="it-IT"/>
        </w:rPr>
        <w:t xml:space="preserve">ubblica </w:t>
      </w:r>
      <w:r w:rsidR="000069F1" w:rsidRPr="00AE5800">
        <w:rPr>
          <w:bCs/>
          <w:iCs/>
          <w:w w:val="105"/>
          <w:sz w:val="20"/>
          <w:szCs w:val="20"/>
          <w:lang w:val="it-IT"/>
        </w:rPr>
        <w:t>A</w:t>
      </w:r>
      <w:r w:rsidRPr="00AE5800">
        <w:rPr>
          <w:bCs/>
          <w:iCs/>
          <w:w w:val="105"/>
          <w:sz w:val="20"/>
          <w:szCs w:val="20"/>
          <w:lang w:val="it-IT"/>
        </w:rPr>
        <w:t>mministrazione” e “Disposizioni per la prevenzione e la repressione della corruzione e dell’illegalità nella Pubblica Ammistrazione”.</w:t>
      </w:r>
    </w:p>
    <w:p w:rsidR="00EB6234" w:rsidRPr="00AE5800" w:rsidRDefault="00EB6234" w:rsidP="000159AE">
      <w:pPr>
        <w:tabs>
          <w:tab w:val="left" w:pos="10490"/>
        </w:tabs>
        <w:jc w:val="both"/>
        <w:rPr>
          <w:bCs/>
          <w:iCs/>
          <w:w w:val="105"/>
          <w:sz w:val="20"/>
          <w:szCs w:val="20"/>
          <w:lang w:val="it-IT"/>
        </w:rPr>
      </w:pPr>
    </w:p>
    <w:p w:rsidR="00991061" w:rsidRPr="00AE5800" w:rsidRDefault="00991061" w:rsidP="001E6000">
      <w:pPr>
        <w:jc w:val="both"/>
        <w:rPr>
          <w:b/>
          <w:sz w:val="24"/>
          <w:szCs w:val="24"/>
          <w:lang w:val="it-IT"/>
        </w:rPr>
      </w:pPr>
      <w:r w:rsidRPr="00AE5800">
        <w:rPr>
          <w:b/>
          <w:spacing w:val="-1"/>
          <w:sz w:val="24"/>
          <w:szCs w:val="24"/>
          <w:lang w:val="it-IT"/>
        </w:rPr>
        <w:t>2</w:t>
      </w:r>
      <w:r w:rsidRPr="00AE5800">
        <w:rPr>
          <w:b/>
          <w:sz w:val="24"/>
          <w:szCs w:val="24"/>
          <w:lang w:val="it-IT"/>
        </w:rPr>
        <w:t xml:space="preserve">. </w:t>
      </w:r>
      <w:r w:rsidRPr="00AE5800">
        <w:rPr>
          <w:b/>
          <w:spacing w:val="10"/>
          <w:sz w:val="24"/>
          <w:szCs w:val="24"/>
          <w:lang w:val="it-IT"/>
        </w:rPr>
        <w:t xml:space="preserve"> </w:t>
      </w:r>
      <w:r w:rsidRPr="00AE5800">
        <w:rPr>
          <w:b/>
          <w:spacing w:val="1"/>
          <w:w w:val="89"/>
          <w:sz w:val="24"/>
          <w:szCs w:val="24"/>
          <w:lang w:val="it-IT"/>
        </w:rPr>
        <w:t>G</w:t>
      </w:r>
      <w:r w:rsidRPr="00AE5800">
        <w:rPr>
          <w:b/>
          <w:w w:val="120"/>
          <w:sz w:val="24"/>
          <w:szCs w:val="24"/>
          <w:lang w:val="it-IT"/>
        </w:rPr>
        <w:t>e</w:t>
      </w:r>
      <w:r w:rsidRPr="00AE5800">
        <w:rPr>
          <w:b/>
          <w:spacing w:val="1"/>
          <w:w w:val="120"/>
          <w:sz w:val="24"/>
          <w:szCs w:val="24"/>
          <w:lang w:val="it-IT"/>
        </w:rPr>
        <w:t>n</w:t>
      </w:r>
      <w:r w:rsidRPr="00AE5800">
        <w:rPr>
          <w:b/>
          <w:w w:val="120"/>
          <w:sz w:val="24"/>
          <w:szCs w:val="24"/>
          <w:lang w:val="it-IT"/>
        </w:rPr>
        <w:t>e</w:t>
      </w:r>
      <w:r w:rsidRPr="00AE5800">
        <w:rPr>
          <w:b/>
          <w:spacing w:val="-2"/>
          <w:w w:val="138"/>
          <w:sz w:val="24"/>
          <w:szCs w:val="24"/>
          <w:lang w:val="it-IT"/>
        </w:rPr>
        <w:t>r</w:t>
      </w:r>
      <w:r w:rsidRPr="00AE5800">
        <w:rPr>
          <w:b/>
          <w:spacing w:val="1"/>
          <w:w w:val="121"/>
          <w:sz w:val="24"/>
          <w:szCs w:val="24"/>
          <w:lang w:val="it-IT"/>
        </w:rPr>
        <w:t>a</w:t>
      </w:r>
      <w:r w:rsidRPr="00AE5800">
        <w:rPr>
          <w:b/>
          <w:w w:val="111"/>
          <w:sz w:val="24"/>
          <w:szCs w:val="24"/>
          <w:lang w:val="it-IT"/>
        </w:rPr>
        <w:t>l</w:t>
      </w:r>
      <w:r w:rsidRPr="00AE5800">
        <w:rPr>
          <w:b/>
          <w:spacing w:val="-2"/>
          <w:w w:val="113"/>
          <w:sz w:val="24"/>
          <w:szCs w:val="24"/>
          <w:lang w:val="it-IT"/>
        </w:rPr>
        <w:t>i</w:t>
      </w:r>
      <w:r w:rsidRPr="00AE5800">
        <w:rPr>
          <w:b/>
          <w:spacing w:val="1"/>
          <w:w w:val="132"/>
          <w:sz w:val="24"/>
          <w:szCs w:val="24"/>
          <w:lang w:val="it-IT"/>
        </w:rPr>
        <w:t>t</w:t>
      </w:r>
      <w:r w:rsidRPr="00AE5800">
        <w:rPr>
          <w:b/>
          <w:w w:val="121"/>
          <w:sz w:val="24"/>
          <w:szCs w:val="24"/>
          <w:lang w:val="it-IT"/>
        </w:rPr>
        <w:t>à</w:t>
      </w:r>
      <w:r w:rsidRPr="00AE5800">
        <w:rPr>
          <w:b/>
          <w:spacing w:val="-7"/>
          <w:sz w:val="24"/>
          <w:szCs w:val="24"/>
          <w:lang w:val="it-IT"/>
        </w:rPr>
        <w:t xml:space="preserve"> </w:t>
      </w:r>
      <w:r w:rsidRPr="00AE5800">
        <w:rPr>
          <w:b/>
          <w:spacing w:val="1"/>
          <w:sz w:val="24"/>
          <w:szCs w:val="24"/>
          <w:lang w:val="it-IT"/>
        </w:rPr>
        <w:t>s</w:t>
      </w:r>
      <w:r w:rsidRPr="00AE5800">
        <w:rPr>
          <w:b/>
          <w:sz w:val="24"/>
          <w:szCs w:val="24"/>
          <w:lang w:val="it-IT"/>
        </w:rPr>
        <w:t>ul</w:t>
      </w:r>
      <w:r w:rsidRPr="00AE5800">
        <w:rPr>
          <w:b/>
          <w:spacing w:val="34"/>
          <w:sz w:val="24"/>
          <w:szCs w:val="24"/>
          <w:lang w:val="it-IT"/>
        </w:rPr>
        <w:t xml:space="preserve"> </w:t>
      </w:r>
      <w:r w:rsidRPr="00AE5800">
        <w:rPr>
          <w:b/>
          <w:spacing w:val="1"/>
          <w:w w:val="120"/>
          <w:sz w:val="24"/>
          <w:szCs w:val="24"/>
          <w:lang w:val="it-IT"/>
        </w:rPr>
        <w:t>t</w:t>
      </w:r>
      <w:r w:rsidRPr="00AE5800">
        <w:rPr>
          <w:b/>
          <w:w w:val="120"/>
          <w:sz w:val="24"/>
          <w:szCs w:val="24"/>
          <w:lang w:val="it-IT"/>
        </w:rPr>
        <w:t>er</w:t>
      </w:r>
      <w:r w:rsidRPr="00AE5800">
        <w:rPr>
          <w:b/>
          <w:spacing w:val="-2"/>
          <w:w w:val="120"/>
          <w:sz w:val="24"/>
          <w:szCs w:val="24"/>
          <w:lang w:val="it-IT"/>
        </w:rPr>
        <w:t>r</w:t>
      </w:r>
      <w:r w:rsidRPr="00AE5800">
        <w:rPr>
          <w:b/>
          <w:w w:val="120"/>
          <w:sz w:val="24"/>
          <w:szCs w:val="24"/>
          <w:lang w:val="it-IT"/>
        </w:rPr>
        <w:t>i</w:t>
      </w:r>
      <w:r w:rsidRPr="00AE5800">
        <w:rPr>
          <w:b/>
          <w:spacing w:val="1"/>
          <w:w w:val="120"/>
          <w:sz w:val="24"/>
          <w:szCs w:val="24"/>
          <w:lang w:val="it-IT"/>
        </w:rPr>
        <w:t>to</w:t>
      </w:r>
      <w:r w:rsidRPr="00AE5800">
        <w:rPr>
          <w:b/>
          <w:spacing w:val="-2"/>
          <w:w w:val="120"/>
          <w:sz w:val="24"/>
          <w:szCs w:val="24"/>
          <w:lang w:val="it-IT"/>
        </w:rPr>
        <w:t>r</w:t>
      </w:r>
      <w:r w:rsidRPr="00AE5800">
        <w:rPr>
          <w:b/>
          <w:w w:val="120"/>
          <w:sz w:val="24"/>
          <w:szCs w:val="24"/>
          <w:lang w:val="it-IT"/>
        </w:rPr>
        <w:t>io</w:t>
      </w:r>
      <w:r w:rsidRPr="00AE5800">
        <w:rPr>
          <w:b/>
          <w:spacing w:val="-10"/>
          <w:w w:val="120"/>
          <w:sz w:val="24"/>
          <w:szCs w:val="24"/>
          <w:lang w:val="it-IT"/>
        </w:rPr>
        <w:t xml:space="preserve"> </w:t>
      </w:r>
      <w:r w:rsidRPr="00AE5800">
        <w:rPr>
          <w:b/>
          <w:spacing w:val="-2"/>
          <w:w w:val="118"/>
          <w:sz w:val="24"/>
          <w:szCs w:val="24"/>
          <w:lang w:val="it-IT"/>
        </w:rPr>
        <w:t>s</w:t>
      </w:r>
      <w:r w:rsidRPr="00AE5800">
        <w:rPr>
          <w:b/>
          <w:w w:val="120"/>
          <w:sz w:val="24"/>
          <w:szCs w:val="24"/>
          <w:lang w:val="it-IT"/>
        </w:rPr>
        <w:t>e</w:t>
      </w:r>
      <w:r w:rsidRPr="00AE5800">
        <w:rPr>
          <w:b/>
          <w:w w:val="138"/>
          <w:sz w:val="24"/>
          <w:szCs w:val="24"/>
          <w:lang w:val="it-IT"/>
        </w:rPr>
        <w:t>r</w:t>
      </w:r>
      <w:r w:rsidRPr="00AE5800">
        <w:rPr>
          <w:b/>
          <w:w w:val="106"/>
          <w:sz w:val="24"/>
          <w:szCs w:val="24"/>
          <w:lang w:val="it-IT"/>
        </w:rPr>
        <w:t>v</w:t>
      </w:r>
      <w:r w:rsidRPr="00AE5800">
        <w:rPr>
          <w:b/>
          <w:spacing w:val="-2"/>
          <w:w w:val="113"/>
          <w:sz w:val="24"/>
          <w:szCs w:val="24"/>
          <w:lang w:val="it-IT"/>
        </w:rPr>
        <w:t>i</w:t>
      </w:r>
      <w:r w:rsidRPr="00AE5800">
        <w:rPr>
          <w:b/>
          <w:spacing w:val="1"/>
          <w:w w:val="132"/>
          <w:sz w:val="24"/>
          <w:szCs w:val="24"/>
          <w:lang w:val="it-IT"/>
        </w:rPr>
        <w:t>t</w:t>
      </w:r>
      <w:r w:rsidRPr="00AE5800">
        <w:rPr>
          <w:b/>
          <w:spacing w:val="1"/>
          <w:w w:val="114"/>
          <w:sz w:val="24"/>
          <w:szCs w:val="24"/>
          <w:lang w:val="it-IT"/>
        </w:rPr>
        <w:t>o</w:t>
      </w:r>
      <w:r w:rsidRPr="00AE5800">
        <w:rPr>
          <w:b/>
          <w:w w:val="92"/>
          <w:sz w:val="24"/>
          <w:szCs w:val="24"/>
          <w:lang w:val="it-IT"/>
        </w:rPr>
        <w:t>,</w:t>
      </w:r>
      <w:r w:rsidRPr="00AE5800">
        <w:rPr>
          <w:b/>
          <w:spacing w:val="-6"/>
          <w:sz w:val="24"/>
          <w:szCs w:val="24"/>
          <w:lang w:val="it-IT"/>
        </w:rPr>
        <w:t xml:space="preserve"> </w:t>
      </w:r>
      <w:r w:rsidRPr="00AE5800">
        <w:rPr>
          <w:b/>
          <w:spacing w:val="-2"/>
          <w:w w:val="115"/>
          <w:sz w:val="24"/>
          <w:szCs w:val="24"/>
          <w:lang w:val="it-IT"/>
        </w:rPr>
        <w:t>s</w:t>
      </w:r>
      <w:r w:rsidRPr="00AE5800">
        <w:rPr>
          <w:b/>
          <w:w w:val="115"/>
          <w:sz w:val="24"/>
          <w:szCs w:val="24"/>
          <w:lang w:val="it-IT"/>
        </w:rPr>
        <w:t>ulla</w:t>
      </w:r>
      <w:r w:rsidRPr="00AE5800">
        <w:rPr>
          <w:b/>
          <w:spacing w:val="-4"/>
          <w:w w:val="115"/>
          <w:sz w:val="24"/>
          <w:szCs w:val="24"/>
          <w:lang w:val="it-IT"/>
        </w:rPr>
        <w:t xml:space="preserve"> </w:t>
      </w:r>
      <w:r w:rsidRPr="00AE5800">
        <w:rPr>
          <w:b/>
          <w:spacing w:val="-2"/>
          <w:w w:val="115"/>
          <w:sz w:val="24"/>
          <w:szCs w:val="24"/>
          <w:lang w:val="it-IT"/>
        </w:rPr>
        <w:t>p</w:t>
      </w:r>
      <w:r w:rsidRPr="00AE5800">
        <w:rPr>
          <w:b/>
          <w:spacing w:val="1"/>
          <w:w w:val="115"/>
          <w:sz w:val="24"/>
          <w:szCs w:val="24"/>
          <w:lang w:val="it-IT"/>
        </w:rPr>
        <w:t>o</w:t>
      </w:r>
      <w:r w:rsidRPr="00AE5800">
        <w:rPr>
          <w:b/>
          <w:spacing w:val="-2"/>
          <w:w w:val="115"/>
          <w:sz w:val="24"/>
          <w:szCs w:val="24"/>
          <w:lang w:val="it-IT"/>
        </w:rPr>
        <w:t>p</w:t>
      </w:r>
      <w:r w:rsidRPr="00AE5800">
        <w:rPr>
          <w:b/>
          <w:spacing w:val="1"/>
          <w:w w:val="115"/>
          <w:sz w:val="24"/>
          <w:szCs w:val="24"/>
          <w:lang w:val="it-IT"/>
        </w:rPr>
        <w:t>o</w:t>
      </w:r>
      <w:r w:rsidRPr="00AE5800">
        <w:rPr>
          <w:b/>
          <w:w w:val="115"/>
          <w:sz w:val="24"/>
          <w:szCs w:val="24"/>
          <w:lang w:val="it-IT"/>
        </w:rPr>
        <w:t>l</w:t>
      </w:r>
      <w:r w:rsidRPr="00AE5800">
        <w:rPr>
          <w:b/>
          <w:spacing w:val="1"/>
          <w:w w:val="115"/>
          <w:sz w:val="24"/>
          <w:szCs w:val="24"/>
          <w:lang w:val="it-IT"/>
        </w:rPr>
        <w:t>a</w:t>
      </w:r>
      <w:r w:rsidRPr="00AE5800">
        <w:rPr>
          <w:b/>
          <w:spacing w:val="-2"/>
          <w:w w:val="115"/>
          <w:sz w:val="24"/>
          <w:szCs w:val="24"/>
          <w:lang w:val="it-IT"/>
        </w:rPr>
        <w:t>z</w:t>
      </w:r>
      <w:r w:rsidRPr="00AE5800">
        <w:rPr>
          <w:b/>
          <w:w w:val="115"/>
          <w:sz w:val="24"/>
          <w:szCs w:val="24"/>
          <w:lang w:val="it-IT"/>
        </w:rPr>
        <w:t>i</w:t>
      </w:r>
      <w:r w:rsidRPr="00AE5800">
        <w:rPr>
          <w:b/>
          <w:spacing w:val="-1"/>
          <w:w w:val="115"/>
          <w:sz w:val="24"/>
          <w:szCs w:val="24"/>
          <w:lang w:val="it-IT"/>
        </w:rPr>
        <w:t>o</w:t>
      </w:r>
      <w:r w:rsidRPr="00AE5800">
        <w:rPr>
          <w:b/>
          <w:spacing w:val="5"/>
          <w:w w:val="115"/>
          <w:sz w:val="24"/>
          <w:szCs w:val="24"/>
          <w:lang w:val="it-IT"/>
        </w:rPr>
        <w:t>n</w:t>
      </w:r>
      <w:r w:rsidRPr="00AE5800">
        <w:rPr>
          <w:b/>
          <w:w w:val="115"/>
          <w:sz w:val="24"/>
          <w:szCs w:val="24"/>
          <w:lang w:val="it-IT"/>
        </w:rPr>
        <w:t>e</w:t>
      </w:r>
      <w:r w:rsidRPr="00AE5800">
        <w:rPr>
          <w:b/>
          <w:spacing w:val="-20"/>
          <w:w w:val="115"/>
          <w:sz w:val="24"/>
          <w:szCs w:val="24"/>
          <w:lang w:val="it-IT"/>
        </w:rPr>
        <w:t xml:space="preserve"> </w:t>
      </w:r>
      <w:r w:rsidRPr="00AE5800">
        <w:rPr>
          <w:b/>
          <w:spacing w:val="-1"/>
          <w:w w:val="115"/>
          <w:sz w:val="24"/>
          <w:szCs w:val="24"/>
          <w:lang w:val="it-IT"/>
        </w:rPr>
        <w:t>a</w:t>
      </w:r>
      <w:r w:rsidRPr="00AE5800">
        <w:rPr>
          <w:b/>
          <w:spacing w:val="1"/>
          <w:w w:val="115"/>
          <w:sz w:val="24"/>
          <w:szCs w:val="24"/>
          <w:lang w:val="it-IT"/>
        </w:rPr>
        <w:t>ss</w:t>
      </w:r>
      <w:r w:rsidRPr="00AE5800">
        <w:rPr>
          <w:b/>
          <w:spacing w:val="-2"/>
          <w:w w:val="115"/>
          <w:sz w:val="24"/>
          <w:szCs w:val="24"/>
          <w:lang w:val="it-IT"/>
        </w:rPr>
        <w:t>i</w:t>
      </w:r>
      <w:r w:rsidRPr="00AE5800">
        <w:rPr>
          <w:b/>
          <w:spacing w:val="1"/>
          <w:w w:val="115"/>
          <w:sz w:val="24"/>
          <w:szCs w:val="24"/>
          <w:lang w:val="it-IT"/>
        </w:rPr>
        <w:t>s</w:t>
      </w:r>
      <w:r w:rsidRPr="00AE5800">
        <w:rPr>
          <w:b/>
          <w:spacing w:val="-2"/>
          <w:w w:val="115"/>
          <w:sz w:val="24"/>
          <w:szCs w:val="24"/>
          <w:lang w:val="it-IT"/>
        </w:rPr>
        <w:t>t</w:t>
      </w:r>
      <w:r w:rsidRPr="00AE5800">
        <w:rPr>
          <w:b/>
          <w:w w:val="115"/>
          <w:sz w:val="24"/>
          <w:szCs w:val="24"/>
          <w:lang w:val="it-IT"/>
        </w:rPr>
        <w:t>i</w:t>
      </w:r>
      <w:r w:rsidRPr="00AE5800">
        <w:rPr>
          <w:b/>
          <w:spacing w:val="1"/>
          <w:w w:val="115"/>
          <w:sz w:val="24"/>
          <w:szCs w:val="24"/>
          <w:lang w:val="it-IT"/>
        </w:rPr>
        <w:t>t</w:t>
      </w:r>
      <w:r w:rsidRPr="00AE5800">
        <w:rPr>
          <w:b/>
          <w:w w:val="115"/>
          <w:sz w:val="24"/>
          <w:szCs w:val="24"/>
          <w:lang w:val="it-IT"/>
        </w:rPr>
        <w:t>a</w:t>
      </w:r>
      <w:r w:rsidRPr="00AE5800">
        <w:rPr>
          <w:b/>
          <w:spacing w:val="9"/>
          <w:w w:val="115"/>
          <w:sz w:val="24"/>
          <w:szCs w:val="24"/>
          <w:lang w:val="it-IT"/>
        </w:rPr>
        <w:t xml:space="preserve"> </w:t>
      </w:r>
      <w:r w:rsidRPr="00AE5800">
        <w:rPr>
          <w:b/>
          <w:spacing w:val="8"/>
          <w:sz w:val="24"/>
          <w:szCs w:val="24"/>
          <w:lang w:val="it-IT"/>
        </w:rPr>
        <w:t xml:space="preserve"> </w:t>
      </w:r>
      <w:r w:rsidRPr="00AE5800">
        <w:rPr>
          <w:b/>
          <w:sz w:val="24"/>
          <w:szCs w:val="24"/>
          <w:lang w:val="it-IT"/>
        </w:rPr>
        <w:t>e</w:t>
      </w:r>
      <w:r w:rsidRPr="00AE5800">
        <w:rPr>
          <w:b/>
          <w:spacing w:val="8"/>
          <w:sz w:val="24"/>
          <w:szCs w:val="24"/>
          <w:lang w:val="it-IT"/>
        </w:rPr>
        <w:t xml:space="preserve"> </w:t>
      </w:r>
      <w:r w:rsidRPr="00AE5800">
        <w:rPr>
          <w:b/>
          <w:spacing w:val="1"/>
          <w:w w:val="118"/>
          <w:sz w:val="24"/>
          <w:szCs w:val="24"/>
          <w:lang w:val="it-IT"/>
        </w:rPr>
        <w:t>s</w:t>
      </w:r>
      <w:r w:rsidRPr="00AE5800">
        <w:rPr>
          <w:b/>
          <w:w w:val="119"/>
          <w:sz w:val="24"/>
          <w:szCs w:val="24"/>
          <w:lang w:val="it-IT"/>
        </w:rPr>
        <w:t>u</w:t>
      </w:r>
      <w:r w:rsidRPr="00AE5800">
        <w:rPr>
          <w:b/>
          <w:w w:val="111"/>
          <w:sz w:val="24"/>
          <w:szCs w:val="24"/>
          <w:lang w:val="it-IT"/>
        </w:rPr>
        <w:t>ll</w:t>
      </w:r>
      <w:r w:rsidRPr="00AE5800">
        <w:rPr>
          <w:b/>
          <w:spacing w:val="-3"/>
          <w:w w:val="70"/>
          <w:sz w:val="24"/>
          <w:szCs w:val="24"/>
          <w:lang w:val="it-IT"/>
        </w:rPr>
        <w:t>’</w:t>
      </w:r>
      <w:r w:rsidRPr="00AE5800">
        <w:rPr>
          <w:b/>
          <w:spacing w:val="1"/>
          <w:w w:val="114"/>
          <w:sz w:val="24"/>
          <w:szCs w:val="24"/>
          <w:lang w:val="it-IT"/>
        </w:rPr>
        <w:t>o</w:t>
      </w:r>
      <w:r w:rsidRPr="00AE5800">
        <w:rPr>
          <w:b/>
          <w:w w:val="138"/>
          <w:sz w:val="24"/>
          <w:szCs w:val="24"/>
          <w:lang w:val="it-IT"/>
        </w:rPr>
        <w:t>r</w:t>
      </w:r>
      <w:r w:rsidRPr="00AE5800">
        <w:rPr>
          <w:b/>
          <w:spacing w:val="-2"/>
          <w:w w:val="104"/>
          <w:sz w:val="24"/>
          <w:szCs w:val="24"/>
          <w:lang w:val="it-IT"/>
        </w:rPr>
        <w:t>g</w:t>
      </w:r>
      <w:r w:rsidRPr="00AE5800">
        <w:rPr>
          <w:b/>
          <w:spacing w:val="1"/>
          <w:w w:val="121"/>
          <w:sz w:val="24"/>
          <w:szCs w:val="24"/>
          <w:lang w:val="it-IT"/>
        </w:rPr>
        <w:t>a</w:t>
      </w:r>
      <w:r w:rsidRPr="00AE5800">
        <w:rPr>
          <w:b/>
          <w:spacing w:val="1"/>
          <w:w w:val="120"/>
          <w:sz w:val="24"/>
          <w:szCs w:val="24"/>
          <w:lang w:val="it-IT"/>
        </w:rPr>
        <w:t>n</w:t>
      </w:r>
      <w:r w:rsidRPr="00AE5800">
        <w:rPr>
          <w:b/>
          <w:spacing w:val="-2"/>
          <w:w w:val="113"/>
          <w:sz w:val="24"/>
          <w:szCs w:val="24"/>
          <w:lang w:val="it-IT"/>
        </w:rPr>
        <w:t>i</w:t>
      </w:r>
      <w:r w:rsidRPr="00AE5800">
        <w:rPr>
          <w:b/>
          <w:w w:val="108"/>
          <w:sz w:val="24"/>
          <w:szCs w:val="24"/>
          <w:lang w:val="it-IT"/>
        </w:rPr>
        <w:t>z</w:t>
      </w:r>
      <w:r w:rsidRPr="00AE5800">
        <w:rPr>
          <w:b/>
          <w:spacing w:val="-2"/>
          <w:w w:val="108"/>
          <w:sz w:val="24"/>
          <w:szCs w:val="24"/>
          <w:lang w:val="it-IT"/>
        </w:rPr>
        <w:t>z</w:t>
      </w:r>
      <w:r w:rsidRPr="00AE5800">
        <w:rPr>
          <w:b/>
          <w:spacing w:val="1"/>
          <w:w w:val="121"/>
          <w:sz w:val="24"/>
          <w:szCs w:val="24"/>
          <w:lang w:val="it-IT"/>
        </w:rPr>
        <w:t>a</w:t>
      </w:r>
      <w:r w:rsidRPr="00AE5800">
        <w:rPr>
          <w:b/>
          <w:w w:val="108"/>
          <w:sz w:val="24"/>
          <w:szCs w:val="24"/>
          <w:lang w:val="it-IT"/>
        </w:rPr>
        <w:t>z</w:t>
      </w:r>
      <w:r w:rsidRPr="00AE5800">
        <w:rPr>
          <w:b/>
          <w:spacing w:val="-2"/>
          <w:w w:val="113"/>
          <w:sz w:val="24"/>
          <w:szCs w:val="24"/>
          <w:lang w:val="it-IT"/>
        </w:rPr>
        <w:t>i</w:t>
      </w:r>
      <w:r w:rsidRPr="00AE5800">
        <w:rPr>
          <w:b/>
          <w:spacing w:val="1"/>
          <w:w w:val="114"/>
          <w:sz w:val="24"/>
          <w:szCs w:val="24"/>
          <w:lang w:val="it-IT"/>
        </w:rPr>
        <w:t>o</w:t>
      </w:r>
      <w:r w:rsidRPr="00AE5800">
        <w:rPr>
          <w:b/>
          <w:spacing w:val="1"/>
          <w:w w:val="120"/>
          <w:sz w:val="24"/>
          <w:szCs w:val="24"/>
          <w:lang w:val="it-IT"/>
        </w:rPr>
        <w:t>n</w:t>
      </w:r>
      <w:r w:rsidRPr="00AE5800">
        <w:rPr>
          <w:b/>
          <w:w w:val="120"/>
          <w:sz w:val="24"/>
          <w:szCs w:val="24"/>
          <w:lang w:val="it-IT"/>
        </w:rPr>
        <w:t>e</w:t>
      </w:r>
      <w:r w:rsidRPr="00AE5800">
        <w:rPr>
          <w:b/>
          <w:spacing w:val="-10"/>
          <w:sz w:val="24"/>
          <w:szCs w:val="24"/>
          <w:lang w:val="it-IT"/>
        </w:rPr>
        <w:t xml:space="preserve"> </w:t>
      </w:r>
      <w:r w:rsidR="00354402" w:rsidRPr="00AE5800">
        <w:rPr>
          <w:b/>
          <w:spacing w:val="-10"/>
          <w:sz w:val="24"/>
          <w:szCs w:val="24"/>
          <w:lang w:val="it-IT"/>
        </w:rPr>
        <w:t>d</w:t>
      </w:r>
      <w:r w:rsidRPr="00AE5800">
        <w:rPr>
          <w:b/>
          <w:w w:val="120"/>
          <w:sz w:val="24"/>
          <w:szCs w:val="24"/>
          <w:lang w:val="it-IT"/>
        </w:rPr>
        <w:t>e</w:t>
      </w:r>
      <w:r w:rsidRPr="00AE5800">
        <w:rPr>
          <w:b/>
          <w:w w:val="111"/>
          <w:sz w:val="24"/>
          <w:szCs w:val="24"/>
          <w:lang w:val="it-IT"/>
        </w:rPr>
        <w:t>ll</w:t>
      </w:r>
      <w:r w:rsidRPr="00AE5800">
        <w:rPr>
          <w:b/>
          <w:spacing w:val="-1"/>
          <w:w w:val="70"/>
          <w:sz w:val="24"/>
          <w:szCs w:val="24"/>
          <w:lang w:val="it-IT"/>
        </w:rPr>
        <w:t>’</w:t>
      </w:r>
      <w:r w:rsidRPr="00AE5800">
        <w:rPr>
          <w:b/>
          <w:spacing w:val="-1"/>
          <w:w w:val="90"/>
          <w:sz w:val="24"/>
          <w:szCs w:val="24"/>
          <w:lang w:val="it-IT"/>
        </w:rPr>
        <w:t>A</w:t>
      </w:r>
      <w:r w:rsidRPr="00AE5800">
        <w:rPr>
          <w:b/>
          <w:w w:val="108"/>
          <w:sz w:val="24"/>
          <w:szCs w:val="24"/>
          <w:lang w:val="it-IT"/>
        </w:rPr>
        <w:t>z</w:t>
      </w:r>
      <w:r w:rsidRPr="00AE5800">
        <w:rPr>
          <w:b/>
          <w:w w:val="113"/>
          <w:sz w:val="24"/>
          <w:szCs w:val="24"/>
          <w:lang w:val="it-IT"/>
        </w:rPr>
        <w:t>i</w:t>
      </w:r>
      <w:r w:rsidRPr="00AE5800">
        <w:rPr>
          <w:b/>
          <w:spacing w:val="-2"/>
          <w:w w:val="120"/>
          <w:sz w:val="24"/>
          <w:szCs w:val="24"/>
          <w:lang w:val="it-IT"/>
        </w:rPr>
        <w:t>e</w:t>
      </w:r>
      <w:r w:rsidRPr="00AE5800">
        <w:rPr>
          <w:b/>
          <w:spacing w:val="1"/>
          <w:w w:val="120"/>
          <w:sz w:val="24"/>
          <w:szCs w:val="24"/>
          <w:lang w:val="it-IT"/>
        </w:rPr>
        <w:t>n</w:t>
      </w:r>
      <w:r w:rsidRPr="00AE5800">
        <w:rPr>
          <w:b/>
          <w:spacing w:val="-2"/>
          <w:w w:val="119"/>
          <w:sz w:val="24"/>
          <w:szCs w:val="24"/>
          <w:lang w:val="it-IT"/>
        </w:rPr>
        <w:t>d</w:t>
      </w:r>
      <w:r w:rsidRPr="00AE5800">
        <w:rPr>
          <w:b/>
          <w:w w:val="121"/>
          <w:sz w:val="24"/>
          <w:szCs w:val="24"/>
          <w:lang w:val="it-IT"/>
        </w:rPr>
        <w:t>a</w:t>
      </w:r>
    </w:p>
    <w:p w:rsidR="0056544A" w:rsidRPr="00AE5800" w:rsidRDefault="0056544A" w:rsidP="000159AE">
      <w:pPr>
        <w:tabs>
          <w:tab w:val="left" w:pos="10490"/>
        </w:tabs>
        <w:jc w:val="both"/>
        <w:rPr>
          <w:bCs/>
          <w:iCs/>
          <w:w w:val="105"/>
          <w:sz w:val="20"/>
          <w:szCs w:val="20"/>
          <w:lang w:val="it-IT"/>
        </w:rPr>
      </w:pPr>
      <w:r w:rsidRPr="00AE5800">
        <w:rPr>
          <w:bCs/>
          <w:iCs/>
          <w:w w:val="105"/>
          <w:sz w:val="20"/>
          <w:szCs w:val="20"/>
          <w:lang w:val="it-IT"/>
        </w:rPr>
        <w:t>La Asl</w:t>
      </w:r>
      <w:r w:rsidR="005D234C" w:rsidRPr="00AE5800">
        <w:rPr>
          <w:bCs/>
          <w:iCs/>
          <w:w w:val="105"/>
          <w:sz w:val="20"/>
          <w:szCs w:val="20"/>
          <w:lang w:val="it-IT"/>
        </w:rPr>
        <w:t xml:space="preserve"> </w:t>
      </w:r>
      <w:r w:rsidR="00DD29CA" w:rsidRPr="00AE5800">
        <w:rPr>
          <w:bCs/>
          <w:iCs/>
          <w:w w:val="105"/>
          <w:sz w:val="20"/>
          <w:szCs w:val="20"/>
          <w:lang w:val="it-IT"/>
        </w:rPr>
        <w:t>AL</w:t>
      </w:r>
      <w:r w:rsidRPr="00AE5800">
        <w:rPr>
          <w:bCs/>
          <w:iCs/>
          <w:w w:val="105"/>
          <w:sz w:val="20"/>
          <w:szCs w:val="20"/>
          <w:lang w:val="it-IT"/>
        </w:rPr>
        <w:t xml:space="preserve"> opera su un territorio coincidente con la provincia di Alessandria</w:t>
      </w:r>
      <w:r w:rsidR="007522B8" w:rsidRPr="00AE5800">
        <w:rPr>
          <w:bCs/>
          <w:iCs/>
          <w:w w:val="105"/>
          <w:sz w:val="20"/>
          <w:szCs w:val="20"/>
          <w:lang w:val="it-IT"/>
        </w:rPr>
        <w:t xml:space="preserve"> (oltre ai Comuni di Trino, Moncalvo, </w:t>
      </w:r>
      <w:r w:rsidR="00CD3493" w:rsidRPr="00AE5800">
        <w:rPr>
          <w:bCs/>
          <w:iCs/>
          <w:w w:val="105"/>
          <w:sz w:val="20"/>
          <w:szCs w:val="20"/>
          <w:lang w:val="it-IT"/>
        </w:rPr>
        <w:t>Palazzolo, Maranzana e Mombaldone)</w:t>
      </w:r>
      <w:r w:rsidRPr="00AE5800">
        <w:rPr>
          <w:bCs/>
          <w:iCs/>
          <w:w w:val="105"/>
          <w:sz w:val="20"/>
          <w:szCs w:val="20"/>
          <w:lang w:val="it-IT"/>
        </w:rPr>
        <w:t xml:space="preserve">, </w:t>
      </w:r>
      <w:r w:rsidR="00F00F16" w:rsidRPr="00AE5800">
        <w:rPr>
          <w:bCs/>
          <w:iCs/>
          <w:w w:val="105"/>
          <w:sz w:val="20"/>
          <w:szCs w:val="20"/>
          <w:lang w:val="it-IT"/>
        </w:rPr>
        <w:t xml:space="preserve">con una popolazione </w:t>
      </w:r>
      <w:r w:rsidR="000069F1" w:rsidRPr="00AE5800">
        <w:rPr>
          <w:bCs/>
          <w:iCs/>
          <w:w w:val="105"/>
          <w:sz w:val="20"/>
          <w:szCs w:val="20"/>
          <w:lang w:val="it-IT"/>
        </w:rPr>
        <w:t xml:space="preserve">(assistibili) </w:t>
      </w:r>
      <w:r w:rsidR="00F00F16" w:rsidRPr="00AE5800">
        <w:rPr>
          <w:bCs/>
          <w:iCs/>
          <w:w w:val="105"/>
          <w:sz w:val="20"/>
          <w:szCs w:val="20"/>
          <w:lang w:val="it-IT"/>
        </w:rPr>
        <w:t xml:space="preserve">complessiva di 429.608 abitanti (fonte dati = tracciato FLS11_G), distribuiti in 195 comuni, suddivisi in 7 </w:t>
      </w:r>
      <w:r w:rsidR="007E3589">
        <w:rPr>
          <w:bCs/>
          <w:iCs/>
          <w:w w:val="105"/>
          <w:sz w:val="20"/>
          <w:szCs w:val="20"/>
          <w:lang w:val="it-IT"/>
        </w:rPr>
        <w:t>D</w:t>
      </w:r>
      <w:r w:rsidR="00F00F16" w:rsidRPr="00AE5800">
        <w:rPr>
          <w:bCs/>
          <w:iCs/>
          <w:w w:val="105"/>
          <w:sz w:val="20"/>
          <w:szCs w:val="20"/>
          <w:lang w:val="it-IT"/>
        </w:rPr>
        <w:t>istretti</w:t>
      </w:r>
      <w:r w:rsidR="00DD29CA" w:rsidRPr="00AE5800">
        <w:rPr>
          <w:bCs/>
          <w:iCs/>
          <w:w w:val="105"/>
          <w:sz w:val="20"/>
          <w:szCs w:val="20"/>
          <w:lang w:val="it-IT"/>
        </w:rPr>
        <w:t xml:space="preserve"> (sino all’atto dell’approvazione del nuovo </w:t>
      </w:r>
      <w:r w:rsidR="007E3589">
        <w:rPr>
          <w:bCs/>
          <w:iCs/>
          <w:w w:val="105"/>
          <w:sz w:val="20"/>
          <w:szCs w:val="20"/>
          <w:lang w:val="it-IT"/>
        </w:rPr>
        <w:t>A</w:t>
      </w:r>
      <w:r w:rsidR="00DD29CA" w:rsidRPr="00AE5800">
        <w:rPr>
          <w:bCs/>
          <w:iCs/>
          <w:w w:val="105"/>
          <w:sz w:val="20"/>
          <w:szCs w:val="20"/>
          <w:lang w:val="it-IT"/>
        </w:rPr>
        <w:t>tto aziendale avvenuto con D.G.R. n. 53-2487 del 23.11.2015 che ne ha ridefinito il numero in quattro)</w:t>
      </w:r>
      <w:r w:rsidR="00F00F16" w:rsidRPr="00AE5800">
        <w:rPr>
          <w:bCs/>
          <w:iCs/>
          <w:w w:val="105"/>
          <w:sz w:val="20"/>
          <w:szCs w:val="20"/>
          <w:lang w:val="it-IT"/>
        </w:rPr>
        <w:t>.</w:t>
      </w:r>
    </w:p>
    <w:p w:rsidR="00F00F16" w:rsidRPr="00AE5800" w:rsidRDefault="00991061" w:rsidP="000159AE">
      <w:pPr>
        <w:tabs>
          <w:tab w:val="left" w:pos="10490"/>
        </w:tabs>
        <w:jc w:val="both"/>
        <w:rPr>
          <w:bCs/>
          <w:iCs/>
          <w:w w:val="105"/>
          <w:sz w:val="20"/>
          <w:szCs w:val="20"/>
          <w:lang w:val="it-IT"/>
        </w:rPr>
      </w:pPr>
      <w:r w:rsidRPr="00AE5800">
        <w:rPr>
          <w:bCs/>
          <w:iCs/>
          <w:w w:val="105"/>
          <w:sz w:val="20"/>
          <w:szCs w:val="20"/>
          <w:lang w:val="it-IT"/>
        </w:rPr>
        <w:t>La distribuzione della popolazione per fasce di età è la seguente:</w:t>
      </w:r>
    </w:p>
    <w:tbl>
      <w:tblPr>
        <w:tblW w:w="6111"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83"/>
        <w:gridCol w:w="1418"/>
        <w:gridCol w:w="1559"/>
        <w:gridCol w:w="851"/>
      </w:tblGrid>
      <w:tr w:rsidR="00F00F16" w:rsidRPr="00AE5800" w:rsidTr="005F7440">
        <w:trPr>
          <w:trHeight w:val="255"/>
        </w:trPr>
        <w:tc>
          <w:tcPr>
            <w:tcW w:w="2283" w:type="dxa"/>
            <w:shd w:val="clear" w:color="auto" w:fill="auto"/>
            <w:noWrap/>
            <w:vAlign w:val="center"/>
          </w:tcPr>
          <w:p w:rsidR="00F00F16" w:rsidRPr="00AE5800" w:rsidRDefault="00F00F16" w:rsidP="005F7440">
            <w:pPr>
              <w:jc w:val="center"/>
              <w:rPr>
                <w:rFonts w:ascii="Arial" w:hAnsi="Arial" w:cs="Arial"/>
                <w:b/>
                <w:bCs/>
                <w:sz w:val="20"/>
                <w:szCs w:val="20"/>
                <w:lang w:val="it-IT"/>
              </w:rPr>
            </w:pPr>
          </w:p>
        </w:tc>
        <w:tc>
          <w:tcPr>
            <w:tcW w:w="3828" w:type="dxa"/>
            <w:gridSpan w:val="3"/>
            <w:shd w:val="clear" w:color="auto" w:fill="auto"/>
            <w:noWrap/>
            <w:vAlign w:val="center"/>
          </w:tcPr>
          <w:p w:rsidR="00F00F16" w:rsidRPr="00AE5800" w:rsidRDefault="00F00F16" w:rsidP="005F7440">
            <w:pPr>
              <w:jc w:val="center"/>
              <w:rPr>
                <w:rFonts w:ascii="Arial" w:hAnsi="Arial" w:cs="Arial"/>
                <w:b/>
                <w:bCs/>
                <w:sz w:val="18"/>
                <w:szCs w:val="18"/>
              </w:rPr>
            </w:pPr>
            <w:r w:rsidRPr="00AE5800">
              <w:rPr>
                <w:rFonts w:ascii="Arial" w:hAnsi="Arial" w:cs="Arial"/>
                <w:b/>
                <w:bCs/>
                <w:sz w:val="18"/>
                <w:szCs w:val="18"/>
              </w:rPr>
              <w:t>FLS11 - ASSISTIBILI 2015</w:t>
            </w:r>
          </w:p>
        </w:tc>
      </w:tr>
      <w:tr w:rsidR="00F00F16" w:rsidRPr="00AE5800" w:rsidTr="005F7440">
        <w:trPr>
          <w:trHeight w:val="679"/>
        </w:trPr>
        <w:tc>
          <w:tcPr>
            <w:tcW w:w="2283" w:type="dxa"/>
            <w:shd w:val="clear" w:color="auto" w:fill="auto"/>
            <w:noWrap/>
            <w:vAlign w:val="center"/>
          </w:tcPr>
          <w:p w:rsidR="00F00F16" w:rsidRPr="00AE5800" w:rsidRDefault="00F00F16" w:rsidP="005F7440">
            <w:pPr>
              <w:jc w:val="center"/>
              <w:rPr>
                <w:rFonts w:ascii="Arial" w:hAnsi="Arial" w:cs="Arial"/>
                <w:b/>
                <w:bCs/>
                <w:sz w:val="16"/>
                <w:szCs w:val="16"/>
                <w:lang w:val="it-IT"/>
              </w:rPr>
            </w:pPr>
            <w:r w:rsidRPr="00AE5800">
              <w:rPr>
                <w:rFonts w:ascii="Arial" w:hAnsi="Arial" w:cs="Arial"/>
                <w:b/>
                <w:bCs/>
                <w:sz w:val="16"/>
                <w:szCs w:val="16"/>
                <w:lang w:val="it-IT"/>
              </w:rPr>
              <w:t>FASCE DI ETA' ASL AL</w:t>
            </w:r>
          </w:p>
        </w:tc>
        <w:tc>
          <w:tcPr>
            <w:tcW w:w="1418" w:type="dxa"/>
            <w:shd w:val="clear" w:color="auto" w:fill="auto"/>
            <w:noWrap/>
            <w:vAlign w:val="center"/>
          </w:tcPr>
          <w:p w:rsidR="00F00F16" w:rsidRPr="00AE5800" w:rsidRDefault="00F00F16" w:rsidP="005F7440">
            <w:pPr>
              <w:jc w:val="center"/>
              <w:rPr>
                <w:rFonts w:ascii="Arial" w:hAnsi="Arial" w:cs="Arial"/>
                <w:b/>
                <w:sz w:val="18"/>
                <w:szCs w:val="18"/>
              </w:rPr>
            </w:pPr>
            <w:r w:rsidRPr="00AE5800">
              <w:rPr>
                <w:rFonts w:ascii="Arial" w:hAnsi="Arial" w:cs="Arial"/>
                <w:b/>
                <w:sz w:val="18"/>
                <w:szCs w:val="18"/>
              </w:rPr>
              <w:t>M</w:t>
            </w:r>
          </w:p>
        </w:tc>
        <w:tc>
          <w:tcPr>
            <w:tcW w:w="1559" w:type="dxa"/>
            <w:shd w:val="clear" w:color="auto" w:fill="auto"/>
            <w:noWrap/>
            <w:vAlign w:val="center"/>
          </w:tcPr>
          <w:p w:rsidR="00F00F16" w:rsidRPr="00AE5800" w:rsidRDefault="00F00F16" w:rsidP="005F7440">
            <w:pPr>
              <w:jc w:val="center"/>
              <w:rPr>
                <w:rFonts w:ascii="Arial" w:hAnsi="Arial" w:cs="Arial"/>
                <w:b/>
                <w:sz w:val="18"/>
                <w:szCs w:val="18"/>
              </w:rPr>
            </w:pPr>
            <w:r w:rsidRPr="00AE5800">
              <w:rPr>
                <w:rFonts w:ascii="Arial" w:hAnsi="Arial" w:cs="Arial"/>
                <w:b/>
                <w:sz w:val="18"/>
                <w:szCs w:val="18"/>
              </w:rPr>
              <w:t>F</w:t>
            </w:r>
          </w:p>
        </w:tc>
        <w:tc>
          <w:tcPr>
            <w:tcW w:w="851" w:type="dxa"/>
            <w:shd w:val="clear" w:color="auto" w:fill="auto"/>
            <w:noWrap/>
            <w:vAlign w:val="center"/>
          </w:tcPr>
          <w:p w:rsidR="00F00F16" w:rsidRPr="00AE5800" w:rsidRDefault="00F00F16" w:rsidP="005F7440">
            <w:pPr>
              <w:jc w:val="center"/>
              <w:rPr>
                <w:rFonts w:ascii="Arial" w:hAnsi="Arial" w:cs="Arial"/>
                <w:b/>
                <w:sz w:val="18"/>
                <w:szCs w:val="18"/>
              </w:rPr>
            </w:pPr>
            <w:r w:rsidRPr="00AE5800">
              <w:rPr>
                <w:rFonts w:ascii="Arial" w:hAnsi="Arial" w:cs="Arial"/>
                <w:b/>
                <w:sz w:val="18"/>
                <w:szCs w:val="18"/>
              </w:rPr>
              <w:t>M+F</w:t>
            </w:r>
          </w:p>
        </w:tc>
      </w:tr>
      <w:tr w:rsidR="00F00F16" w:rsidRPr="00AE5800" w:rsidTr="005F7440">
        <w:trPr>
          <w:trHeight w:val="255"/>
        </w:trPr>
        <w:tc>
          <w:tcPr>
            <w:tcW w:w="2283" w:type="dxa"/>
            <w:shd w:val="clear" w:color="auto" w:fill="auto"/>
            <w:noWrap/>
            <w:vAlign w:val="center"/>
          </w:tcPr>
          <w:p w:rsidR="00F00F16" w:rsidRPr="00AE5800" w:rsidRDefault="00F00F16" w:rsidP="005F7440">
            <w:pPr>
              <w:jc w:val="center"/>
              <w:rPr>
                <w:rFonts w:ascii="Arial" w:hAnsi="Arial" w:cs="Arial"/>
                <w:sz w:val="16"/>
                <w:szCs w:val="16"/>
              </w:rPr>
            </w:pPr>
            <w:r w:rsidRPr="00AE5800">
              <w:rPr>
                <w:rFonts w:ascii="Arial" w:hAnsi="Arial" w:cs="Arial"/>
                <w:sz w:val="16"/>
                <w:szCs w:val="16"/>
              </w:rPr>
              <w:t>Popolazione di età   0-13 anni</w:t>
            </w:r>
          </w:p>
        </w:tc>
        <w:tc>
          <w:tcPr>
            <w:tcW w:w="1418"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23.908</w:t>
            </w:r>
          </w:p>
        </w:tc>
        <w:tc>
          <w:tcPr>
            <w:tcW w:w="1559"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22.438</w:t>
            </w:r>
          </w:p>
        </w:tc>
        <w:tc>
          <w:tcPr>
            <w:tcW w:w="851"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46.346</w:t>
            </w:r>
          </w:p>
        </w:tc>
      </w:tr>
      <w:tr w:rsidR="00F00F16" w:rsidRPr="00AE5800" w:rsidTr="005F7440">
        <w:trPr>
          <w:trHeight w:val="255"/>
        </w:trPr>
        <w:tc>
          <w:tcPr>
            <w:tcW w:w="2283" w:type="dxa"/>
            <w:shd w:val="clear" w:color="auto" w:fill="auto"/>
            <w:noWrap/>
            <w:vAlign w:val="center"/>
          </w:tcPr>
          <w:p w:rsidR="00F00F16" w:rsidRPr="00AE5800" w:rsidRDefault="00F00F16" w:rsidP="005F7440">
            <w:pPr>
              <w:jc w:val="center"/>
              <w:rPr>
                <w:rFonts w:ascii="Arial" w:hAnsi="Arial" w:cs="Arial"/>
                <w:sz w:val="16"/>
                <w:szCs w:val="16"/>
              </w:rPr>
            </w:pPr>
            <w:r w:rsidRPr="00AE5800">
              <w:rPr>
                <w:rFonts w:ascii="Arial" w:hAnsi="Arial" w:cs="Arial"/>
                <w:sz w:val="16"/>
                <w:szCs w:val="16"/>
              </w:rPr>
              <w:t>Popolazione di età 14-64 anni</w:t>
            </w:r>
          </w:p>
        </w:tc>
        <w:tc>
          <w:tcPr>
            <w:tcW w:w="1418"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131.644</w:t>
            </w:r>
          </w:p>
        </w:tc>
        <w:tc>
          <w:tcPr>
            <w:tcW w:w="1559"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133.266</w:t>
            </w:r>
          </w:p>
        </w:tc>
        <w:tc>
          <w:tcPr>
            <w:tcW w:w="851"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264.910</w:t>
            </w:r>
          </w:p>
        </w:tc>
      </w:tr>
      <w:tr w:rsidR="00F00F16" w:rsidRPr="00AE5800" w:rsidTr="005F7440">
        <w:trPr>
          <w:trHeight w:val="255"/>
        </w:trPr>
        <w:tc>
          <w:tcPr>
            <w:tcW w:w="2283" w:type="dxa"/>
            <w:shd w:val="clear" w:color="auto" w:fill="auto"/>
            <w:noWrap/>
            <w:vAlign w:val="center"/>
          </w:tcPr>
          <w:p w:rsidR="00F00F16" w:rsidRPr="00AE5800" w:rsidRDefault="00F00F16" w:rsidP="005F7440">
            <w:pPr>
              <w:jc w:val="center"/>
              <w:rPr>
                <w:rFonts w:ascii="Arial" w:hAnsi="Arial" w:cs="Arial"/>
                <w:sz w:val="16"/>
                <w:szCs w:val="16"/>
              </w:rPr>
            </w:pPr>
            <w:r w:rsidRPr="00AE5800">
              <w:rPr>
                <w:rFonts w:ascii="Arial" w:hAnsi="Arial" w:cs="Arial"/>
                <w:sz w:val="16"/>
                <w:szCs w:val="16"/>
              </w:rPr>
              <w:t>Popolazione di età 65-74 anni</w:t>
            </w:r>
          </w:p>
        </w:tc>
        <w:tc>
          <w:tcPr>
            <w:tcW w:w="1418"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25.616</w:t>
            </w:r>
          </w:p>
        </w:tc>
        <w:tc>
          <w:tcPr>
            <w:tcW w:w="1559"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28.825</w:t>
            </w:r>
          </w:p>
        </w:tc>
        <w:tc>
          <w:tcPr>
            <w:tcW w:w="851"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54.441</w:t>
            </w:r>
          </w:p>
        </w:tc>
      </w:tr>
      <w:tr w:rsidR="00F00F16" w:rsidRPr="00AE5800" w:rsidTr="005F7440">
        <w:trPr>
          <w:trHeight w:val="255"/>
        </w:trPr>
        <w:tc>
          <w:tcPr>
            <w:tcW w:w="2283" w:type="dxa"/>
            <w:shd w:val="clear" w:color="auto" w:fill="auto"/>
            <w:noWrap/>
            <w:vAlign w:val="center"/>
          </w:tcPr>
          <w:p w:rsidR="00F00F16" w:rsidRPr="00AE5800" w:rsidRDefault="00F00F16" w:rsidP="005F7440">
            <w:pPr>
              <w:jc w:val="center"/>
              <w:rPr>
                <w:rFonts w:ascii="Arial" w:hAnsi="Arial" w:cs="Arial"/>
                <w:sz w:val="16"/>
                <w:szCs w:val="16"/>
                <w:lang w:val="it-IT"/>
              </w:rPr>
            </w:pPr>
            <w:r w:rsidRPr="00AE5800">
              <w:rPr>
                <w:rFonts w:ascii="Arial" w:hAnsi="Arial" w:cs="Arial"/>
                <w:sz w:val="16"/>
                <w:szCs w:val="16"/>
                <w:lang w:val="it-IT"/>
              </w:rPr>
              <w:t>Popolazione di età 75 anni e oltre</w:t>
            </w:r>
          </w:p>
        </w:tc>
        <w:tc>
          <w:tcPr>
            <w:tcW w:w="1418"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24.494</w:t>
            </w:r>
          </w:p>
        </w:tc>
        <w:tc>
          <w:tcPr>
            <w:tcW w:w="1559"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39.417</w:t>
            </w:r>
          </w:p>
        </w:tc>
        <w:tc>
          <w:tcPr>
            <w:tcW w:w="851" w:type="dxa"/>
            <w:shd w:val="clear" w:color="auto" w:fill="auto"/>
            <w:noWrap/>
            <w:vAlign w:val="center"/>
          </w:tcPr>
          <w:p w:rsidR="00F00F16" w:rsidRPr="00AE5800" w:rsidRDefault="00F00F16" w:rsidP="005F7440">
            <w:pPr>
              <w:jc w:val="center"/>
              <w:rPr>
                <w:rFonts w:ascii="Arial" w:hAnsi="Arial" w:cs="Arial"/>
                <w:sz w:val="18"/>
                <w:szCs w:val="18"/>
              </w:rPr>
            </w:pPr>
            <w:r w:rsidRPr="00AE5800">
              <w:rPr>
                <w:rFonts w:ascii="Arial" w:hAnsi="Arial" w:cs="Arial"/>
                <w:sz w:val="18"/>
                <w:szCs w:val="18"/>
              </w:rPr>
              <w:t>63.911</w:t>
            </w:r>
          </w:p>
        </w:tc>
      </w:tr>
      <w:tr w:rsidR="00F00F16" w:rsidRPr="00AE5800" w:rsidTr="005F7440">
        <w:trPr>
          <w:trHeight w:val="255"/>
        </w:trPr>
        <w:tc>
          <w:tcPr>
            <w:tcW w:w="2283" w:type="dxa"/>
            <w:shd w:val="clear" w:color="auto" w:fill="auto"/>
            <w:noWrap/>
            <w:vAlign w:val="center"/>
          </w:tcPr>
          <w:p w:rsidR="00F00F16" w:rsidRPr="00AE5800" w:rsidRDefault="00F00F16" w:rsidP="005F7440">
            <w:pPr>
              <w:jc w:val="center"/>
              <w:rPr>
                <w:rFonts w:ascii="Arial" w:hAnsi="Arial" w:cs="Arial"/>
                <w:b/>
                <w:sz w:val="16"/>
                <w:szCs w:val="16"/>
              </w:rPr>
            </w:pPr>
            <w:r w:rsidRPr="00AE5800">
              <w:rPr>
                <w:rFonts w:ascii="Arial" w:hAnsi="Arial" w:cs="Arial"/>
                <w:b/>
                <w:sz w:val="16"/>
                <w:szCs w:val="16"/>
              </w:rPr>
              <w:t>TOTALE</w:t>
            </w:r>
          </w:p>
        </w:tc>
        <w:tc>
          <w:tcPr>
            <w:tcW w:w="1418" w:type="dxa"/>
            <w:shd w:val="clear" w:color="auto" w:fill="auto"/>
            <w:noWrap/>
            <w:vAlign w:val="center"/>
          </w:tcPr>
          <w:p w:rsidR="00F00F16" w:rsidRPr="00AE5800" w:rsidRDefault="00F00F16" w:rsidP="005F7440">
            <w:pPr>
              <w:jc w:val="center"/>
              <w:rPr>
                <w:rFonts w:ascii="Arial" w:hAnsi="Arial" w:cs="Arial"/>
                <w:b/>
                <w:bCs/>
                <w:sz w:val="18"/>
                <w:szCs w:val="18"/>
              </w:rPr>
            </w:pPr>
            <w:r w:rsidRPr="00AE5800">
              <w:rPr>
                <w:rFonts w:ascii="Arial" w:hAnsi="Arial" w:cs="Arial"/>
                <w:b/>
                <w:bCs/>
                <w:sz w:val="18"/>
                <w:szCs w:val="18"/>
              </w:rPr>
              <w:t>205.662</w:t>
            </w:r>
          </w:p>
        </w:tc>
        <w:tc>
          <w:tcPr>
            <w:tcW w:w="1559" w:type="dxa"/>
            <w:shd w:val="clear" w:color="auto" w:fill="auto"/>
            <w:noWrap/>
            <w:vAlign w:val="center"/>
          </w:tcPr>
          <w:p w:rsidR="00F00F16" w:rsidRPr="00AE5800" w:rsidRDefault="00F00F16" w:rsidP="005F7440">
            <w:pPr>
              <w:jc w:val="center"/>
              <w:rPr>
                <w:rFonts w:ascii="Arial" w:hAnsi="Arial" w:cs="Arial"/>
                <w:b/>
                <w:bCs/>
                <w:sz w:val="18"/>
                <w:szCs w:val="18"/>
              </w:rPr>
            </w:pPr>
            <w:r w:rsidRPr="00AE5800">
              <w:rPr>
                <w:rFonts w:ascii="Arial" w:hAnsi="Arial" w:cs="Arial"/>
                <w:b/>
                <w:bCs/>
                <w:sz w:val="18"/>
                <w:szCs w:val="18"/>
              </w:rPr>
              <w:t>223.946</w:t>
            </w:r>
          </w:p>
        </w:tc>
        <w:tc>
          <w:tcPr>
            <w:tcW w:w="851" w:type="dxa"/>
            <w:shd w:val="clear" w:color="auto" w:fill="auto"/>
            <w:noWrap/>
            <w:vAlign w:val="center"/>
          </w:tcPr>
          <w:p w:rsidR="00F00F16" w:rsidRPr="00AE5800" w:rsidRDefault="00F00F16" w:rsidP="005F7440">
            <w:pPr>
              <w:jc w:val="center"/>
              <w:rPr>
                <w:rFonts w:ascii="Arial" w:hAnsi="Arial" w:cs="Arial"/>
                <w:b/>
                <w:bCs/>
                <w:sz w:val="18"/>
                <w:szCs w:val="18"/>
              </w:rPr>
            </w:pPr>
            <w:r w:rsidRPr="00AE5800">
              <w:rPr>
                <w:rFonts w:ascii="Arial" w:hAnsi="Arial" w:cs="Arial"/>
                <w:b/>
                <w:bCs/>
                <w:sz w:val="18"/>
                <w:szCs w:val="18"/>
              </w:rPr>
              <w:t>429.608</w:t>
            </w:r>
          </w:p>
        </w:tc>
      </w:tr>
    </w:tbl>
    <w:p w:rsidR="00F00F16" w:rsidRPr="00AE5800" w:rsidRDefault="00F00F16" w:rsidP="000159AE">
      <w:pPr>
        <w:widowControl w:val="0"/>
        <w:autoSpaceDE w:val="0"/>
        <w:autoSpaceDN w:val="0"/>
        <w:adjustRightInd w:val="0"/>
        <w:rPr>
          <w:sz w:val="20"/>
          <w:szCs w:val="20"/>
        </w:rPr>
      </w:pPr>
    </w:p>
    <w:p w:rsidR="00F00F16" w:rsidRPr="00AE5800" w:rsidRDefault="00F00F16" w:rsidP="000159AE">
      <w:pPr>
        <w:rPr>
          <w:bCs/>
          <w:iCs/>
          <w:w w:val="105"/>
          <w:sz w:val="20"/>
          <w:szCs w:val="20"/>
          <w:lang w:val="it-IT"/>
        </w:rPr>
      </w:pPr>
      <w:r w:rsidRPr="00AE5800">
        <w:rPr>
          <w:bCs/>
          <w:iCs/>
          <w:w w:val="105"/>
          <w:sz w:val="20"/>
          <w:szCs w:val="20"/>
          <w:lang w:val="it-IT"/>
        </w:rPr>
        <w:t xml:space="preserve">La popolazione esente da ticket, nell’esercizio 2015, è pari a </w:t>
      </w:r>
      <w:r w:rsidR="00685571" w:rsidRPr="00AE5800">
        <w:rPr>
          <w:bCs/>
          <w:iCs/>
          <w:w w:val="105"/>
          <w:sz w:val="20"/>
          <w:szCs w:val="20"/>
          <w:lang w:val="it-IT"/>
        </w:rPr>
        <w:t>313.025</w:t>
      </w:r>
      <w:r w:rsidRPr="00AE5800">
        <w:rPr>
          <w:bCs/>
          <w:iCs/>
          <w:w w:val="105"/>
          <w:sz w:val="20"/>
          <w:szCs w:val="20"/>
          <w:lang w:val="it-IT"/>
        </w:rPr>
        <w:t xml:space="preserve"> unità (247.835 per motivi di reddito/età, 108.450 per altri motivi).</w:t>
      </w:r>
    </w:p>
    <w:tbl>
      <w:tblPr>
        <w:tblW w:w="3800" w:type="dxa"/>
        <w:tblInd w:w="55" w:type="dxa"/>
        <w:tblCellMar>
          <w:left w:w="70" w:type="dxa"/>
          <w:right w:w="70" w:type="dxa"/>
        </w:tblCellMar>
        <w:tblLook w:val="0000"/>
      </w:tblPr>
      <w:tblGrid>
        <w:gridCol w:w="2680"/>
        <w:gridCol w:w="1120"/>
      </w:tblGrid>
      <w:tr w:rsidR="00685571" w:rsidRPr="00AE5800" w:rsidTr="00735BCA">
        <w:trPr>
          <w:trHeight w:val="255"/>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5571" w:rsidRPr="00AE5800" w:rsidRDefault="00685571" w:rsidP="000159AE">
            <w:pPr>
              <w:rPr>
                <w:rFonts w:ascii="Arial" w:hAnsi="Arial" w:cs="Arial"/>
                <w:b/>
                <w:bCs/>
                <w:sz w:val="16"/>
                <w:szCs w:val="16"/>
                <w:lang w:val="it-IT"/>
              </w:rPr>
            </w:pPr>
            <w:r w:rsidRPr="00AE5800">
              <w:rPr>
                <w:rFonts w:ascii="Arial" w:hAnsi="Arial" w:cs="Arial"/>
                <w:b/>
                <w:bCs/>
                <w:sz w:val="16"/>
                <w:szCs w:val="16"/>
                <w:lang w:val="it-IT"/>
              </w:rPr>
              <w:t>ESENZIONE DA TICKET ASL AL</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685571" w:rsidRPr="00AE5800" w:rsidRDefault="00685571" w:rsidP="000159AE">
            <w:pPr>
              <w:jc w:val="center"/>
              <w:rPr>
                <w:rFonts w:ascii="Arial" w:hAnsi="Arial" w:cs="Arial"/>
                <w:b/>
                <w:bCs/>
                <w:sz w:val="20"/>
                <w:szCs w:val="20"/>
                <w:lang w:val="it-IT"/>
              </w:rPr>
            </w:pPr>
            <w:r w:rsidRPr="00AE5800">
              <w:rPr>
                <w:rFonts w:ascii="Arial" w:hAnsi="Arial" w:cs="Arial"/>
                <w:b/>
                <w:bCs/>
                <w:sz w:val="20"/>
                <w:szCs w:val="20"/>
                <w:lang w:val="it-IT"/>
              </w:rPr>
              <w:t>2015</w:t>
            </w:r>
          </w:p>
        </w:tc>
      </w:tr>
      <w:tr w:rsidR="00685571" w:rsidRPr="00AE5800" w:rsidTr="00735BCA">
        <w:trPr>
          <w:trHeight w:val="255"/>
        </w:trPr>
        <w:tc>
          <w:tcPr>
            <w:tcW w:w="2680" w:type="dxa"/>
            <w:tcBorders>
              <w:top w:val="nil"/>
              <w:left w:val="single" w:sz="4" w:space="0" w:color="auto"/>
              <w:bottom w:val="single" w:sz="4" w:space="0" w:color="auto"/>
              <w:right w:val="single" w:sz="4" w:space="0" w:color="auto"/>
            </w:tcBorders>
            <w:shd w:val="clear" w:color="auto" w:fill="auto"/>
            <w:noWrap/>
            <w:vAlign w:val="center"/>
          </w:tcPr>
          <w:p w:rsidR="00685571" w:rsidRPr="00AE5800" w:rsidRDefault="00685571" w:rsidP="000159AE">
            <w:pPr>
              <w:rPr>
                <w:rFonts w:ascii="Arial" w:hAnsi="Arial" w:cs="Arial"/>
                <w:sz w:val="16"/>
                <w:szCs w:val="16"/>
                <w:lang w:val="it-IT"/>
              </w:rPr>
            </w:pPr>
            <w:r w:rsidRPr="00AE5800">
              <w:rPr>
                <w:rFonts w:ascii="Arial" w:hAnsi="Arial" w:cs="Arial"/>
                <w:sz w:val="16"/>
                <w:szCs w:val="16"/>
                <w:lang w:val="it-IT"/>
              </w:rPr>
              <w:t>Per età e reddito</w:t>
            </w:r>
          </w:p>
        </w:tc>
        <w:tc>
          <w:tcPr>
            <w:tcW w:w="1120" w:type="dxa"/>
            <w:tcBorders>
              <w:top w:val="nil"/>
              <w:left w:val="nil"/>
              <w:bottom w:val="single" w:sz="4" w:space="0" w:color="auto"/>
              <w:right w:val="single" w:sz="4" w:space="0" w:color="auto"/>
            </w:tcBorders>
            <w:shd w:val="clear" w:color="auto" w:fill="auto"/>
            <w:noWrap/>
            <w:vAlign w:val="center"/>
          </w:tcPr>
          <w:p w:rsidR="00685571" w:rsidRPr="00AE5800" w:rsidRDefault="00685571" w:rsidP="000159AE">
            <w:pPr>
              <w:jc w:val="center"/>
              <w:rPr>
                <w:rFonts w:ascii="Arial" w:hAnsi="Arial" w:cs="Arial"/>
                <w:sz w:val="20"/>
                <w:szCs w:val="20"/>
                <w:lang w:val="it-IT"/>
              </w:rPr>
            </w:pPr>
            <w:r w:rsidRPr="00AE5800">
              <w:rPr>
                <w:rFonts w:ascii="Arial" w:hAnsi="Arial" w:cs="Arial"/>
                <w:sz w:val="20"/>
                <w:szCs w:val="20"/>
                <w:lang w:val="it-IT"/>
              </w:rPr>
              <w:t>247.835</w:t>
            </w:r>
          </w:p>
        </w:tc>
      </w:tr>
      <w:tr w:rsidR="00685571" w:rsidRPr="00AE5800" w:rsidTr="00735BCA">
        <w:trPr>
          <w:trHeight w:val="255"/>
        </w:trPr>
        <w:tc>
          <w:tcPr>
            <w:tcW w:w="2680" w:type="dxa"/>
            <w:tcBorders>
              <w:top w:val="nil"/>
              <w:left w:val="single" w:sz="4" w:space="0" w:color="auto"/>
              <w:bottom w:val="single" w:sz="4" w:space="0" w:color="auto"/>
              <w:right w:val="single" w:sz="4" w:space="0" w:color="auto"/>
            </w:tcBorders>
            <w:shd w:val="clear" w:color="auto" w:fill="auto"/>
            <w:noWrap/>
            <w:vAlign w:val="center"/>
          </w:tcPr>
          <w:p w:rsidR="00685571" w:rsidRPr="00AE5800" w:rsidRDefault="00685571" w:rsidP="000159AE">
            <w:pPr>
              <w:rPr>
                <w:rFonts w:ascii="Arial" w:hAnsi="Arial" w:cs="Arial"/>
                <w:sz w:val="16"/>
                <w:szCs w:val="16"/>
                <w:lang w:val="it-IT"/>
              </w:rPr>
            </w:pPr>
            <w:r w:rsidRPr="00AE5800">
              <w:rPr>
                <w:rFonts w:ascii="Arial" w:hAnsi="Arial" w:cs="Arial"/>
                <w:sz w:val="16"/>
                <w:szCs w:val="16"/>
                <w:lang w:val="it-IT"/>
              </w:rPr>
              <w:t>Per altri motivi</w:t>
            </w:r>
          </w:p>
        </w:tc>
        <w:tc>
          <w:tcPr>
            <w:tcW w:w="1120" w:type="dxa"/>
            <w:tcBorders>
              <w:top w:val="nil"/>
              <w:left w:val="nil"/>
              <w:bottom w:val="single" w:sz="4" w:space="0" w:color="auto"/>
              <w:right w:val="single" w:sz="4" w:space="0" w:color="auto"/>
            </w:tcBorders>
            <w:shd w:val="clear" w:color="auto" w:fill="auto"/>
            <w:noWrap/>
            <w:vAlign w:val="center"/>
          </w:tcPr>
          <w:p w:rsidR="00685571" w:rsidRPr="00AE5800" w:rsidRDefault="00685571" w:rsidP="000159AE">
            <w:pPr>
              <w:jc w:val="center"/>
              <w:rPr>
                <w:rFonts w:ascii="Arial" w:hAnsi="Arial" w:cs="Arial"/>
                <w:sz w:val="20"/>
                <w:szCs w:val="20"/>
                <w:lang w:val="it-IT"/>
              </w:rPr>
            </w:pPr>
            <w:r w:rsidRPr="00AE5800">
              <w:rPr>
                <w:rFonts w:ascii="Arial" w:hAnsi="Arial" w:cs="Arial"/>
                <w:sz w:val="20"/>
                <w:szCs w:val="20"/>
                <w:lang w:val="it-IT"/>
              </w:rPr>
              <w:t>108.450</w:t>
            </w:r>
          </w:p>
        </w:tc>
      </w:tr>
    </w:tbl>
    <w:p w:rsidR="007F40B2" w:rsidRPr="00AE5800" w:rsidRDefault="007F40B2" w:rsidP="000159AE">
      <w:pPr>
        <w:rPr>
          <w:bCs/>
          <w:iCs/>
          <w:w w:val="105"/>
          <w:sz w:val="20"/>
          <w:szCs w:val="20"/>
          <w:lang w:val="it-IT"/>
        </w:rPr>
      </w:pPr>
    </w:p>
    <w:p w:rsidR="00EB6234" w:rsidRPr="00AE5800" w:rsidRDefault="00EB6234" w:rsidP="000159AE">
      <w:pPr>
        <w:rPr>
          <w:bCs/>
          <w:iCs/>
          <w:w w:val="105"/>
          <w:sz w:val="20"/>
          <w:szCs w:val="20"/>
          <w:lang w:val="it-IT"/>
        </w:rPr>
      </w:pPr>
    </w:p>
    <w:p w:rsidR="00EB6234" w:rsidRPr="00AE5800" w:rsidRDefault="00EB6234" w:rsidP="000159AE">
      <w:pPr>
        <w:rPr>
          <w:bCs/>
          <w:iCs/>
          <w:w w:val="105"/>
          <w:sz w:val="20"/>
          <w:szCs w:val="20"/>
          <w:lang w:val="it-IT"/>
        </w:rPr>
      </w:pPr>
    </w:p>
    <w:p w:rsidR="009D5737" w:rsidRPr="00AE5800" w:rsidRDefault="009D5737" w:rsidP="000159AE">
      <w:pPr>
        <w:rPr>
          <w:bCs/>
          <w:iCs/>
          <w:w w:val="105"/>
          <w:sz w:val="20"/>
          <w:szCs w:val="20"/>
          <w:lang w:val="it-IT"/>
        </w:rPr>
      </w:pPr>
      <w:r w:rsidRPr="00AE5800">
        <w:rPr>
          <w:bCs/>
          <w:iCs/>
          <w:w w:val="105"/>
          <w:sz w:val="20"/>
          <w:szCs w:val="20"/>
          <w:lang w:val="it-IT"/>
        </w:rPr>
        <w:lastRenderedPageBreak/>
        <w:t>Dichiarazione sulla coerenza dei dati esposti con i modelli ministeriali di rilevazione flussi:</w:t>
      </w:r>
    </w:p>
    <w:tbl>
      <w:tblPr>
        <w:tblW w:w="0" w:type="auto"/>
        <w:tblInd w:w="106" w:type="dxa"/>
        <w:tblLayout w:type="fixed"/>
        <w:tblCellMar>
          <w:left w:w="0" w:type="dxa"/>
          <w:right w:w="0" w:type="dxa"/>
        </w:tblCellMar>
        <w:tblLook w:val="0000"/>
      </w:tblPr>
      <w:tblGrid>
        <w:gridCol w:w="2223"/>
        <w:gridCol w:w="7315"/>
      </w:tblGrid>
      <w:tr w:rsidR="009D5737" w:rsidRPr="00087159" w:rsidTr="002F3599">
        <w:trPr>
          <w:trHeight w:hRule="exact" w:val="922"/>
        </w:trPr>
        <w:tc>
          <w:tcPr>
            <w:tcW w:w="2223" w:type="dxa"/>
            <w:tcBorders>
              <w:top w:val="single" w:sz="4" w:space="0" w:color="000000"/>
              <w:left w:val="single" w:sz="4" w:space="0" w:color="000000"/>
              <w:bottom w:val="single" w:sz="4" w:space="0" w:color="000000"/>
              <w:right w:val="single" w:sz="4" w:space="0" w:color="000000"/>
            </w:tcBorders>
            <w:vAlign w:val="center"/>
          </w:tcPr>
          <w:p w:rsidR="009D5737" w:rsidRPr="00AE5800" w:rsidRDefault="009D5737" w:rsidP="000159AE">
            <w:pPr>
              <w:rPr>
                <w:b/>
                <w:bCs/>
                <w:iCs/>
                <w:w w:val="105"/>
                <w:sz w:val="20"/>
                <w:szCs w:val="20"/>
                <w:lang w:val="it-IT"/>
              </w:rPr>
            </w:pPr>
            <w:r w:rsidRPr="00AE5800">
              <w:rPr>
                <w:b/>
                <w:bCs/>
                <w:iCs/>
                <w:w w:val="105"/>
                <w:sz w:val="20"/>
                <w:szCs w:val="20"/>
                <w:lang w:val="it-IT"/>
              </w:rPr>
              <w:t>MODELLO FLS 11</w:t>
            </w:r>
          </w:p>
          <w:p w:rsidR="009D5737" w:rsidRPr="00AE5800" w:rsidRDefault="009D5737" w:rsidP="000159AE">
            <w:pPr>
              <w:rPr>
                <w:b/>
                <w:bCs/>
                <w:iCs/>
                <w:w w:val="105"/>
                <w:sz w:val="20"/>
                <w:szCs w:val="20"/>
                <w:lang w:val="it-IT"/>
              </w:rPr>
            </w:pPr>
            <w:r w:rsidRPr="00AE5800">
              <w:rPr>
                <w:b/>
                <w:bCs/>
                <w:iCs/>
                <w:w w:val="105"/>
                <w:sz w:val="20"/>
                <w:szCs w:val="20"/>
                <w:lang w:val="it-IT"/>
              </w:rPr>
              <w:t>Anno 2015</w:t>
            </w:r>
          </w:p>
        </w:tc>
        <w:tc>
          <w:tcPr>
            <w:tcW w:w="7315" w:type="dxa"/>
            <w:tcBorders>
              <w:top w:val="single" w:sz="4" w:space="0" w:color="000000"/>
              <w:left w:val="single" w:sz="4" w:space="0" w:color="000000"/>
              <w:bottom w:val="single" w:sz="4" w:space="0" w:color="000000"/>
              <w:right w:val="single" w:sz="4" w:space="0" w:color="000000"/>
            </w:tcBorders>
            <w:vAlign w:val="center"/>
          </w:tcPr>
          <w:p w:rsidR="009D5737" w:rsidRPr="00AE5800" w:rsidRDefault="009D5737" w:rsidP="000159AE">
            <w:pPr>
              <w:rPr>
                <w:bCs/>
                <w:iCs/>
                <w:w w:val="105"/>
                <w:sz w:val="20"/>
                <w:szCs w:val="20"/>
                <w:lang w:val="it-IT"/>
              </w:rPr>
            </w:pPr>
            <w:r w:rsidRPr="00AE5800">
              <w:rPr>
                <w:bCs/>
                <w:iCs/>
                <w:w w:val="105"/>
                <w:sz w:val="20"/>
                <w:szCs w:val="20"/>
                <w:lang w:val="it-IT"/>
              </w:rPr>
              <w:t>I  dati  sulla popolazione  assistita,  e  sulla sua  scomposizione  per  fasce d’età, sono coerenti con quelli esposti nel QUADRO G del Modello FLS 11.</w:t>
            </w:r>
          </w:p>
        </w:tc>
      </w:tr>
      <w:tr w:rsidR="009D5737" w:rsidRPr="00087159" w:rsidTr="002F3599">
        <w:trPr>
          <w:trHeight w:hRule="exact" w:val="995"/>
        </w:trPr>
        <w:tc>
          <w:tcPr>
            <w:tcW w:w="2223" w:type="dxa"/>
            <w:tcBorders>
              <w:top w:val="single" w:sz="4" w:space="0" w:color="000000"/>
              <w:left w:val="single" w:sz="4" w:space="0" w:color="000000"/>
              <w:bottom w:val="single" w:sz="4" w:space="0" w:color="000000"/>
              <w:right w:val="single" w:sz="4" w:space="0" w:color="000000"/>
            </w:tcBorders>
            <w:vAlign w:val="center"/>
          </w:tcPr>
          <w:p w:rsidR="009D5737" w:rsidRPr="00AE5800" w:rsidRDefault="009D5737" w:rsidP="000159AE">
            <w:pPr>
              <w:rPr>
                <w:b/>
                <w:bCs/>
                <w:iCs/>
                <w:w w:val="105"/>
                <w:sz w:val="20"/>
                <w:szCs w:val="20"/>
                <w:lang w:val="it-IT"/>
              </w:rPr>
            </w:pPr>
            <w:r w:rsidRPr="00AE5800">
              <w:rPr>
                <w:b/>
                <w:bCs/>
                <w:iCs/>
                <w:w w:val="105"/>
                <w:sz w:val="20"/>
                <w:szCs w:val="20"/>
                <w:lang w:val="it-IT"/>
              </w:rPr>
              <w:t>MODELLO FLS 11</w:t>
            </w:r>
          </w:p>
          <w:p w:rsidR="009D5737" w:rsidRPr="00AE5800" w:rsidRDefault="009D5737" w:rsidP="000159AE">
            <w:pPr>
              <w:rPr>
                <w:b/>
                <w:bCs/>
                <w:iCs/>
                <w:w w:val="105"/>
                <w:sz w:val="20"/>
                <w:szCs w:val="20"/>
                <w:lang w:val="it-IT"/>
              </w:rPr>
            </w:pPr>
            <w:r w:rsidRPr="00AE5800">
              <w:rPr>
                <w:b/>
                <w:bCs/>
                <w:iCs/>
                <w:w w:val="105"/>
                <w:sz w:val="20"/>
                <w:szCs w:val="20"/>
                <w:lang w:val="it-IT"/>
              </w:rPr>
              <w:t>Anno 2015</w:t>
            </w:r>
          </w:p>
        </w:tc>
        <w:tc>
          <w:tcPr>
            <w:tcW w:w="7315" w:type="dxa"/>
            <w:tcBorders>
              <w:top w:val="single" w:sz="4" w:space="0" w:color="000000"/>
              <w:left w:val="single" w:sz="4" w:space="0" w:color="000000"/>
              <w:bottom w:val="single" w:sz="4" w:space="0" w:color="000000"/>
              <w:right w:val="single" w:sz="4" w:space="0" w:color="000000"/>
            </w:tcBorders>
            <w:vAlign w:val="center"/>
          </w:tcPr>
          <w:p w:rsidR="009D5737" w:rsidRPr="00AE5800" w:rsidRDefault="009D5737" w:rsidP="000159AE">
            <w:pPr>
              <w:rPr>
                <w:bCs/>
                <w:iCs/>
                <w:w w:val="105"/>
                <w:sz w:val="20"/>
                <w:szCs w:val="20"/>
                <w:lang w:val="it-IT"/>
              </w:rPr>
            </w:pPr>
            <w:r w:rsidRPr="00AE5800">
              <w:rPr>
                <w:bCs/>
                <w:iCs/>
                <w:w w:val="105"/>
                <w:sz w:val="20"/>
                <w:szCs w:val="20"/>
                <w:lang w:val="it-IT"/>
              </w:rPr>
              <w:t>I dati sulla popolazione esente  da ticket sono coerenti con quelli esposti nel QUADRO H del Modello FLS 11.</w:t>
            </w:r>
          </w:p>
        </w:tc>
      </w:tr>
    </w:tbl>
    <w:p w:rsidR="007F40B2" w:rsidRPr="00AE5800" w:rsidRDefault="007F40B2" w:rsidP="000159AE">
      <w:pPr>
        <w:rPr>
          <w:bCs/>
          <w:iCs/>
          <w:w w:val="105"/>
          <w:sz w:val="20"/>
          <w:szCs w:val="20"/>
          <w:lang w:val="it-IT"/>
        </w:rPr>
      </w:pPr>
    </w:p>
    <w:p w:rsidR="00957C7F" w:rsidRPr="00AE5800" w:rsidRDefault="00957C7F" w:rsidP="000159AE">
      <w:pPr>
        <w:rPr>
          <w:bCs/>
          <w:iCs/>
          <w:w w:val="105"/>
          <w:sz w:val="20"/>
          <w:szCs w:val="20"/>
          <w:lang w:val="it-IT"/>
        </w:rPr>
      </w:pPr>
      <w:r w:rsidRPr="00AE5800">
        <w:rPr>
          <w:bCs/>
          <w:iCs/>
          <w:w w:val="105"/>
          <w:sz w:val="20"/>
          <w:szCs w:val="20"/>
          <w:lang w:val="it-IT"/>
        </w:rPr>
        <w:t>ORGANIZZAZIONE DELL’AZIENDA</w:t>
      </w:r>
    </w:p>
    <w:p w:rsidR="00EB3A11" w:rsidRPr="00AE5800" w:rsidRDefault="00EB3A11" w:rsidP="001E6000">
      <w:pPr>
        <w:jc w:val="both"/>
        <w:rPr>
          <w:rFonts w:cs="Tahoma"/>
          <w:sz w:val="20"/>
          <w:szCs w:val="20"/>
          <w:lang w:val="it-IT"/>
        </w:rPr>
      </w:pPr>
      <w:r w:rsidRPr="00AE5800">
        <w:rPr>
          <w:bCs/>
          <w:iCs/>
          <w:w w:val="105"/>
          <w:sz w:val="20"/>
          <w:szCs w:val="20"/>
          <w:lang w:val="it-IT"/>
        </w:rPr>
        <w:t xml:space="preserve">Con deliberazione n.711/2015 si è disposto </w:t>
      </w:r>
      <w:r w:rsidRPr="00AE5800">
        <w:rPr>
          <w:rFonts w:cs="Tahoma"/>
          <w:sz w:val="20"/>
          <w:szCs w:val="20"/>
          <w:lang w:val="it-IT"/>
        </w:rPr>
        <w:t>di prendere atto della conclusione del procedimento di verifica, da parte della Regione Piemonte, dell’Atto Aziendale dell’ASL AL, recependo integralmente le prescrizioni regionali di cui all’allegato n. 1 della D.G.R. n. 36-2167 del 28.09.2015 e di adottare il nuovo testo dell’Atto Aziendale, provvedendo ai conseguenti adempimenti organizzativi in ordine all’Atto Aziendale e al relativo Piano di Organizzazione (Organigramma - elenco delle Strutture e declaratorie delle loro funzioni).</w:t>
      </w:r>
    </w:p>
    <w:p w:rsidR="00923563" w:rsidRPr="00AE5800" w:rsidRDefault="00923563" w:rsidP="00957C7F">
      <w:pPr>
        <w:jc w:val="both"/>
        <w:rPr>
          <w:rFonts w:cs="Tahoma"/>
          <w:sz w:val="20"/>
          <w:szCs w:val="20"/>
          <w:lang w:val="it-IT"/>
        </w:rPr>
      </w:pPr>
      <w:r w:rsidRPr="00AE5800">
        <w:rPr>
          <w:rFonts w:cs="Tahoma"/>
          <w:sz w:val="20"/>
          <w:szCs w:val="20"/>
          <w:lang w:val="it-IT"/>
        </w:rPr>
        <w:t>L’Atto Aziendale dell’Azienda Sanitaria Locale AL</w:t>
      </w:r>
      <w:r w:rsidR="00957C7F" w:rsidRPr="00AE5800">
        <w:rPr>
          <w:rFonts w:cs="Tahoma"/>
          <w:sz w:val="20"/>
          <w:szCs w:val="20"/>
          <w:lang w:val="it-IT"/>
        </w:rPr>
        <w:t>, con</w:t>
      </w:r>
      <w:r w:rsidRPr="00AE5800">
        <w:rPr>
          <w:rFonts w:cs="Tahoma"/>
          <w:sz w:val="20"/>
          <w:szCs w:val="20"/>
          <w:lang w:val="it-IT"/>
        </w:rPr>
        <w:t xml:space="preserve"> il relativo Piano di Organizzazione e </w:t>
      </w:r>
      <w:smartTag w:uri="urn:schemas-microsoft-com:office:smarttags" w:element="PersonName">
        <w:smartTagPr>
          <w:attr w:name="ProductID" w:val="la Dotazione Organica"/>
        </w:smartTagPr>
        <w:r w:rsidRPr="00AE5800">
          <w:rPr>
            <w:rFonts w:cs="Tahoma"/>
            <w:sz w:val="20"/>
            <w:szCs w:val="20"/>
            <w:lang w:val="it-IT"/>
          </w:rPr>
          <w:t>la Dotazione Organica</w:t>
        </w:r>
      </w:smartTag>
      <w:r w:rsidRPr="00AE5800">
        <w:rPr>
          <w:rFonts w:cs="Tahoma"/>
          <w:sz w:val="20"/>
          <w:szCs w:val="20"/>
          <w:lang w:val="it-IT"/>
        </w:rPr>
        <w:t xml:space="preserve"> Aziendale, </w:t>
      </w:r>
      <w:r w:rsidR="00957C7F" w:rsidRPr="00AE5800">
        <w:rPr>
          <w:rFonts w:cs="Tahoma"/>
          <w:sz w:val="20"/>
          <w:szCs w:val="20"/>
          <w:lang w:val="it-IT"/>
        </w:rPr>
        <w:t>è</w:t>
      </w:r>
      <w:r w:rsidRPr="00AE5800">
        <w:rPr>
          <w:rFonts w:cs="Tahoma"/>
          <w:sz w:val="20"/>
          <w:szCs w:val="20"/>
          <w:lang w:val="it-IT"/>
        </w:rPr>
        <w:t xml:space="preserve"> stat</w:t>
      </w:r>
      <w:r w:rsidR="00957C7F" w:rsidRPr="00AE5800">
        <w:rPr>
          <w:rFonts w:cs="Tahoma"/>
          <w:sz w:val="20"/>
          <w:szCs w:val="20"/>
          <w:lang w:val="it-IT"/>
        </w:rPr>
        <w:t>o</w:t>
      </w:r>
      <w:r w:rsidRPr="00AE5800">
        <w:rPr>
          <w:rFonts w:cs="Tahoma"/>
          <w:sz w:val="20"/>
          <w:szCs w:val="20"/>
          <w:lang w:val="it-IT"/>
        </w:rPr>
        <w:t xml:space="preserve"> adottat</w:t>
      </w:r>
      <w:r w:rsidR="00957C7F" w:rsidRPr="00AE5800">
        <w:rPr>
          <w:rFonts w:cs="Tahoma"/>
          <w:sz w:val="20"/>
          <w:szCs w:val="20"/>
          <w:lang w:val="it-IT"/>
        </w:rPr>
        <w:t>o</w:t>
      </w:r>
      <w:r w:rsidRPr="00AE5800">
        <w:rPr>
          <w:rFonts w:cs="Tahoma"/>
          <w:sz w:val="20"/>
          <w:szCs w:val="20"/>
          <w:lang w:val="it-IT"/>
        </w:rPr>
        <w:t xml:space="preserve"> secondo i principi e i criteri indicati nella D.G.R. n. 42-1921 del 27.07.2015 e nella circolare regionale prot. n. 15269/A14000 del 04.08.2015.</w:t>
      </w:r>
    </w:p>
    <w:p w:rsidR="009D1C2B" w:rsidRPr="00AE5800" w:rsidRDefault="009D1C2B" w:rsidP="000159AE">
      <w:pPr>
        <w:tabs>
          <w:tab w:val="left" w:pos="10490"/>
        </w:tabs>
        <w:jc w:val="both"/>
        <w:rPr>
          <w:bCs/>
          <w:iCs/>
          <w:w w:val="105"/>
          <w:sz w:val="20"/>
          <w:szCs w:val="20"/>
          <w:lang w:val="it-IT"/>
        </w:rPr>
      </w:pPr>
      <w:r w:rsidRPr="00AE5800">
        <w:rPr>
          <w:bCs/>
          <w:iCs/>
          <w:w w:val="105"/>
          <w:sz w:val="20"/>
          <w:szCs w:val="20"/>
          <w:lang w:val="it-IT"/>
        </w:rPr>
        <w:t>Con deliberazione n</w:t>
      </w:r>
      <w:r w:rsidR="000069F1" w:rsidRPr="00AE5800">
        <w:rPr>
          <w:bCs/>
          <w:iCs/>
          <w:w w:val="105"/>
          <w:sz w:val="20"/>
          <w:szCs w:val="20"/>
          <w:lang w:val="it-IT"/>
        </w:rPr>
        <w:t>.</w:t>
      </w:r>
      <w:r w:rsidRPr="00AE5800">
        <w:rPr>
          <w:bCs/>
          <w:iCs/>
          <w:w w:val="105"/>
          <w:sz w:val="20"/>
          <w:szCs w:val="20"/>
          <w:lang w:val="it-IT"/>
        </w:rPr>
        <w:t>819/2015 si è provveduto alla approvazione piano di riduzione delle Strutture Complesse dell’Asl AL e dei relativi p</w:t>
      </w:r>
      <w:r w:rsidR="007522B8" w:rsidRPr="00AE5800">
        <w:rPr>
          <w:bCs/>
          <w:iCs/>
          <w:w w:val="105"/>
          <w:sz w:val="20"/>
          <w:szCs w:val="20"/>
          <w:lang w:val="it-IT"/>
        </w:rPr>
        <w:t>o</w:t>
      </w:r>
      <w:r w:rsidRPr="00AE5800">
        <w:rPr>
          <w:bCs/>
          <w:iCs/>
          <w:w w:val="105"/>
          <w:sz w:val="20"/>
          <w:szCs w:val="20"/>
          <w:lang w:val="it-IT"/>
        </w:rPr>
        <w:t>sti letto, in attuazione di quanto previsto dalla D.G.R. n</w:t>
      </w:r>
      <w:r w:rsidR="000069F1" w:rsidRPr="00AE5800">
        <w:rPr>
          <w:bCs/>
          <w:iCs/>
          <w:w w:val="105"/>
          <w:sz w:val="20"/>
          <w:szCs w:val="20"/>
          <w:lang w:val="it-IT"/>
        </w:rPr>
        <w:t>.</w:t>
      </w:r>
      <w:r w:rsidRPr="00AE5800">
        <w:rPr>
          <w:bCs/>
          <w:iCs/>
          <w:w w:val="105"/>
          <w:sz w:val="20"/>
          <w:szCs w:val="20"/>
          <w:lang w:val="it-IT"/>
        </w:rPr>
        <w:t>1-600/2014 e n</w:t>
      </w:r>
      <w:r w:rsidR="007522B8" w:rsidRPr="00AE5800">
        <w:rPr>
          <w:bCs/>
          <w:iCs/>
          <w:w w:val="105"/>
          <w:sz w:val="20"/>
          <w:szCs w:val="20"/>
          <w:lang w:val="it-IT"/>
        </w:rPr>
        <w:t>.</w:t>
      </w:r>
      <w:r w:rsidRPr="00AE5800">
        <w:rPr>
          <w:bCs/>
          <w:iCs/>
          <w:w w:val="105"/>
          <w:sz w:val="20"/>
          <w:szCs w:val="20"/>
          <w:lang w:val="it-IT"/>
        </w:rPr>
        <w:t>1-924/2015.</w:t>
      </w:r>
    </w:p>
    <w:p w:rsidR="009D1C2B" w:rsidRPr="00AE5800" w:rsidRDefault="009D1C2B" w:rsidP="000159AE">
      <w:pPr>
        <w:tabs>
          <w:tab w:val="left" w:pos="10490"/>
        </w:tabs>
        <w:jc w:val="both"/>
        <w:rPr>
          <w:bCs/>
          <w:iCs/>
          <w:w w:val="105"/>
          <w:sz w:val="20"/>
          <w:szCs w:val="20"/>
          <w:lang w:val="it-IT"/>
        </w:rPr>
      </w:pPr>
      <w:r w:rsidRPr="00AE5800">
        <w:rPr>
          <w:bCs/>
          <w:iCs/>
          <w:w w:val="105"/>
          <w:sz w:val="20"/>
          <w:szCs w:val="20"/>
          <w:lang w:val="it-IT"/>
        </w:rPr>
        <w:t>Successivamente con deliberazione n</w:t>
      </w:r>
      <w:r w:rsidR="007522B8" w:rsidRPr="00AE5800">
        <w:rPr>
          <w:bCs/>
          <w:iCs/>
          <w:w w:val="105"/>
          <w:sz w:val="20"/>
          <w:szCs w:val="20"/>
          <w:lang w:val="it-IT"/>
        </w:rPr>
        <w:t>.</w:t>
      </w:r>
      <w:r w:rsidRPr="00AE5800">
        <w:rPr>
          <w:bCs/>
          <w:iCs/>
          <w:w w:val="105"/>
          <w:sz w:val="20"/>
          <w:szCs w:val="20"/>
          <w:lang w:val="it-IT"/>
        </w:rPr>
        <w:t>889/2015 si è provveduto al Piano di Riduzione delle strutture complesse dell’ASL AL e dei relativi posti letto, approvato con deliberazione n</w:t>
      </w:r>
      <w:r w:rsidR="007522B8" w:rsidRPr="00AE5800">
        <w:rPr>
          <w:bCs/>
          <w:iCs/>
          <w:w w:val="105"/>
          <w:sz w:val="20"/>
          <w:szCs w:val="20"/>
          <w:lang w:val="it-IT"/>
        </w:rPr>
        <w:t>.</w:t>
      </w:r>
      <w:r w:rsidRPr="00AE5800">
        <w:rPr>
          <w:bCs/>
          <w:iCs/>
          <w:w w:val="105"/>
          <w:sz w:val="20"/>
          <w:szCs w:val="20"/>
          <w:lang w:val="it-IT"/>
        </w:rPr>
        <w:t>819/2015</w:t>
      </w:r>
      <w:r w:rsidR="00957C7F" w:rsidRPr="00AE5800">
        <w:rPr>
          <w:bCs/>
          <w:iCs/>
          <w:w w:val="105"/>
          <w:sz w:val="20"/>
          <w:szCs w:val="20"/>
          <w:lang w:val="it-IT"/>
        </w:rPr>
        <w:t xml:space="preserve"> </w:t>
      </w:r>
      <w:r w:rsidRPr="00AE5800">
        <w:rPr>
          <w:bCs/>
          <w:iCs/>
          <w:w w:val="105"/>
          <w:sz w:val="20"/>
          <w:szCs w:val="20"/>
          <w:lang w:val="it-IT"/>
        </w:rPr>
        <w:t>- disattivazione strutture alla data del 28.12.2015.</w:t>
      </w:r>
    </w:p>
    <w:p w:rsidR="00606953" w:rsidRPr="00AE5800" w:rsidRDefault="00991061" w:rsidP="000159AE">
      <w:pPr>
        <w:tabs>
          <w:tab w:val="left" w:pos="10490"/>
        </w:tabs>
        <w:jc w:val="both"/>
        <w:rPr>
          <w:bCs/>
          <w:iCs/>
          <w:w w:val="105"/>
          <w:sz w:val="20"/>
          <w:szCs w:val="20"/>
          <w:lang w:val="it-IT"/>
        </w:rPr>
      </w:pPr>
      <w:smartTag w:uri="urn:schemas-microsoft-com:office:smarttags" w:element="PersonName">
        <w:smartTagPr>
          <w:attr w:name="ProductID" w:val="La  Asl  AL"/>
        </w:smartTagPr>
        <w:r w:rsidRPr="00AE5800">
          <w:rPr>
            <w:bCs/>
            <w:iCs/>
            <w:w w:val="105"/>
            <w:sz w:val="20"/>
            <w:szCs w:val="20"/>
            <w:lang w:val="it-IT"/>
          </w:rPr>
          <w:t xml:space="preserve">La  Asl  </w:t>
        </w:r>
        <w:r w:rsidR="009C516D" w:rsidRPr="00AE5800">
          <w:rPr>
            <w:bCs/>
            <w:iCs/>
            <w:w w:val="105"/>
            <w:sz w:val="20"/>
            <w:szCs w:val="20"/>
            <w:lang w:val="it-IT"/>
          </w:rPr>
          <w:t>AL</w:t>
        </w:r>
      </w:smartTag>
      <w:r w:rsidR="003A69F5" w:rsidRPr="00AE5800">
        <w:rPr>
          <w:bCs/>
          <w:iCs/>
          <w:w w:val="105"/>
          <w:sz w:val="20"/>
          <w:szCs w:val="20"/>
          <w:lang w:val="it-IT"/>
        </w:rPr>
        <w:t>, in base all’</w:t>
      </w:r>
      <w:r w:rsidR="000C2855" w:rsidRPr="00AE5800">
        <w:rPr>
          <w:bCs/>
          <w:iCs/>
          <w:w w:val="105"/>
          <w:sz w:val="20"/>
          <w:szCs w:val="20"/>
          <w:lang w:val="it-IT"/>
        </w:rPr>
        <w:t>A</w:t>
      </w:r>
      <w:r w:rsidR="00A93707" w:rsidRPr="00AE5800">
        <w:rPr>
          <w:bCs/>
          <w:iCs/>
          <w:w w:val="105"/>
          <w:sz w:val="20"/>
          <w:szCs w:val="20"/>
          <w:lang w:val="it-IT"/>
        </w:rPr>
        <w:t>tto</w:t>
      </w:r>
      <w:r w:rsidR="003A69F5" w:rsidRPr="00AE5800">
        <w:rPr>
          <w:bCs/>
          <w:iCs/>
          <w:w w:val="105"/>
          <w:sz w:val="20"/>
          <w:szCs w:val="20"/>
          <w:lang w:val="it-IT"/>
        </w:rPr>
        <w:t xml:space="preserve"> aziendale </w:t>
      </w:r>
      <w:r w:rsidR="000069F1" w:rsidRPr="00AE5800">
        <w:rPr>
          <w:bCs/>
          <w:iCs/>
          <w:w w:val="105"/>
          <w:sz w:val="20"/>
          <w:szCs w:val="20"/>
          <w:lang w:val="it-IT"/>
        </w:rPr>
        <w:t>vigente nel corso del 2015</w:t>
      </w:r>
      <w:r w:rsidR="00A93707" w:rsidRPr="00AE5800">
        <w:rPr>
          <w:bCs/>
          <w:iCs/>
          <w:w w:val="105"/>
          <w:sz w:val="20"/>
          <w:szCs w:val="20"/>
          <w:lang w:val="it-IT"/>
        </w:rPr>
        <w:t>,</w:t>
      </w:r>
      <w:r w:rsidRPr="00AE5800">
        <w:rPr>
          <w:bCs/>
          <w:iCs/>
          <w:w w:val="105"/>
          <w:sz w:val="20"/>
          <w:szCs w:val="20"/>
          <w:lang w:val="it-IT"/>
        </w:rPr>
        <w:t xml:space="preserve">  adotta</w:t>
      </w:r>
      <w:r w:rsidR="007E3589">
        <w:rPr>
          <w:bCs/>
          <w:iCs/>
          <w:w w:val="105"/>
          <w:sz w:val="20"/>
          <w:szCs w:val="20"/>
          <w:lang w:val="it-IT"/>
        </w:rPr>
        <w:t>va</w:t>
      </w:r>
      <w:r w:rsidRPr="00AE5800">
        <w:rPr>
          <w:bCs/>
          <w:iCs/>
          <w:w w:val="105"/>
          <w:sz w:val="20"/>
          <w:szCs w:val="20"/>
          <w:lang w:val="it-IT"/>
        </w:rPr>
        <w:t xml:space="preserve">  il  se</w:t>
      </w:r>
      <w:r w:rsidR="008317BF" w:rsidRPr="00AE5800">
        <w:rPr>
          <w:bCs/>
          <w:iCs/>
          <w:w w:val="105"/>
          <w:sz w:val="20"/>
          <w:szCs w:val="20"/>
          <w:lang w:val="it-IT"/>
        </w:rPr>
        <w:t>guente   modello  organizzativo:</w:t>
      </w:r>
    </w:p>
    <w:p w:rsidR="00606953" w:rsidRPr="00AE5800" w:rsidRDefault="00606953" w:rsidP="00932B49">
      <w:pPr>
        <w:widowControl w:val="0"/>
        <w:autoSpaceDE w:val="0"/>
        <w:autoSpaceDN w:val="0"/>
        <w:adjustRightInd w:val="0"/>
        <w:spacing w:line="240" w:lineRule="auto"/>
        <w:ind w:left="220" w:right="722"/>
        <w:jc w:val="both"/>
        <w:rPr>
          <w:rFonts w:ascii="Times New Roman" w:hAnsi="Times New Roman"/>
          <w:bCs/>
          <w:w w:val="97"/>
          <w:sz w:val="20"/>
          <w:szCs w:val="20"/>
          <w:lang w:val="it-IT"/>
        </w:rPr>
      </w:pPr>
    </w:p>
    <w:p w:rsidR="00A93707" w:rsidRPr="008950D9" w:rsidRDefault="007F0B7B" w:rsidP="00E32C97">
      <w:pPr>
        <w:widowControl w:val="0"/>
        <w:autoSpaceDE w:val="0"/>
        <w:autoSpaceDN w:val="0"/>
        <w:adjustRightInd w:val="0"/>
        <w:spacing w:after="0" w:line="240" w:lineRule="auto"/>
        <w:ind w:left="220" w:right="722"/>
        <w:jc w:val="both"/>
        <w:rPr>
          <w:rFonts w:ascii="Times New Roman" w:hAnsi="Times New Roman"/>
          <w:bCs/>
          <w:w w:val="97"/>
          <w:sz w:val="20"/>
          <w:szCs w:val="20"/>
          <w:lang w:val="it-IT"/>
        </w:rPr>
      </w:pPr>
      <w:r>
        <w:rPr>
          <w:rFonts w:ascii="Times New Roman" w:hAnsi="Times New Roman"/>
          <w:bCs/>
          <w:noProof/>
          <w:w w:val="97"/>
          <w:sz w:val="20"/>
          <w:szCs w:val="20"/>
          <w:lang w:val="it-IT" w:eastAsia="it-IT"/>
        </w:rPr>
        <w:lastRenderedPageBreak/>
        <w:drawing>
          <wp:inline distT="0" distB="0" distL="0" distR="0">
            <wp:extent cx="6034405" cy="4497070"/>
            <wp:effectExtent l="38100" t="0" r="23495" b="0"/>
            <wp:docPr id="416" name="Organigramma 4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50B91" w:rsidRPr="00D80E30" w:rsidRDefault="00D50B91" w:rsidP="00E32C97">
      <w:pPr>
        <w:widowControl w:val="0"/>
        <w:autoSpaceDE w:val="0"/>
        <w:autoSpaceDN w:val="0"/>
        <w:adjustRightInd w:val="0"/>
        <w:spacing w:after="0" w:line="240" w:lineRule="auto"/>
        <w:ind w:left="220" w:right="722"/>
        <w:jc w:val="both"/>
        <w:rPr>
          <w:rFonts w:ascii="Times New Roman" w:hAnsi="Times New Roman"/>
          <w:bCs/>
          <w:w w:val="97"/>
          <w:sz w:val="20"/>
          <w:szCs w:val="20"/>
          <w:lang w:val="it-IT"/>
        </w:rPr>
      </w:pPr>
    </w:p>
    <w:p w:rsidR="006C006B" w:rsidRPr="00D94668" w:rsidRDefault="006C006B" w:rsidP="006B46CE">
      <w:pPr>
        <w:widowControl w:val="0"/>
        <w:autoSpaceDE w:val="0"/>
        <w:autoSpaceDN w:val="0"/>
        <w:adjustRightInd w:val="0"/>
        <w:spacing w:before="26"/>
        <w:rPr>
          <w:color w:val="000000"/>
          <w:spacing w:val="-1"/>
          <w:sz w:val="20"/>
          <w:szCs w:val="20"/>
          <w:lang w:val="it-IT"/>
        </w:rPr>
      </w:pPr>
    </w:p>
    <w:p w:rsidR="00A90DA2" w:rsidRPr="00D94668" w:rsidRDefault="00A90DA2" w:rsidP="006B46CE">
      <w:pPr>
        <w:widowControl w:val="0"/>
        <w:autoSpaceDE w:val="0"/>
        <w:autoSpaceDN w:val="0"/>
        <w:adjustRightInd w:val="0"/>
        <w:spacing w:before="26"/>
        <w:rPr>
          <w:color w:val="000000"/>
          <w:spacing w:val="-1"/>
          <w:sz w:val="20"/>
          <w:szCs w:val="20"/>
          <w:lang w:val="it-IT"/>
        </w:rPr>
        <w:sectPr w:rsidR="00A90DA2" w:rsidRPr="00D94668" w:rsidSect="00CB498A">
          <w:headerReference w:type="default" r:id="rId13"/>
          <w:footerReference w:type="default" r:id="rId14"/>
          <w:pgSz w:w="11900" w:h="16840"/>
          <w:pgMar w:top="641" w:right="680" w:bottom="278" w:left="709" w:header="720" w:footer="720" w:gutter="0"/>
          <w:pgBorders w:offsetFrom="page">
            <w:top w:val="single" w:sz="4" w:space="24" w:color="auto"/>
            <w:left w:val="single" w:sz="4" w:space="24" w:color="auto"/>
            <w:bottom w:val="single" w:sz="4" w:space="24" w:color="auto"/>
            <w:right w:val="single" w:sz="4" w:space="24" w:color="auto"/>
          </w:pgBorders>
          <w:cols w:space="720" w:equalWidth="0">
            <w:col w:w="10511"/>
          </w:cols>
          <w:noEndnote/>
        </w:sectPr>
      </w:pPr>
    </w:p>
    <w:p w:rsidR="00D50B91" w:rsidRDefault="00AA0D22" w:rsidP="00321D89">
      <w:pPr>
        <w:widowControl w:val="0"/>
        <w:autoSpaceDE w:val="0"/>
        <w:autoSpaceDN w:val="0"/>
        <w:adjustRightInd w:val="0"/>
        <w:spacing w:before="55" w:after="0" w:line="240" w:lineRule="auto"/>
        <w:rPr>
          <w:rFonts w:ascii="Times New Roman" w:hAnsi="Times New Roman"/>
          <w:color w:val="000000"/>
          <w:spacing w:val="-1"/>
          <w:sz w:val="20"/>
          <w:szCs w:val="20"/>
          <w:lang w:val="it-IT"/>
        </w:rPr>
      </w:pPr>
      <w:r>
        <w:rPr>
          <w:rFonts w:ascii="Times New Roman" w:hAnsi="Times New Roman"/>
          <w:color w:val="000000"/>
          <w:spacing w:val="-1"/>
          <w:sz w:val="20"/>
          <w:szCs w:val="20"/>
          <w:lang w:val="it-IT"/>
        </w:rPr>
        <w:lastRenderedPageBreak/>
        <w:t xml:space="preserve">       </w:t>
      </w:r>
      <w:r w:rsidR="007F0B7B">
        <w:rPr>
          <w:rFonts w:ascii="Times New Roman" w:hAnsi="Times New Roman"/>
          <w:noProof/>
          <w:color w:val="000000"/>
          <w:spacing w:val="-1"/>
          <w:sz w:val="20"/>
          <w:szCs w:val="20"/>
          <w:lang w:val="it-IT" w:eastAsia="it-IT"/>
        </w:rPr>
        <w:drawing>
          <wp:inline distT="0" distB="0" distL="0" distR="0">
            <wp:extent cx="9912985" cy="4540250"/>
            <wp:effectExtent l="0" t="0" r="0" b="0"/>
            <wp:docPr id="616" name="Organigramma 6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50B91" w:rsidRDefault="00D50B91" w:rsidP="00321D89">
      <w:pPr>
        <w:widowControl w:val="0"/>
        <w:autoSpaceDE w:val="0"/>
        <w:autoSpaceDN w:val="0"/>
        <w:adjustRightInd w:val="0"/>
        <w:spacing w:before="55" w:after="0" w:line="240" w:lineRule="auto"/>
        <w:rPr>
          <w:rFonts w:ascii="Times New Roman" w:hAnsi="Times New Roman"/>
          <w:color w:val="000000"/>
          <w:spacing w:val="-1"/>
          <w:sz w:val="20"/>
          <w:szCs w:val="20"/>
          <w:lang w:val="it-IT"/>
        </w:rPr>
      </w:pPr>
    </w:p>
    <w:p w:rsidR="00D50B91" w:rsidRPr="00342A2A" w:rsidRDefault="00D50B91" w:rsidP="00342A2A">
      <w:pPr>
        <w:rPr>
          <w:sz w:val="10"/>
          <w:lang w:val="it-IT"/>
        </w:rPr>
        <w:sectPr w:rsidR="00D50B91" w:rsidRPr="00342A2A" w:rsidSect="00675F55">
          <w:headerReference w:type="default" r:id="rId19"/>
          <w:footerReference w:type="default" r:id="rId20"/>
          <w:pgSz w:w="16840" w:h="11900" w:orient="landscape"/>
          <w:pgMar w:top="851" w:right="641" w:bottom="420" w:left="709" w:header="720" w:footer="720" w:gutter="0"/>
          <w:pgBorders w:offsetFrom="page">
            <w:top w:val="single" w:sz="4" w:space="24" w:color="auto"/>
            <w:left w:val="single" w:sz="4" w:space="24" w:color="auto"/>
            <w:bottom w:val="single" w:sz="4" w:space="24" w:color="auto"/>
            <w:right w:val="single" w:sz="4" w:space="24" w:color="auto"/>
          </w:pgBorders>
          <w:cols w:space="720" w:equalWidth="0">
            <w:col w:w="10282"/>
          </w:cols>
          <w:noEndnote/>
        </w:sectPr>
      </w:pPr>
    </w:p>
    <w:p w:rsidR="00824231" w:rsidRPr="00374B37" w:rsidRDefault="00824231" w:rsidP="000159AE">
      <w:pPr>
        <w:widowControl w:val="0"/>
        <w:jc w:val="both"/>
        <w:rPr>
          <w:bCs/>
          <w:iCs/>
          <w:w w:val="105"/>
          <w:sz w:val="20"/>
          <w:szCs w:val="20"/>
          <w:lang w:val="it-IT"/>
        </w:rPr>
      </w:pPr>
      <w:r>
        <w:rPr>
          <w:bCs/>
          <w:iCs/>
          <w:w w:val="105"/>
          <w:sz w:val="20"/>
          <w:szCs w:val="20"/>
          <w:lang w:val="it-IT"/>
        </w:rPr>
        <w:lastRenderedPageBreak/>
        <w:t>I</w:t>
      </w:r>
      <w:r w:rsidRPr="00374B37">
        <w:rPr>
          <w:bCs/>
          <w:iCs/>
          <w:w w:val="105"/>
          <w:sz w:val="20"/>
          <w:szCs w:val="20"/>
          <w:lang w:val="it-IT"/>
        </w:rPr>
        <w:t>l m</w:t>
      </w:r>
      <w:r>
        <w:rPr>
          <w:bCs/>
          <w:iCs/>
          <w:w w:val="105"/>
          <w:sz w:val="20"/>
          <w:szCs w:val="20"/>
          <w:lang w:val="it-IT"/>
        </w:rPr>
        <w:t>odello organizzativo presentato</w:t>
      </w:r>
      <w:r w:rsidRPr="00374B37">
        <w:rPr>
          <w:bCs/>
          <w:iCs/>
          <w:w w:val="105"/>
          <w:sz w:val="20"/>
          <w:szCs w:val="20"/>
          <w:lang w:val="it-IT"/>
        </w:rPr>
        <w:t xml:space="preserve"> è in via di modifica a seguito </w:t>
      </w:r>
      <w:r>
        <w:rPr>
          <w:bCs/>
          <w:iCs/>
          <w:w w:val="105"/>
          <w:sz w:val="20"/>
          <w:szCs w:val="20"/>
          <w:lang w:val="it-IT"/>
        </w:rPr>
        <w:t xml:space="preserve">dell’adozione della </w:t>
      </w:r>
      <w:r w:rsidRPr="00374B37">
        <w:rPr>
          <w:bCs/>
          <w:iCs/>
          <w:w w:val="105"/>
          <w:sz w:val="20"/>
          <w:szCs w:val="20"/>
          <w:lang w:val="it-IT"/>
        </w:rPr>
        <w:t xml:space="preserve">deliberazione n° 711/2015 “DGR 36 </w:t>
      </w:r>
      <w:r>
        <w:rPr>
          <w:bCs/>
          <w:iCs/>
          <w:w w:val="105"/>
          <w:sz w:val="20"/>
          <w:szCs w:val="20"/>
          <w:lang w:val="it-IT"/>
        </w:rPr>
        <w:t>-</w:t>
      </w:r>
      <w:r w:rsidRPr="00374B37">
        <w:rPr>
          <w:bCs/>
          <w:iCs/>
          <w:w w:val="105"/>
          <w:sz w:val="20"/>
          <w:szCs w:val="20"/>
          <w:lang w:val="it-IT"/>
        </w:rPr>
        <w:t xml:space="preserve"> 2167 del 28.09.2015: </w:t>
      </w:r>
      <w:r w:rsidR="00957C7F">
        <w:rPr>
          <w:bCs/>
          <w:iCs/>
          <w:w w:val="105"/>
          <w:sz w:val="20"/>
          <w:szCs w:val="20"/>
          <w:lang w:val="it-IT"/>
        </w:rPr>
        <w:t>c</w:t>
      </w:r>
      <w:r w:rsidRPr="00374B37">
        <w:rPr>
          <w:bCs/>
          <w:iCs/>
          <w:w w:val="105"/>
          <w:sz w:val="20"/>
          <w:szCs w:val="20"/>
          <w:lang w:val="it-IT"/>
        </w:rPr>
        <w:t xml:space="preserve">onclusione procedimento di verifica Atto Azienfale ASL AL. Recepimento prescrizioni regionali”, con la quale sono state recepite integralmente le prescrizioni regionali di cui all’allegato n°1 della citata </w:t>
      </w:r>
      <w:r>
        <w:rPr>
          <w:bCs/>
          <w:iCs/>
          <w:w w:val="105"/>
          <w:sz w:val="20"/>
          <w:szCs w:val="20"/>
          <w:lang w:val="it-IT"/>
        </w:rPr>
        <w:t>DGR</w:t>
      </w:r>
      <w:r w:rsidRPr="00374B37">
        <w:rPr>
          <w:bCs/>
          <w:iCs/>
          <w:w w:val="105"/>
          <w:sz w:val="20"/>
          <w:szCs w:val="20"/>
          <w:lang w:val="it-IT"/>
        </w:rPr>
        <w:t xml:space="preserve"> ed è stato adottato il testo del nuovo Atto Aziendale dell’ASL AL.</w:t>
      </w:r>
    </w:p>
    <w:p w:rsidR="00824231" w:rsidRPr="00342A2A" w:rsidRDefault="00824231" w:rsidP="000159AE">
      <w:pPr>
        <w:widowControl w:val="0"/>
        <w:jc w:val="both"/>
        <w:rPr>
          <w:sz w:val="20"/>
          <w:szCs w:val="20"/>
          <w:lang w:val="it-IT"/>
        </w:rPr>
      </w:pPr>
      <w:r w:rsidRPr="00374B37">
        <w:rPr>
          <w:bCs/>
          <w:iCs/>
          <w:w w:val="105"/>
          <w:sz w:val="20"/>
          <w:szCs w:val="20"/>
          <w:lang w:val="it-IT"/>
        </w:rPr>
        <w:t xml:space="preserve">Vista </w:t>
      </w:r>
      <w:smartTag w:uri="urn:schemas-microsoft-com:office:smarttags" w:element="PersonName">
        <w:smartTagPr>
          <w:attr w:name="ProductID" w:val="la D.G"/>
        </w:smartTagPr>
        <w:r w:rsidRPr="00374B37">
          <w:rPr>
            <w:bCs/>
            <w:iCs/>
            <w:w w:val="105"/>
            <w:sz w:val="20"/>
            <w:szCs w:val="20"/>
            <w:lang w:val="it-IT"/>
          </w:rPr>
          <w:t>la D.G</w:t>
        </w:r>
      </w:smartTag>
      <w:r>
        <w:rPr>
          <w:bCs/>
          <w:iCs/>
          <w:w w:val="105"/>
          <w:sz w:val="20"/>
          <w:szCs w:val="20"/>
          <w:lang w:val="it-IT"/>
        </w:rPr>
        <w:t>.R. n.</w:t>
      </w:r>
      <w:r w:rsidRPr="00374B37">
        <w:rPr>
          <w:bCs/>
          <w:iCs/>
          <w:w w:val="105"/>
          <w:sz w:val="20"/>
          <w:szCs w:val="20"/>
          <w:lang w:val="it-IT"/>
        </w:rPr>
        <w:t>53/2487 del 23.11.2015, ad oggetto ”AA.SS.RR. – Procedimento regionale di verifica degli at</w:t>
      </w:r>
      <w:r>
        <w:rPr>
          <w:bCs/>
          <w:iCs/>
          <w:w w:val="105"/>
          <w:sz w:val="20"/>
          <w:szCs w:val="20"/>
          <w:lang w:val="it-IT"/>
        </w:rPr>
        <w:t>ti aziendali- Art.3 d. Lgs n.</w:t>
      </w:r>
      <w:r w:rsidRPr="00374B37">
        <w:rPr>
          <w:bCs/>
          <w:iCs/>
          <w:w w:val="105"/>
          <w:sz w:val="20"/>
          <w:szCs w:val="20"/>
          <w:lang w:val="it-IT"/>
        </w:rPr>
        <w:t>502/1992 s.m.i. – D.C.R. n</w:t>
      </w:r>
      <w:r>
        <w:rPr>
          <w:bCs/>
          <w:iCs/>
          <w:w w:val="105"/>
          <w:sz w:val="20"/>
          <w:szCs w:val="20"/>
          <w:lang w:val="it-IT"/>
        </w:rPr>
        <w:t>.</w:t>
      </w:r>
      <w:r w:rsidRPr="00374B37">
        <w:rPr>
          <w:bCs/>
          <w:iCs/>
          <w:w w:val="105"/>
          <w:sz w:val="20"/>
          <w:szCs w:val="20"/>
          <w:lang w:val="it-IT"/>
        </w:rPr>
        <w:t>167-14087 del 03.04.2012- D.g.r. n</w:t>
      </w:r>
      <w:r>
        <w:rPr>
          <w:bCs/>
          <w:iCs/>
          <w:w w:val="105"/>
          <w:sz w:val="20"/>
          <w:szCs w:val="20"/>
          <w:lang w:val="it-IT"/>
        </w:rPr>
        <w:t>.</w:t>
      </w:r>
      <w:r w:rsidRPr="00374B37">
        <w:rPr>
          <w:bCs/>
          <w:iCs/>
          <w:w w:val="105"/>
          <w:sz w:val="20"/>
          <w:szCs w:val="20"/>
          <w:lang w:val="it-IT"/>
        </w:rPr>
        <w:t>42del 27.07.2015</w:t>
      </w:r>
      <w:r>
        <w:rPr>
          <w:bCs/>
          <w:iCs/>
          <w:w w:val="105"/>
          <w:sz w:val="20"/>
          <w:szCs w:val="20"/>
          <w:lang w:val="it-IT"/>
        </w:rPr>
        <w:t xml:space="preserve"> </w:t>
      </w:r>
      <w:r w:rsidRPr="00374B37">
        <w:rPr>
          <w:bCs/>
          <w:iCs/>
          <w:w w:val="105"/>
          <w:sz w:val="20"/>
          <w:szCs w:val="20"/>
          <w:lang w:val="it-IT"/>
        </w:rPr>
        <w:t>Presa d’atto adeguamento delle prescrizioni regionali e recepiment</w:t>
      </w:r>
      <w:r>
        <w:rPr>
          <w:bCs/>
          <w:iCs/>
          <w:w w:val="105"/>
          <w:sz w:val="20"/>
          <w:szCs w:val="20"/>
          <w:lang w:val="it-IT"/>
        </w:rPr>
        <w:t>o defnitivo ai sensi della D.C.R. n.</w:t>
      </w:r>
      <w:r w:rsidRPr="00374B37">
        <w:rPr>
          <w:bCs/>
          <w:iCs/>
          <w:w w:val="105"/>
          <w:sz w:val="20"/>
          <w:szCs w:val="20"/>
          <w:lang w:val="it-IT"/>
        </w:rPr>
        <w:t xml:space="preserve">167/14057 del 03.04.2012, all.A, par </w:t>
      </w:r>
      <w:smartTag w:uri="urn:schemas-microsoft-com:office:smarttags" w:element="metricconverter">
        <w:smartTagPr>
          <w:attr w:name="ProductID" w:val="5.1”"/>
        </w:smartTagPr>
        <w:r w:rsidRPr="00374B37">
          <w:rPr>
            <w:bCs/>
            <w:iCs/>
            <w:w w:val="105"/>
            <w:sz w:val="20"/>
            <w:szCs w:val="20"/>
            <w:lang w:val="it-IT"/>
          </w:rPr>
          <w:t>5.1”</w:t>
        </w:r>
      </w:smartTag>
      <w:r w:rsidRPr="00374B37">
        <w:rPr>
          <w:bCs/>
          <w:iCs/>
          <w:w w:val="105"/>
          <w:sz w:val="20"/>
          <w:szCs w:val="20"/>
          <w:lang w:val="it-IT"/>
        </w:rPr>
        <w:t>, è stato recepito in via definitiva l’Atto Aziendale dell’ASL AL, come riadattato, a seguito delle prescrizioni regionali, con la citata</w:t>
      </w:r>
      <w:r>
        <w:rPr>
          <w:bCs/>
          <w:iCs/>
          <w:w w:val="105"/>
          <w:sz w:val="20"/>
          <w:szCs w:val="20"/>
          <w:lang w:val="it-IT"/>
        </w:rPr>
        <w:t xml:space="preserve"> Delibera n.</w:t>
      </w:r>
      <w:r w:rsidRPr="00374B37">
        <w:rPr>
          <w:bCs/>
          <w:iCs/>
          <w:w w:val="105"/>
          <w:sz w:val="20"/>
          <w:szCs w:val="20"/>
          <w:lang w:val="it-IT"/>
        </w:rPr>
        <w:t>711 del 06.10.2015</w:t>
      </w:r>
      <w:r>
        <w:rPr>
          <w:bCs/>
          <w:iCs/>
          <w:w w:val="105"/>
          <w:sz w:val="20"/>
          <w:szCs w:val="20"/>
          <w:lang w:val="it-IT"/>
        </w:rPr>
        <w:t>.</w:t>
      </w:r>
    </w:p>
    <w:p w:rsidR="00824231" w:rsidRPr="000069F1" w:rsidRDefault="00824231" w:rsidP="000159AE">
      <w:pPr>
        <w:tabs>
          <w:tab w:val="left" w:pos="10490"/>
        </w:tabs>
        <w:jc w:val="both"/>
        <w:rPr>
          <w:bCs/>
          <w:iCs/>
          <w:w w:val="105"/>
          <w:sz w:val="20"/>
          <w:szCs w:val="20"/>
          <w:lang w:val="it-IT"/>
        </w:rPr>
      </w:pPr>
      <w:r w:rsidRPr="000069F1">
        <w:rPr>
          <w:bCs/>
          <w:iCs/>
          <w:w w:val="105"/>
          <w:sz w:val="20"/>
          <w:szCs w:val="20"/>
          <w:lang w:val="it-IT"/>
        </w:rPr>
        <w:t>Con deliberazione n.819/2015 si è provveduto alla approvazione piano di riduzione delle Strutture  Complesse dell’Asl AL e dei relativi p</w:t>
      </w:r>
      <w:r>
        <w:rPr>
          <w:bCs/>
          <w:iCs/>
          <w:w w:val="105"/>
          <w:sz w:val="20"/>
          <w:szCs w:val="20"/>
          <w:lang w:val="it-IT"/>
        </w:rPr>
        <w:t>o</w:t>
      </w:r>
      <w:r w:rsidRPr="000069F1">
        <w:rPr>
          <w:bCs/>
          <w:iCs/>
          <w:w w:val="105"/>
          <w:sz w:val="20"/>
          <w:szCs w:val="20"/>
          <w:lang w:val="it-IT"/>
        </w:rPr>
        <w:t>sti letto, in attuazione di quanto previsto dalla D.G.R. n</w:t>
      </w:r>
      <w:r>
        <w:rPr>
          <w:bCs/>
          <w:iCs/>
          <w:w w:val="105"/>
          <w:sz w:val="20"/>
          <w:szCs w:val="20"/>
          <w:lang w:val="it-IT"/>
        </w:rPr>
        <w:t>.</w:t>
      </w:r>
      <w:r w:rsidRPr="000069F1">
        <w:rPr>
          <w:bCs/>
          <w:iCs/>
          <w:w w:val="105"/>
          <w:sz w:val="20"/>
          <w:szCs w:val="20"/>
          <w:lang w:val="it-IT"/>
        </w:rPr>
        <w:t>1-600/2014 e n</w:t>
      </w:r>
      <w:r>
        <w:rPr>
          <w:bCs/>
          <w:iCs/>
          <w:w w:val="105"/>
          <w:sz w:val="20"/>
          <w:szCs w:val="20"/>
          <w:lang w:val="it-IT"/>
        </w:rPr>
        <w:t>.</w:t>
      </w:r>
      <w:r w:rsidRPr="000069F1">
        <w:rPr>
          <w:bCs/>
          <w:iCs/>
          <w:w w:val="105"/>
          <w:sz w:val="20"/>
          <w:szCs w:val="20"/>
          <w:lang w:val="it-IT"/>
        </w:rPr>
        <w:t>1-924/2015.</w:t>
      </w:r>
    </w:p>
    <w:p w:rsidR="00824231" w:rsidRDefault="00824231" w:rsidP="000159AE">
      <w:pPr>
        <w:tabs>
          <w:tab w:val="left" w:pos="10490"/>
        </w:tabs>
        <w:jc w:val="both"/>
        <w:rPr>
          <w:bCs/>
          <w:iCs/>
          <w:w w:val="105"/>
          <w:sz w:val="20"/>
          <w:szCs w:val="20"/>
          <w:lang w:val="it-IT"/>
        </w:rPr>
      </w:pPr>
      <w:r w:rsidRPr="00C70E39">
        <w:rPr>
          <w:bCs/>
          <w:iCs/>
          <w:w w:val="105"/>
          <w:sz w:val="20"/>
          <w:szCs w:val="20"/>
          <w:lang w:val="it-IT"/>
        </w:rPr>
        <w:t>Successivamente con deliberazione n</w:t>
      </w:r>
      <w:r>
        <w:rPr>
          <w:bCs/>
          <w:iCs/>
          <w:w w:val="105"/>
          <w:sz w:val="20"/>
          <w:szCs w:val="20"/>
          <w:lang w:val="it-IT"/>
        </w:rPr>
        <w:t>.</w:t>
      </w:r>
      <w:r w:rsidRPr="00C70E39">
        <w:rPr>
          <w:bCs/>
          <w:iCs/>
          <w:w w:val="105"/>
          <w:sz w:val="20"/>
          <w:szCs w:val="20"/>
          <w:lang w:val="it-IT"/>
        </w:rPr>
        <w:t>889/2015 si è provveduto al Piano di Riduzione delle strutture ciomplesse dell’ASL AL e dei relativi posti letto, approvato con deliberazione n</w:t>
      </w:r>
      <w:r>
        <w:rPr>
          <w:bCs/>
          <w:iCs/>
          <w:w w:val="105"/>
          <w:sz w:val="20"/>
          <w:szCs w:val="20"/>
          <w:lang w:val="it-IT"/>
        </w:rPr>
        <w:t>.</w:t>
      </w:r>
      <w:r w:rsidRPr="00C70E39">
        <w:rPr>
          <w:bCs/>
          <w:iCs/>
          <w:w w:val="105"/>
          <w:sz w:val="20"/>
          <w:szCs w:val="20"/>
          <w:lang w:val="it-IT"/>
        </w:rPr>
        <w:t>819/2015</w:t>
      </w:r>
      <w:r w:rsidR="001E6000">
        <w:rPr>
          <w:bCs/>
          <w:iCs/>
          <w:w w:val="105"/>
          <w:sz w:val="20"/>
          <w:szCs w:val="20"/>
          <w:lang w:val="it-IT"/>
        </w:rPr>
        <w:t xml:space="preserve"> </w:t>
      </w:r>
      <w:r w:rsidRPr="00C70E39">
        <w:rPr>
          <w:bCs/>
          <w:iCs/>
          <w:w w:val="105"/>
          <w:sz w:val="20"/>
          <w:szCs w:val="20"/>
          <w:lang w:val="it-IT"/>
        </w:rPr>
        <w:t>- disattivazione strutture alla data del 28.12.2015.</w:t>
      </w:r>
    </w:p>
    <w:p w:rsidR="00CD3493" w:rsidRPr="00C70E39" w:rsidRDefault="00CD3493" w:rsidP="000159AE">
      <w:pPr>
        <w:tabs>
          <w:tab w:val="left" w:pos="10490"/>
        </w:tabs>
        <w:jc w:val="both"/>
        <w:rPr>
          <w:bCs/>
          <w:iCs/>
          <w:w w:val="105"/>
          <w:sz w:val="20"/>
          <w:szCs w:val="20"/>
          <w:lang w:val="it-IT"/>
        </w:rPr>
      </w:pPr>
    </w:p>
    <w:p w:rsidR="00824231" w:rsidRPr="00957C7F" w:rsidRDefault="00824231" w:rsidP="00CD3493">
      <w:pPr>
        <w:rPr>
          <w:sz w:val="20"/>
          <w:szCs w:val="20"/>
          <w:u w:val="single"/>
          <w:lang w:val="it-IT"/>
        </w:rPr>
      </w:pPr>
      <w:r w:rsidRPr="00957C7F">
        <w:rPr>
          <w:sz w:val="20"/>
          <w:szCs w:val="20"/>
          <w:u w:val="single"/>
          <w:lang w:val="it-IT"/>
        </w:rPr>
        <w:t xml:space="preserve">PIANO DI RIDUZIONE DELLE STRUTTURE COMPLESSE DELL’ASL AL </w:t>
      </w:r>
      <w:r w:rsidR="00CD3493" w:rsidRPr="00957C7F">
        <w:rPr>
          <w:sz w:val="20"/>
          <w:szCs w:val="20"/>
          <w:u w:val="single"/>
          <w:lang w:val="it-IT"/>
        </w:rPr>
        <w:t>(previsto dalla deliberazione 819/2015)</w:t>
      </w:r>
    </w:p>
    <w:p w:rsidR="00824231" w:rsidRPr="00957C7F" w:rsidRDefault="00824231" w:rsidP="00CD3493">
      <w:pPr>
        <w:jc w:val="both"/>
        <w:rPr>
          <w:sz w:val="20"/>
          <w:szCs w:val="20"/>
          <w:lang w:val="it-IT"/>
        </w:rPr>
      </w:pPr>
      <w:r w:rsidRPr="00957C7F">
        <w:rPr>
          <w:sz w:val="20"/>
          <w:szCs w:val="20"/>
          <w:lang w:val="it-IT"/>
        </w:rPr>
        <w:t>AZIONI E INDICATORI DI MONITORAGGIO</w:t>
      </w:r>
    </w:p>
    <w:p w:rsidR="00824231" w:rsidRPr="000B032B" w:rsidRDefault="00721ADC" w:rsidP="000159AE">
      <w:pPr>
        <w:jc w:val="both"/>
        <w:rPr>
          <w:sz w:val="20"/>
          <w:szCs w:val="20"/>
          <w:lang w:val="it-IT"/>
        </w:rPr>
      </w:pPr>
      <w:r w:rsidRPr="000B032B">
        <w:rPr>
          <w:sz w:val="20"/>
          <w:szCs w:val="20"/>
          <w:lang w:val="it-IT"/>
        </w:rPr>
        <w:t>R</w:t>
      </w:r>
      <w:r w:rsidR="00824231" w:rsidRPr="000B032B">
        <w:rPr>
          <w:sz w:val="20"/>
          <w:szCs w:val="20"/>
          <w:lang w:val="it-IT"/>
        </w:rPr>
        <w:t xml:space="preserve">iorganizzazione aziendale in linea con i contenuti del nuovo Piano di Organizzazione, con cessazione delle strutture non più previste e conseguente riconversione delle risorse umane, tecnologiche, degli spazi e dei posti letto secondo il cronoprogramma previsto. </w:t>
      </w:r>
    </w:p>
    <w:p w:rsidR="00824231" w:rsidRPr="000B032B" w:rsidRDefault="00824231" w:rsidP="000159AE">
      <w:pPr>
        <w:jc w:val="both"/>
        <w:rPr>
          <w:sz w:val="20"/>
          <w:szCs w:val="20"/>
          <w:lang w:val="it-IT"/>
        </w:rPr>
      </w:pPr>
      <w:r w:rsidRPr="000B032B">
        <w:rPr>
          <w:sz w:val="20"/>
          <w:szCs w:val="20"/>
          <w:lang w:val="it-IT"/>
        </w:rPr>
        <w:t xml:space="preserve">Adeguamento dei contenuti organizzativi aziendali sui sistemi informativi regionali (ARPE – ARPO), secondo le previsioni e nella tempistica stabilita dal cronoprogramma attuativo. </w:t>
      </w:r>
    </w:p>
    <w:p w:rsidR="00824231" w:rsidRPr="00957C7F" w:rsidRDefault="00824231" w:rsidP="000159AE">
      <w:pPr>
        <w:jc w:val="both"/>
        <w:rPr>
          <w:sz w:val="20"/>
          <w:szCs w:val="20"/>
        </w:rPr>
      </w:pPr>
      <w:r w:rsidRPr="00957C7F">
        <w:rPr>
          <w:sz w:val="20"/>
          <w:szCs w:val="20"/>
        </w:rPr>
        <w:t xml:space="preserve">Indicatori </w:t>
      </w:r>
    </w:p>
    <w:p w:rsidR="00824231" w:rsidRPr="000B032B" w:rsidRDefault="00824231" w:rsidP="000159AE">
      <w:pPr>
        <w:numPr>
          <w:ilvl w:val="0"/>
          <w:numId w:val="8"/>
        </w:numPr>
        <w:jc w:val="both"/>
        <w:rPr>
          <w:sz w:val="20"/>
          <w:szCs w:val="20"/>
          <w:lang w:val="it-IT"/>
        </w:rPr>
      </w:pPr>
      <w:r w:rsidRPr="000B032B">
        <w:rPr>
          <w:sz w:val="20"/>
          <w:szCs w:val="20"/>
          <w:lang w:val="it-IT"/>
        </w:rPr>
        <w:t xml:space="preserve">Cessazione delle Strutture complesse sull’applicativo regionale ARPE (Anagrafe Regionale Punti di Erogazione) secondo il cronoprogramma previsto. </w:t>
      </w:r>
    </w:p>
    <w:p w:rsidR="00824231" w:rsidRPr="000B032B" w:rsidRDefault="00824231" w:rsidP="000159AE">
      <w:pPr>
        <w:numPr>
          <w:ilvl w:val="0"/>
          <w:numId w:val="8"/>
        </w:numPr>
        <w:jc w:val="both"/>
        <w:rPr>
          <w:sz w:val="20"/>
          <w:szCs w:val="20"/>
          <w:lang w:val="it-IT"/>
        </w:rPr>
      </w:pPr>
      <w:r w:rsidRPr="000B032B">
        <w:rPr>
          <w:sz w:val="20"/>
          <w:szCs w:val="20"/>
          <w:lang w:val="it-IT"/>
        </w:rPr>
        <w:t xml:space="preserve">Rideterminazione dei posti letto delle Strutture complesse sull’applicativo regionale ARPE (Anagrafe Regionale Punti di Erogazione) secondo il cronoprogramma previsto. </w:t>
      </w:r>
    </w:p>
    <w:p w:rsidR="00824231" w:rsidRPr="000B032B" w:rsidRDefault="00824231" w:rsidP="000159AE">
      <w:pPr>
        <w:numPr>
          <w:ilvl w:val="0"/>
          <w:numId w:val="8"/>
        </w:numPr>
        <w:jc w:val="both"/>
        <w:rPr>
          <w:sz w:val="20"/>
          <w:szCs w:val="20"/>
          <w:lang w:val="it-IT"/>
        </w:rPr>
      </w:pPr>
      <w:r w:rsidRPr="000B032B">
        <w:rPr>
          <w:sz w:val="20"/>
          <w:szCs w:val="20"/>
          <w:lang w:val="it-IT"/>
        </w:rPr>
        <w:t xml:space="preserve">Corretta rappresentazione sull’applicativo regionale ARPO (Anagrafe Regionale Piano di Organizzazione) della nuova organizzazione aziendale con la cessazione delle strutture non più previste. </w:t>
      </w:r>
    </w:p>
    <w:p w:rsidR="00824231" w:rsidRPr="000B032B" w:rsidRDefault="00824231" w:rsidP="00824231">
      <w:pPr>
        <w:jc w:val="both"/>
        <w:rPr>
          <w:sz w:val="20"/>
          <w:szCs w:val="20"/>
          <w:lang w:val="it-IT"/>
        </w:rPr>
      </w:pPr>
    </w:p>
    <w:p w:rsidR="00824231" w:rsidRPr="007F40B2" w:rsidRDefault="00824231" w:rsidP="00957C7F">
      <w:pPr>
        <w:jc w:val="both"/>
        <w:rPr>
          <w:sz w:val="20"/>
          <w:szCs w:val="20"/>
          <w:lang w:val="it-IT"/>
        </w:rPr>
      </w:pPr>
      <w:r w:rsidRPr="007F40B2">
        <w:rPr>
          <w:sz w:val="20"/>
          <w:szCs w:val="20"/>
          <w:lang w:val="it-IT"/>
        </w:rPr>
        <w:t>OBIETTIVI E CRONOPROGRAMMA</w:t>
      </w:r>
    </w:p>
    <w:p w:rsidR="00824231" w:rsidRPr="000B032B" w:rsidRDefault="00824231" w:rsidP="000159AE">
      <w:pPr>
        <w:jc w:val="both"/>
        <w:rPr>
          <w:sz w:val="20"/>
          <w:szCs w:val="20"/>
          <w:lang w:val="it-IT"/>
        </w:rPr>
      </w:pPr>
      <w:r w:rsidRPr="000B032B">
        <w:rPr>
          <w:sz w:val="20"/>
          <w:szCs w:val="20"/>
          <w:lang w:val="it-IT"/>
        </w:rPr>
        <w:t>Obiettivo delle azioni delineate è la disattivazione entro il 31.12.2016, attraverso la graduale tempistica di seguito precisata, delle strutture complesse non più previste nel nu</w:t>
      </w:r>
      <w:r w:rsidR="007F40B2">
        <w:rPr>
          <w:sz w:val="20"/>
          <w:szCs w:val="20"/>
          <w:lang w:val="it-IT"/>
        </w:rPr>
        <w:t xml:space="preserve">ovo Atto Aziendale dell’ASL AL </w:t>
      </w:r>
      <w:r w:rsidRPr="000B032B">
        <w:rPr>
          <w:sz w:val="20"/>
          <w:szCs w:val="20"/>
          <w:lang w:val="it-IT"/>
        </w:rPr>
        <w:t>e dei relativi posti letto.</w:t>
      </w:r>
    </w:p>
    <w:tbl>
      <w:tblPr>
        <w:tblW w:w="72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2"/>
        <w:gridCol w:w="6713"/>
      </w:tblGrid>
      <w:tr w:rsidR="00824231" w:rsidRPr="00087159"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b/>
                <w:bCs/>
                <w:sz w:val="16"/>
                <w:szCs w:val="16"/>
              </w:rPr>
              <w:t>n.</w:t>
            </w:r>
          </w:p>
        </w:tc>
        <w:tc>
          <w:tcPr>
            <w:tcW w:w="6713" w:type="dxa"/>
            <w:shd w:val="clear" w:color="auto" w:fill="auto"/>
            <w:vAlign w:val="center"/>
          </w:tcPr>
          <w:p w:rsidR="00824231" w:rsidRPr="00957C7F" w:rsidRDefault="00824231" w:rsidP="000B032B">
            <w:pPr>
              <w:rPr>
                <w:rFonts w:cs="Arial"/>
                <w:color w:val="000000"/>
                <w:sz w:val="16"/>
                <w:szCs w:val="16"/>
                <w:lang w:val="it-IT"/>
              </w:rPr>
            </w:pPr>
            <w:r w:rsidRPr="00957C7F">
              <w:rPr>
                <w:rFonts w:cs="Arial"/>
                <w:b/>
                <w:bCs/>
                <w:sz w:val="16"/>
                <w:szCs w:val="16"/>
                <w:lang w:val="it-IT"/>
              </w:rPr>
              <w:t>STRUTTURE COMPLESSE DA DISATTIVARE IN DATA 28.12.2015</w:t>
            </w:r>
          </w:p>
        </w:tc>
      </w:tr>
      <w:tr w:rsidR="00824231" w:rsidRPr="000B032B"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rPr>
            </w:pPr>
            <w:r w:rsidRPr="00957C7F">
              <w:rPr>
                <w:rFonts w:cs="Arial"/>
                <w:color w:val="000000"/>
                <w:sz w:val="16"/>
                <w:szCs w:val="16"/>
              </w:rPr>
              <w:t xml:space="preserve">S.C. CARDIOLOGIA TORTONA </w:t>
            </w:r>
          </w:p>
        </w:tc>
      </w:tr>
      <w:tr w:rsidR="00824231" w:rsidRPr="000B032B"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rPr>
            </w:pPr>
            <w:r w:rsidRPr="00957C7F">
              <w:rPr>
                <w:rFonts w:cs="Arial"/>
                <w:color w:val="000000"/>
                <w:sz w:val="16"/>
                <w:szCs w:val="16"/>
              </w:rPr>
              <w:t xml:space="preserve">S.C. CARDIOLOGIA ACQUI </w:t>
            </w:r>
          </w:p>
        </w:tc>
      </w:tr>
      <w:tr w:rsidR="00824231" w:rsidRPr="000B032B"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rPr>
            </w:pPr>
            <w:r w:rsidRPr="00957C7F">
              <w:rPr>
                <w:rFonts w:cs="Arial"/>
                <w:color w:val="000000"/>
                <w:sz w:val="16"/>
                <w:szCs w:val="16"/>
              </w:rPr>
              <w:t>S.C. DIABETOLOGIA CASALE</w:t>
            </w:r>
          </w:p>
        </w:tc>
      </w:tr>
      <w:tr w:rsidR="00824231" w:rsidRPr="000B032B"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rPr>
            </w:pPr>
            <w:r w:rsidRPr="00957C7F">
              <w:rPr>
                <w:rFonts w:cs="Arial"/>
                <w:color w:val="000000"/>
                <w:sz w:val="16"/>
                <w:szCs w:val="16"/>
                <w:lang w:val="it-IT"/>
              </w:rPr>
              <w:t xml:space="preserve">S.C. MEDICINA INTERNA E LUNGODEG. </w:t>
            </w:r>
            <w:r w:rsidRPr="00957C7F">
              <w:rPr>
                <w:rFonts w:cs="Arial"/>
                <w:color w:val="000000"/>
                <w:sz w:val="16"/>
                <w:szCs w:val="16"/>
              </w:rPr>
              <w:t>VALENZA</w:t>
            </w:r>
          </w:p>
        </w:tc>
      </w:tr>
      <w:tr w:rsidR="00824231" w:rsidRPr="00087159"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lastRenderedPageBreak/>
              <w:t>1</w:t>
            </w:r>
          </w:p>
        </w:tc>
        <w:tc>
          <w:tcPr>
            <w:tcW w:w="6713" w:type="dxa"/>
            <w:shd w:val="clear" w:color="auto" w:fill="auto"/>
            <w:vAlign w:val="center"/>
          </w:tcPr>
          <w:p w:rsidR="00824231" w:rsidRPr="00957C7F" w:rsidRDefault="00824231" w:rsidP="000B032B">
            <w:pPr>
              <w:rPr>
                <w:rFonts w:cs="Arial"/>
                <w:color w:val="000000"/>
                <w:sz w:val="16"/>
                <w:szCs w:val="16"/>
                <w:lang w:val="it-IT"/>
              </w:rPr>
            </w:pPr>
            <w:r w:rsidRPr="00957C7F">
              <w:rPr>
                <w:rFonts w:cs="Arial"/>
                <w:color w:val="000000"/>
                <w:sz w:val="16"/>
                <w:szCs w:val="16"/>
                <w:lang w:val="it-IT"/>
              </w:rPr>
              <w:t>S.C. NEUROLOGIA TORTONA  (disattivazione anticipata al 23.12.2015)</w:t>
            </w:r>
          </w:p>
        </w:tc>
      </w:tr>
      <w:tr w:rsidR="00824231" w:rsidRPr="000B032B"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rPr>
            </w:pPr>
            <w:r w:rsidRPr="00957C7F">
              <w:rPr>
                <w:rFonts w:cs="Arial"/>
                <w:color w:val="000000"/>
                <w:sz w:val="16"/>
                <w:szCs w:val="16"/>
              </w:rPr>
              <w:t>S.C. CHIRURGIA - DAY SURGERY MULTISPECIALISTICO OVADA</w:t>
            </w:r>
          </w:p>
        </w:tc>
      </w:tr>
      <w:tr w:rsidR="00824231" w:rsidRPr="00087159"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lang w:val="it-IT"/>
              </w:rPr>
            </w:pPr>
            <w:r w:rsidRPr="00957C7F">
              <w:rPr>
                <w:rFonts w:cs="Arial"/>
                <w:color w:val="000000"/>
                <w:sz w:val="16"/>
                <w:szCs w:val="16"/>
                <w:lang w:val="it-IT"/>
              </w:rPr>
              <w:t>S.C. OCULISTICA ACQUI NOVI TORTONA</w:t>
            </w:r>
          </w:p>
        </w:tc>
      </w:tr>
      <w:tr w:rsidR="00824231" w:rsidRPr="000B032B"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rPr>
            </w:pPr>
            <w:r w:rsidRPr="00957C7F">
              <w:rPr>
                <w:rFonts w:cs="Arial"/>
                <w:color w:val="000000"/>
                <w:sz w:val="16"/>
                <w:szCs w:val="16"/>
              </w:rPr>
              <w:t>S.C. ODONTOSTOMATOLOGIA CASALE</w:t>
            </w:r>
          </w:p>
        </w:tc>
      </w:tr>
      <w:tr w:rsidR="00824231" w:rsidRPr="00087159"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lang w:val="it-IT"/>
              </w:rPr>
            </w:pPr>
            <w:r w:rsidRPr="00957C7F">
              <w:rPr>
                <w:rFonts w:cs="Arial"/>
                <w:color w:val="000000"/>
                <w:sz w:val="16"/>
                <w:szCs w:val="16"/>
                <w:lang w:val="it-IT"/>
              </w:rPr>
              <w:t xml:space="preserve">S.C. ORL ACQUI  - NOVI </w:t>
            </w:r>
          </w:p>
        </w:tc>
      </w:tr>
      <w:tr w:rsidR="00824231" w:rsidRPr="000B032B"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rPr>
            </w:pPr>
            <w:r w:rsidRPr="00957C7F">
              <w:rPr>
                <w:rFonts w:cs="Arial"/>
                <w:color w:val="000000"/>
                <w:sz w:val="16"/>
                <w:szCs w:val="16"/>
              </w:rPr>
              <w:t>S.C. ORL TORTONA</w:t>
            </w:r>
          </w:p>
        </w:tc>
      </w:tr>
      <w:tr w:rsidR="00824231" w:rsidRPr="000B032B"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rPr>
            </w:pPr>
            <w:r w:rsidRPr="00957C7F">
              <w:rPr>
                <w:rFonts w:cs="Arial"/>
                <w:color w:val="000000"/>
                <w:sz w:val="16"/>
                <w:szCs w:val="16"/>
              </w:rPr>
              <w:t>S.C. UROLOGIA TORTONA</w:t>
            </w:r>
          </w:p>
        </w:tc>
      </w:tr>
      <w:tr w:rsidR="00824231" w:rsidRPr="00087159"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lang w:val="it-IT"/>
              </w:rPr>
            </w:pPr>
            <w:r w:rsidRPr="00957C7F">
              <w:rPr>
                <w:rFonts w:cs="Arial"/>
                <w:color w:val="000000"/>
                <w:sz w:val="16"/>
                <w:szCs w:val="16"/>
                <w:lang w:val="it-IT"/>
              </w:rPr>
              <w:t>S.C. OSTETRICIA E GINECOLOGIA ACQUI</w:t>
            </w:r>
          </w:p>
        </w:tc>
      </w:tr>
      <w:tr w:rsidR="00824231" w:rsidRPr="000B032B" w:rsidTr="000B032B">
        <w:trPr>
          <w:trHeight w:val="300"/>
        </w:trPr>
        <w:tc>
          <w:tcPr>
            <w:tcW w:w="502" w:type="dxa"/>
            <w:shd w:val="clear" w:color="auto" w:fill="auto"/>
            <w:noWrap/>
            <w:vAlign w:val="center"/>
          </w:tcPr>
          <w:p w:rsidR="00824231" w:rsidRPr="00957C7F" w:rsidRDefault="00824231" w:rsidP="000B032B">
            <w:pPr>
              <w:jc w:val="center"/>
              <w:rPr>
                <w:rFonts w:cs="Arial"/>
                <w:sz w:val="16"/>
                <w:szCs w:val="16"/>
              </w:rPr>
            </w:pPr>
            <w:r w:rsidRPr="00957C7F">
              <w:rPr>
                <w:rFonts w:cs="Arial"/>
                <w:sz w:val="16"/>
                <w:szCs w:val="16"/>
              </w:rPr>
              <w:t>1</w:t>
            </w:r>
          </w:p>
        </w:tc>
        <w:tc>
          <w:tcPr>
            <w:tcW w:w="6713" w:type="dxa"/>
            <w:shd w:val="clear" w:color="auto" w:fill="auto"/>
            <w:vAlign w:val="center"/>
          </w:tcPr>
          <w:p w:rsidR="00824231" w:rsidRPr="00957C7F" w:rsidRDefault="00824231" w:rsidP="000B032B">
            <w:pPr>
              <w:rPr>
                <w:rFonts w:cs="Arial"/>
                <w:color w:val="000000"/>
                <w:sz w:val="16"/>
                <w:szCs w:val="16"/>
              </w:rPr>
            </w:pPr>
            <w:r w:rsidRPr="00957C7F">
              <w:rPr>
                <w:rFonts w:cs="Arial"/>
                <w:color w:val="000000"/>
                <w:sz w:val="16"/>
                <w:szCs w:val="16"/>
              </w:rPr>
              <w:t>S.C. PEDIATRIA TORTONA</w:t>
            </w:r>
          </w:p>
        </w:tc>
      </w:tr>
      <w:tr w:rsidR="00824231" w:rsidRPr="000B032B" w:rsidTr="000B032B">
        <w:trPr>
          <w:trHeight w:val="315"/>
        </w:trPr>
        <w:tc>
          <w:tcPr>
            <w:tcW w:w="502" w:type="dxa"/>
            <w:shd w:val="clear" w:color="auto" w:fill="auto"/>
            <w:noWrap/>
            <w:vAlign w:val="center"/>
          </w:tcPr>
          <w:p w:rsidR="00824231" w:rsidRPr="00957C7F" w:rsidRDefault="00824231" w:rsidP="000B032B">
            <w:pPr>
              <w:jc w:val="center"/>
              <w:rPr>
                <w:rFonts w:cs="Arial"/>
                <w:b/>
                <w:bCs/>
                <w:sz w:val="16"/>
                <w:szCs w:val="16"/>
              </w:rPr>
            </w:pPr>
            <w:r w:rsidRPr="00957C7F">
              <w:rPr>
                <w:rFonts w:cs="Arial"/>
                <w:b/>
                <w:bCs/>
                <w:sz w:val="16"/>
                <w:szCs w:val="16"/>
              </w:rPr>
              <w:t>13</w:t>
            </w:r>
          </w:p>
        </w:tc>
        <w:tc>
          <w:tcPr>
            <w:tcW w:w="6713" w:type="dxa"/>
            <w:shd w:val="clear" w:color="auto" w:fill="auto"/>
            <w:noWrap/>
            <w:vAlign w:val="center"/>
          </w:tcPr>
          <w:p w:rsidR="00824231" w:rsidRPr="00957C7F" w:rsidRDefault="00824231" w:rsidP="000B032B">
            <w:pPr>
              <w:rPr>
                <w:rFonts w:cs="Arial"/>
                <w:sz w:val="16"/>
                <w:szCs w:val="16"/>
              </w:rPr>
            </w:pPr>
          </w:p>
        </w:tc>
      </w:tr>
    </w:tbl>
    <w:p w:rsidR="00824231" w:rsidRPr="003F04D6" w:rsidRDefault="00824231" w:rsidP="00824231">
      <w:pPr>
        <w:jc w:val="both"/>
        <w:rPr>
          <w:sz w:val="16"/>
          <w:szCs w:val="16"/>
        </w:rPr>
      </w:pPr>
    </w:p>
    <w:tbl>
      <w:tblPr>
        <w:tblW w:w="72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78"/>
        <w:gridCol w:w="6737"/>
      </w:tblGrid>
      <w:tr w:rsidR="00824231" w:rsidRPr="00087159" w:rsidTr="000B032B">
        <w:trPr>
          <w:trHeight w:val="240"/>
        </w:trPr>
        <w:tc>
          <w:tcPr>
            <w:tcW w:w="478" w:type="dxa"/>
            <w:shd w:val="clear" w:color="auto" w:fill="auto"/>
            <w:noWrap/>
            <w:vAlign w:val="center"/>
          </w:tcPr>
          <w:p w:rsidR="00824231" w:rsidRPr="003F04D6" w:rsidRDefault="00824231" w:rsidP="000B032B">
            <w:pPr>
              <w:jc w:val="center"/>
              <w:rPr>
                <w:rFonts w:cs="Arial"/>
                <w:b/>
                <w:sz w:val="16"/>
                <w:szCs w:val="16"/>
              </w:rPr>
            </w:pPr>
            <w:r w:rsidRPr="003F04D6">
              <w:rPr>
                <w:rFonts w:cs="Arial"/>
                <w:b/>
                <w:sz w:val="16"/>
                <w:szCs w:val="16"/>
              </w:rPr>
              <w:t>n.</w:t>
            </w:r>
          </w:p>
        </w:tc>
        <w:tc>
          <w:tcPr>
            <w:tcW w:w="6737"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b/>
                <w:bCs/>
                <w:sz w:val="16"/>
                <w:szCs w:val="16"/>
                <w:lang w:val="it-IT"/>
              </w:rPr>
              <w:t>STRUTTURE COMPLESSE DA DISATTIVARE IN DATA 30.04.2016</w:t>
            </w:r>
          </w:p>
        </w:tc>
      </w:tr>
      <w:tr w:rsidR="00824231" w:rsidRPr="003F04D6"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rPr>
            </w:pPr>
            <w:r w:rsidRPr="003F04D6">
              <w:rPr>
                <w:rFonts w:cs="Arial"/>
                <w:color w:val="000000"/>
                <w:sz w:val="16"/>
                <w:szCs w:val="16"/>
              </w:rPr>
              <w:t>S.C. NEFROLOGIA CASALE</w:t>
            </w:r>
          </w:p>
        </w:tc>
      </w:tr>
      <w:tr w:rsidR="00824231" w:rsidRPr="00087159"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OSTETRICIA E GINECOLOGIA TORTONA</w:t>
            </w:r>
          </w:p>
        </w:tc>
      </w:tr>
      <w:tr w:rsidR="00824231" w:rsidRPr="00087159"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ANESTESIA E RIANIMAZIONE TORTONA</w:t>
            </w:r>
          </w:p>
        </w:tc>
      </w:tr>
      <w:tr w:rsidR="00824231" w:rsidRPr="00087159"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ANESTESIA E RIANIMAZIONE ACQUI</w:t>
            </w:r>
          </w:p>
        </w:tc>
      </w:tr>
      <w:tr w:rsidR="00824231" w:rsidRPr="00087159"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MEDICINA E CHIRURGIA D'ACCETTAZIONE E D'URGENZA TORTONA</w:t>
            </w:r>
          </w:p>
        </w:tc>
      </w:tr>
      <w:tr w:rsidR="00824231" w:rsidRPr="00087159"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IMMUNOEMATOLOGIA E TRASFUSIONALE CASALE</w:t>
            </w:r>
          </w:p>
        </w:tc>
      </w:tr>
      <w:tr w:rsidR="00824231" w:rsidRPr="00087159"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LABORATORIO ANALISI E MICROBIOLOGIA CASALE</w:t>
            </w:r>
          </w:p>
        </w:tc>
      </w:tr>
      <w:tr w:rsidR="00824231" w:rsidRPr="003F04D6"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rPr>
            </w:pPr>
            <w:r w:rsidRPr="003F04D6">
              <w:rPr>
                <w:rFonts w:cs="Arial"/>
                <w:color w:val="000000"/>
                <w:sz w:val="16"/>
                <w:szCs w:val="16"/>
              </w:rPr>
              <w:t>S.C. RISCHIO INFETTIVO</w:t>
            </w:r>
          </w:p>
        </w:tc>
      </w:tr>
      <w:tr w:rsidR="00824231" w:rsidRPr="003F04D6"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rPr>
            </w:pPr>
            <w:r w:rsidRPr="003F04D6">
              <w:rPr>
                <w:rFonts w:cs="Arial"/>
                <w:color w:val="000000"/>
                <w:sz w:val="16"/>
                <w:szCs w:val="16"/>
              </w:rPr>
              <w:t>S.C. RISCHIO CLINICO</w:t>
            </w:r>
          </w:p>
        </w:tc>
      </w:tr>
      <w:tr w:rsidR="00824231" w:rsidRPr="003F04D6"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rPr>
            </w:pPr>
            <w:r w:rsidRPr="003F04D6">
              <w:rPr>
                <w:rFonts w:cs="Arial"/>
                <w:color w:val="000000"/>
                <w:sz w:val="16"/>
                <w:szCs w:val="16"/>
              </w:rPr>
              <w:t>S.C. SISTEMI INFORMATICI</w:t>
            </w:r>
          </w:p>
        </w:tc>
      </w:tr>
      <w:tr w:rsidR="00824231" w:rsidRPr="00087159"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SERVIZIO AZIENDALE TUTELA DELLA SALUTE IN CARCERE</w:t>
            </w:r>
          </w:p>
        </w:tc>
      </w:tr>
      <w:tr w:rsidR="00824231" w:rsidRPr="00087159"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PSICHIATRIA ASL AL ZONA NORD  *</w:t>
            </w:r>
          </w:p>
        </w:tc>
      </w:tr>
      <w:tr w:rsidR="00824231" w:rsidRPr="00087159"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PSICHIATRIA ASL AL ZONA SUD  *</w:t>
            </w:r>
          </w:p>
        </w:tc>
      </w:tr>
      <w:tr w:rsidR="00824231" w:rsidRPr="003F04D6" w:rsidTr="000B032B">
        <w:trPr>
          <w:trHeight w:val="240"/>
        </w:trPr>
        <w:tc>
          <w:tcPr>
            <w:tcW w:w="478"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37" w:type="dxa"/>
            <w:shd w:val="clear" w:color="auto" w:fill="auto"/>
            <w:vAlign w:val="center"/>
          </w:tcPr>
          <w:p w:rsidR="00824231" w:rsidRPr="003F04D6" w:rsidRDefault="00824231" w:rsidP="000B032B">
            <w:pPr>
              <w:rPr>
                <w:rFonts w:cs="Arial"/>
                <w:color w:val="000000"/>
                <w:sz w:val="16"/>
                <w:szCs w:val="16"/>
              </w:rPr>
            </w:pPr>
            <w:r w:rsidRPr="003F04D6">
              <w:rPr>
                <w:rFonts w:cs="Arial"/>
                <w:color w:val="000000"/>
                <w:sz w:val="16"/>
                <w:szCs w:val="16"/>
              </w:rPr>
              <w:t>S.C. RIABILITAZIONE PSICHIATRICA *</w:t>
            </w:r>
          </w:p>
        </w:tc>
      </w:tr>
      <w:tr w:rsidR="00824231" w:rsidRPr="003F04D6" w:rsidTr="000B032B">
        <w:trPr>
          <w:trHeight w:val="300"/>
        </w:trPr>
        <w:tc>
          <w:tcPr>
            <w:tcW w:w="478" w:type="dxa"/>
            <w:shd w:val="clear" w:color="auto" w:fill="auto"/>
            <w:noWrap/>
            <w:vAlign w:val="center"/>
          </w:tcPr>
          <w:p w:rsidR="00824231" w:rsidRPr="003F04D6" w:rsidRDefault="00824231" w:rsidP="000B032B">
            <w:pPr>
              <w:jc w:val="center"/>
              <w:rPr>
                <w:rFonts w:cs="Arial"/>
                <w:b/>
                <w:bCs/>
                <w:sz w:val="16"/>
                <w:szCs w:val="16"/>
              </w:rPr>
            </w:pPr>
            <w:r w:rsidRPr="003F04D6">
              <w:rPr>
                <w:rFonts w:cs="Arial"/>
                <w:b/>
                <w:bCs/>
                <w:sz w:val="16"/>
                <w:szCs w:val="16"/>
              </w:rPr>
              <w:t>14</w:t>
            </w:r>
          </w:p>
        </w:tc>
        <w:tc>
          <w:tcPr>
            <w:tcW w:w="6737" w:type="dxa"/>
            <w:shd w:val="clear" w:color="auto" w:fill="auto"/>
            <w:noWrap/>
            <w:vAlign w:val="center"/>
          </w:tcPr>
          <w:p w:rsidR="00824231" w:rsidRPr="003F04D6" w:rsidRDefault="00824231" w:rsidP="000B032B">
            <w:pPr>
              <w:rPr>
                <w:rFonts w:cs="Arial"/>
                <w:sz w:val="16"/>
                <w:szCs w:val="16"/>
              </w:rPr>
            </w:pPr>
          </w:p>
        </w:tc>
      </w:tr>
    </w:tbl>
    <w:p w:rsidR="00824231" w:rsidRPr="003F04D6" w:rsidRDefault="00824231" w:rsidP="000159AE">
      <w:pPr>
        <w:jc w:val="both"/>
        <w:rPr>
          <w:sz w:val="16"/>
          <w:szCs w:val="16"/>
          <w:lang w:val="it-IT"/>
        </w:rPr>
      </w:pPr>
      <w:r w:rsidRPr="003F04D6">
        <w:rPr>
          <w:sz w:val="16"/>
          <w:szCs w:val="16"/>
          <w:lang w:val="it-IT"/>
        </w:rPr>
        <w:t>* La disattivazione delle tre strutture complesse di Psichiatria alla data del 30.04.2016 avverrà contestualmente all’attivazione della S.C. Salute Mentale prevista dal nuovo Atto Aziendale dell’ASL AL.</w:t>
      </w:r>
    </w:p>
    <w:tbl>
      <w:tblPr>
        <w:tblW w:w="72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
        <w:gridCol w:w="6724"/>
      </w:tblGrid>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b/>
                <w:sz w:val="16"/>
                <w:szCs w:val="16"/>
              </w:rPr>
            </w:pPr>
            <w:r w:rsidRPr="003F04D6">
              <w:rPr>
                <w:rFonts w:cs="Arial"/>
                <w:b/>
                <w:sz w:val="16"/>
                <w:szCs w:val="16"/>
              </w:rPr>
              <w:t>n.</w:t>
            </w:r>
          </w:p>
        </w:tc>
        <w:tc>
          <w:tcPr>
            <w:tcW w:w="6724"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b/>
                <w:bCs/>
                <w:sz w:val="16"/>
                <w:szCs w:val="16"/>
                <w:lang w:val="it-IT"/>
              </w:rPr>
              <w:t>STRUTTURE COMPLESSE DA DISATTIVARE DAL 01.05.2016 AL 31.12.2016</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color w:val="000000"/>
                <w:sz w:val="16"/>
                <w:szCs w:val="16"/>
              </w:rPr>
            </w:pPr>
            <w:r w:rsidRPr="003F04D6">
              <w:rPr>
                <w:rFonts w:cs="Arial"/>
                <w:color w:val="000000"/>
                <w:sz w:val="16"/>
                <w:szCs w:val="16"/>
              </w:rPr>
              <w:t xml:space="preserve">S.C. DIABETOLOGIA </w:t>
            </w:r>
            <w:smartTag w:uri="urn:schemas-microsoft-com:office:smarttags" w:element="place">
              <w:r w:rsidRPr="003F04D6">
                <w:rPr>
                  <w:rFonts w:cs="Arial"/>
                  <w:color w:val="000000"/>
                  <w:sz w:val="16"/>
                  <w:szCs w:val="16"/>
                </w:rPr>
                <w:t>NOVI</w:t>
              </w:r>
            </w:smartTag>
            <w:r w:rsidRPr="003F04D6">
              <w:rPr>
                <w:rFonts w:cs="Arial"/>
                <w:color w:val="000000"/>
                <w:sz w:val="16"/>
                <w:szCs w:val="16"/>
              </w:rPr>
              <w:t xml:space="preserve"> </w:t>
            </w:r>
          </w:p>
        </w:tc>
      </w:tr>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MALATTIE INFETTIVE CASALE</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rPr>
            </w:pPr>
            <w:r w:rsidRPr="003F04D6">
              <w:rPr>
                <w:rFonts w:cs="Arial"/>
                <w:sz w:val="16"/>
                <w:szCs w:val="16"/>
              </w:rPr>
              <w:t>S.C. UROLOGIA CASALE  **</w:t>
            </w:r>
          </w:p>
        </w:tc>
      </w:tr>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lang w:val="it-IT"/>
              </w:rPr>
            </w:pPr>
            <w:r w:rsidRPr="003F04D6">
              <w:rPr>
                <w:rFonts w:cs="Arial"/>
                <w:sz w:val="16"/>
                <w:szCs w:val="16"/>
                <w:lang w:val="it-IT"/>
              </w:rPr>
              <w:t>S.C. IMMUNOEMATOLOGIA E TRASFUSIONALE TORTONA</w:t>
            </w:r>
          </w:p>
        </w:tc>
      </w:tr>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lastRenderedPageBreak/>
              <w:t>1</w:t>
            </w:r>
          </w:p>
        </w:tc>
        <w:tc>
          <w:tcPr>
            <w:tcW w:w="6724" w:type="dxa"/>
            <w:shd w:val="clear" w:color="auto" w:fill="auto"/>
            <w:vAlign w:val="center"/>
          </w:tcPr>
          <w:p w:rsidR="00824231" w:rsidRPr="003F04D6" w:rsidRDefault="00824231" w:rsidP="000B032B">
            <w:pPr>
              <w:rPr>
                <w:rFonts w:cs="Arial"/>
                <w:sz w:val="16"/>
                <w:szCs w:val="16"/>
                <w:lang w:val="it-IT"/>
              </w:rPr>
            </w:pPr>
            <w:r w:rsidRPr="003F04D6">
              <w:rPr>
                <w:rFonts w:cs="Arial"/>
                <w:sz w:val="16"/>
                <w:szCs w:val="16"/>
                <w:lang w:val="it-IT"/>
              </w:rPr>
              <w:t>S.C. ANATOMIA PATOLOGICA CASALE **</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rPr>
            </w:pPr>
            <w:r w:rsidRPr="003F04D6">
              <w:rPr>
                <w:rFonts w:cs="Arial"/>
                <w:sz w:val="16"/>
                <w:szCs w:val="16"/>
              </w:rPr>
              <w:t>S.C. RADIOLOGIA TORTONA**</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rPr>
            </w:pPr>
            <w:r w:rsidRPr="003F04D6">
              <w:rPr>
                <w:rFonts w:cs="Arial"/>
                <w:sz w:val="16"/>
                <w:szCs w:val="16"/>
              </w:rPr>
              <w:t>S.C. RADIOLOGIA ACQUI  **</w:t>
            </w:r>
          </w:p>
        </w:tc>
      </w:tr>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lang w:val="it-IT"/>
              </w:rPr>
            </w:pPr>
            <w:r w:rsidRPr="003F04D6">
              <w:rPr>
                <w:rFonts w:cs="Arial"/>
                <w:sz w:val="16"/>
                <w:szCs w:val="16"/>
                <w:lang w:val="it-IT"/>
              </w:rPr>
              <w:t xml:space="preserve">S.C. RRF NOVI - OVADA - ACQUI </w:t>
            </w:r>
          </w:p>
        </w:tc>
      </w:tr>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lang w:val="it-IT"/>
              </w:rPr>
            </w:pPr>
            <w:r w:rsidRPr="003F04D6">
              <w:rPr>
                <w:rFonts w:cs="Arial"/>
                <w:sz w:val="16"/>
                <w:szCs w:val="16"/>
                <w:lang w:val="it-IT"/>
              </w:rPr>
              <w:t>S.C. DIREZIONE MEDICA P.O. TORTONA **</w:t>
            </w:r>
          </w:p>
        </w:tc>
      </w:tr>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lang w:val="it-IT"/>
              </w:rPr>
            </w:pPr>
            <w:r w:rsidRPr="003F04D6">
              <w:rPr>
                <w:rFonts w:cs="Arial"/>
                <w:sz w:val="16"/>
                <w:szCs w:val="16"/>
                <w:lang w:val="it-IT"/>
              </w:rPr>
              <w:t>S.C. DIREZIONE MEDICA P.O. ACQUI **</w:t>
            </w:r>
          </w:p>
        </w:tc>
      </w:tr>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SERVIZIO AMMINISTRATIVO PP.OO.</w:t>
            </w:r>
          </w:p>
        </w:tc>
      </w:tr>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DIREZIONE AMMINISTRATIVA DISTRETTI</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color w:val="000000"/>
                <w:sz w:val="16"/>
                <w:szCs w:val="16"/>
              </w:rPr>
            </w:pPr>
            <w:r w:rsidRPr="003F04D6">
              <w:rPr>
                <w:rFonts w:cs="Arial"/>
                <w:color w:val="000000"/>
                <w:sz w:val="16"/>
                <w:szCs w:val="16"/>
              </w:rPr>
              <w:t>S.C. PROVVEDITORATO</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color w:val="000000"/>
                <w:sz w:val="16"/>
                <w:szCs w:val="16"/>
              </w:rPr>
            </w:pPr>
            <w:r w:rsidRPr="003F04D6">
              <w:rPr>
                <w:rFonts w:cs="Arial"/>
                <w:color w:val="000000"/>
                <w:sz w:val="16"/>
                <w:szCs w:val="16"/>
              </w:rPr>
              <w:t>S.C. UVOS</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color w:val="000000"/>
                <w:sz w:val="16"/>
                <w:szCs w:val="16"/>
              </w:rPr>
            </w:pPr>
            <w:r w:rsidRPr="003F04D6">
              <w:rPr>
                <w:rFonts w:cs="Arial"/>
                <w:color w:val="000000"/>
                <w:sz w:val="16"/>
                <w:szCs w:val="16"/>
              </w:rPr>
              <w:t>DIREZIONE SOCIO ASSISTENZIALE CASALE</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rPr>
            </w:pPr>
            <w:r w:rsidRPr="003F04D6">
              <w:rPr>
                <w:rFonts w:cs="Arial"/>
                <w:sz w:val="16"/>
                <w:szCs w:val="16"/>
              </w:rPr>
              <w:t xml:space="preserve">DISTRETTO </w:t>
            </w:r>
            <w:smartTag w:uri="urn:schemas-microsoft-com:office:smarttags" w:element="place">
              <w:smartTag w:uri="urn:schemas-microsoft-com:office:smarttags" w:element="City">
                <w:r w:rsidRPr="003F04D6">
                  <w:rPr>
                    <w:rFonts w:cs="Arial"/>
                    <w:sz w:val="16"/>
                    <w:szCs w:val="16"/>
                  </w:rPr>
                  <w:t>ALESSANDRIA</w:t>
                </w:r>
              </w:smartTag>
            </w:smartTag>
            <w:r w:rsidRPr="003F04D6">
              <w:rPr>
                <w:rFonts w:cs="Arial"/>
                <w:sz w:val="16"/>
                <w:szCs w:val="16"/>
              </w:rPr>
              <w:t xml:space="preserve"> ***</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rPr>
            </w:pPr>
            <w:r w:rsidRPr="003F04D6">
              <w:rPr>
                <w:rFonts w:cs="Arial"/>
                <w:sz w:val="16"/>
                <w:szCs w:val="16"/>
              </w:rPr>
              <w:t>DISTRETTO VALENZA ***</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rPr>
            </w:pPr>
            <w:r w:rsidRPr="003F04D6">
              <w:rPr>
                <w:rFonts w:cs="Arial"/>
                <w:sz w:val="16"/>
                <w:szCs w:val="16"/>
              </w:rPr>
              <w:t>DISTRETTO TORTONA ***</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rPr>
            </w:pPr>
            <w:r w:rsidRPr="003F04D6">
              <w:rPr>
                <w:rFonts w:cs="Arial"/>
                <w:sz w:val="16"/>
                <w:szCs w:val="16"/>
              </w:rPr>
              <w:t xml:space="preserve">DISTRETTO </w:t>
            </w:r>
            <w:smartTag w:uri="urn:schemas-microsoft-com:office:smarttags" w:element="place">
              <w:r w:rsidRPr="003F04D6">
                <w:rPr>
                  <w:rFonts w:cs="Arial"/>
                  <w:sz w:val="16"/>
                  <w:szCs w:val="16"/>
                </w:rPr>
                <w:t>NOVI</w:t>
              </w:r>
            </w:smartTag>
            <w:r w:rsidRPr="003F04D6">
              <w:rPr>
                <w:rFonts w:cs="Arial"/>
                <w:sz w:val="16"/>
                <w:szCs w:val="16"/>
              </w:rPr>
              <w:t xml:space="preserve">  ***</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rPr>
            </w:pPr>
            <w:r w:rsidRPr="003F04D6">
              <w:rPr>
                <w:rFonts w:cs="Arial"/>
                <w:sz w:val="16"/>
                <w:szCs w:val="16"/>
              </w:rPr>
              <w:t>DISTRETTO ACQUI ***</w:t>
            </w:r>
          </w:p>
        </w:tc>
      </w:tr>
      <w:tr w:rsidR="00824231" w:rsidRPr="003F04D6"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sz w:val="16"/>
                <w:szCs w:val="16"/>
              </w:rPr>
            </w:pPr>
            <w:r w:rsidRPr="003F04D6">
              <w:rPr>
                <w:rFonts w:cs="Arial"/>
                <w:sz w:val="16"/>
                <w:szCs w:val="16"/>
              </w:rPr>
              <w:t>DISTRETTO OVADA ***</w:t>
            </w:r>
          </w:p>
        </w:tc>
      </w:tr>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SERVIZIO DI PSICOLOGIA</w:t>
            </w:r>
          </w:p>
        </w:tc>
      </w:tr>
      <w:tr w:rsidR="00824231" w:rsidRPr="00087159" w:rsidTr="000B032B">
        <w:trPr>
          <w:trHeight w:val="240"/>
        </w:trPr>
        <w:tc>
          <w:tcPr>
            <w:tcW w:w="491" w:type="dxa"/>
            <w:shd w:val="clear" w:color="auto" w:fill="auto"/>
            <w:noWrap/>
            <w:vAlign w:val="center"/>
          </w:tcPr>
          <w:p w:rsidR="00824231" w:rsidRPr="003F04D6" w:rsidRDefault="00824231" w:rsidP="000B032B">
            <w:pPr>
              <w:jc w:val="center"/>
              <w:rPr>
                <w:rFonts w:cs="Arial"/>
                <w:sz w:val="16"/>
                <w:szCs w:val="16"/>
              </w:rPr>
            </w:pPr>
            <w:r w:rsidRPr="003F04D6">
              <w:rPr>
                <w:rFonts w:cs="Arial"/>
                <w:sz w:val="16"/>
                <w:szCs w:val="16"/>
              </w:rPr>
              <w:t>1</w:t>
            </w:r>
          </w:p>
        </w:tc>
        <w:tc>
          <w:tcPr>
            <w:tcW w:w="6724" w:type="dxa"/>
            <w:shd w:val="clear" w:color="auto" w:fill="auto"/>
            <w:vAlign w:val="center"/>
          </w:tcPr>
          <w:p w:rsidR="00824231" w:rsidRPr="003F04D6" w:rsidRDefault="00824231" w:rsidP="000B032B">
            <w:pPr>
              <w:rPr>
                <w:rFonts w:cs="Arial"/>
                <w:color w:val="000000"/>
                <w:sz w:val="16"/>
                <w:szCs w:val="16"/>
                <w:lang w:val="it-IT"/>
              </w:rPr>
            </w:pPr>
            <w:r w:rsidRPr="003F04D6">
              <w:rPr>
                <w:rFonts w:cs="Arial"/>
                <w:color w:val="000000"/>
                <w:sz w:val="16"/>
                <w:szCs w:val="16"/>
                <w:lang w:val="it-IT"/>
              </w:rPr>
              <w:t>S.C. MULTIZONALE EMERGENZE SANITARIE E SORVEGLIANZA VETERINARIA</w:t>
            </w:r>
          </w:p>
        </w:tc>
      </w:tr>
      <w:tr w:rsidR="00824231" w:rsidRPr="003F04D6" w:rsidTr="000B032B">
        <w:trPr>
          <w:trHeight w:val="300"/>
        </w:trPr>
        <w:tc>
          <w:tcPr>
            <w:tcW w:w="491" w:type="dxa"/>
            <w:shd w:val="clear" w:color="auto" w:fill="auto"/>
            <w:noWrap/>
            <w:vAlign w:val="center"/>
          </w:tcPr>
          <w:p w:rsidR="00824231" w:rsidRPr="003F04D6" w:rsidRDefault="00824231" w:rsidP="000B032B">
            <w:pPr>
              <w:jc w:val="center"/>
              <w:rPr>
                <w:rFonts w:cs="Arial"/>
                <w:b/>
                <w:bCs/>
                <w:sz w:val="16"/>
                <w:szCs w:val="16"/>
              </w:rPr>
            </w:pPr>
            <w:r w:rsidRPr="003F04D6">
              <w:rPr>
                <w:rFonts w:cs="Arial"/>
                <w:b/>
                <w:bCs/>
                <w:sz w:val="16"/>
                <w:szCs w:val="16"/>
              </w:rPr>
              <w:t>23</w:t>
            </w:r>
          </w:p>
        </w:tc>
        <w:tc>
          <w:tcPr>
            <w:tcW w:w="6724" w:type="dxa"/>
            <w:shd w:val="clear" w:color="auto" w:fill="auto"/>
            <w:noWrap/>
            <w:vAlign w:val="center"/>
          </w:tcPr>
          <w:p w:rsidR="00824231" w:rsidRPr="003F04D6" w:rsidRDefault="00824231" w:rsidP="000B032B">
            <w:pPr>
              <w:rPr>
                <w:rFonts w:cs="Arial"/>
                <w:sz w:val="16"/>
                <w:szCs w:val="16"/>
              </w:rPr>
            </w:pPr>
          </w:p>
        </w:tc>
      </w:tr>
    </w:tbl>
    <w:p w:rsidR="00824231" w:rsidRPr="003F04D6" w:rsidRDefault="00824231" w:rsidP="000159AE">
      <w:pPr>
        <w:jc w:val="both"/>
        <w:rPr>
          <w:sz w:val="16"/>
          <w:szCs w:val="16"/>
          <w:lang w:val="it-IT"/>
        </w:rPr>
      </w:pPr>
      <w:r w:rsidRPr="003F04D6">
        <w:rPr>
          <w:sz w:val="16"/>
          <w:szCs w:val="16"/>
          <w:lang w:val="it-IT"/>
        </w:rPr>
        <w:t>**  Le strutture complesse Urologia Casale, Anatomia Patologica Casale, Radiologia Tortona, Radiologia Acqui, Direzione Medica P.O. Tortona,  Direzione Medica P.O. Acqui, attualmente coperte, verranno disattivate in seguito all’espletamento delle procedure selettive interne dalle quali risulteranno i Direttori cui attribuire le strutture previste nel nuovo Atto Aziendale dell’ASL AL ed i perdenti posto.</w:t>
      </w:r>
    </w:p>
    <w:p w:rsidR="00824231" w:rsidRPr="003F04D6" w:rsidRDefault="00824231" w:rsidP="000159AE">
      <w:pPr>
        <w:jc w:val="both"/>
        <w:rPr>
          <w:sz w:val="16"/>
          <w:szCs w:val="16"/>
          <w:lang w:val="it-IT"/>
        </w:rPr>
      </w:pPr>
      <w:r w:rsidRPr="003F04D6">
        <w:rPr>
          <w:sz w:val="16"/>
          <w:szCs w:val="16"/>
          <w:lang w:val="it-IT"/>
        </w:rPr>
        <w:t xml:space="preserve">*** Le sei strutture complesse distrettuali verranno disattivate contestualmente all’attivazione ed alla copertura delle tre strutture complesse previste nel nuovo Atto Aziendale dell’ASL AL (Distretti Alessandria-Valenza, Novi L.-Tortona, Acqui T.-Ovada). </w:t>
      </w:r>
    </w:p>
    <w:p w:rsidR="00824231" w:rsidRDefault="00824231" w:rsidP="000159AE">
      <w:pPr>
        <w:jc w:val="both"/>
        <w:rPr>
          <w:sz w:val="20"/>
          <w:szCs w:val="20"/>
          <w:lang w:val="it-IT"/>
        </w:rPr>
      </w:pPr>
      <w:r w:rsidRPr="000B032B">
        <w:rPr>
          <w:sz w:val="20"/>
          <w:szCs w:val="20"/>
          <w:lang w:val="it-IT"/>
        </w:rPr>
        <w:t xml:space="preserve">La struttura complessa Distretto di Casale Monferrato non è compresa nell’elenco delle strutture da disattivare in quanto mantenuta nel nuovo Atto Aziendale dell’ASL AL senza modifiche di ambito territoriale; si precisa tuttavia che il relativo incarico direzionale verrà assegnato con le stesse procedure che si seguiranno per il conferimento degli incarichi di direzione dei tre nuovi Distretti, individuati con deliberazione n. 632 del 17.09.2015, ad oggetto: “D.G.R. n. 26-1653 del 29.06.2015 – Ridefinizione degli ambiti territoriali distrettuali”. </w:t>
      </w:r>
    </w:p>
    <w:p w:rsidR="00EB6234" w:rsidRDefault="00EB6234" w:rsidP="00EB6234">
      <w:pPr>
        <w:tabs>
          <w:tab w:val="left" w:pos="10490"/>
        </w:tabs>
        <w:jc w:val="both"/>
        <w:rPr>
          <w:bCs/>
          <w:iCs/>
          <w:w w:val="105"/>
          <w:sz w:val="20"/>
          <w:szCs w:val="20"/>
          <w:lang w:val="it-IT"/>
        </w:rPr>
      </w:pPr>
    </w:p>
    <w:p w:rsidR="00EB6234" w:rsidRPr="00AE5800" w:rsidRDefault="00EB6234" w:rsidP="00EB6234">
      <w:pPr>
        <w:tabs>
          <w:tab w:val="left" w:pos="10490"/>
        </w:tabs>
        <w:jc w:val="both"/>
        <w:rPr>
          <w:bCs/>
          <w:iCs/>
          <w:w w:val="105"/>
          <w:sz w:val="20"/>
          <w:szCs w:val="20"/>
          <w:lang w:val="it-IT"/>
        </w:rPr>
      </w:pPr>
      <w:r w:rsidRPr="00AE5800">
        <w:rPr>
          <w:bCs/>
          <w:iCs/>
          <w:w w:val="105"/>
          <w:sz w:val="20"/>
          <w:szCs w:val="20"/>
          <w:lang w:val="it-IT"/>
        </w:rPr>
        <w:t>L’Asl AL con deliberazioni del Direttore Generale n.247/2013 e n.786/2015 ha individuato il Responsabile delle Prevenzione della corruzione e trasparenza.</w:t>
      </w:r>
    </w:p>
    <w:p w:rsidR="00EB6234" w:rsidRPr="00AE5800" w:rsidRDefault="00EB6234" w:rsidP="00EB6234">
      <w:pPr>
        <w:tabs>
          <w:tab w:val="left" w:pos="10490"/>
        </w:tabs>
        <w:jc w:val="both"/>
        <w:rPr>
          <w:bCs/>
          <w:iCs/>
          <w:w w:val="105"/>
          <w:sz w:val="20"/>
          <w:szCs w:val="20"/>
          <w:lang w:val="it-IT"/>
        </w:rPr>
      </w:pPr>
      <w:r w:rsidRPr="00AE5800">
        <w:rPr>
          <w:bCs/>
          <w:iCs/>
          <w:w w:val="105"/>
          <w:sz w:val="20"/>
          <w:szCs w:val="20"/>
          <w:lang w:val="it-IT"/>
        </w:rPr>
        <w:t>Successivamente ha adottato con deliberazione del Direttore Generale n.279/2013 il Piano triennale, provvisorio, di prevenzione della corruzione (2013_2015) ASL AL, aggiornato con delibere n.514/2013, n.665/2013, n.63/2014 e, da ultimo, con deliberazione n.127/2015.</w:t>
      </w:r>
    </w:p>
    <w:p w:rsidR="00EB6234" w:rsidRPr="000069F1" w:rsidRDefault="00EB6234" w:rsidP="00EB6234">
      <w:pPr>
        <w:tabs>
          <w:tab w:val="left" w:pos="10490"/>
        </w:tabs>
        <w:jc w:val="both"/>
        <w:rPr>
          <w:bCs/>
          <w:iCs/>
          <w:w w:val="105"/>
          <w:sz w:val="20"/>
          <w:szCs w:val="20"/>
          <w:lang w:val="it-IT"/>
        </w:rPr>
      </w:pPr>
      <w:r w:rsidRPr="000069F1">
        <w:rPr>
          <w:bCs/>
          <w:iCs/>
          <w:w w:val="105"/>
          <w:sz w:val="20"/>
          <w:szCs w:val="20"/>
          <w:lang w:val="it-IT"/>
        </w:rPr>
        <w:lastRenderedPageBreak/>
        <w:t>Infine è stato adottato il Regolamento aziendale in tema di esercizio del dirit</w:t>
      </w:r>
      <w:r>
        <w:rPr>
          <w:bCs/>
          <w:iCs/>
          <w:w w:val="105"/>
          <w:sz w:val="20"/>
          <w:szCs w:val="20"/>
          <w:lang w:val="it-IT"/>
        </w:rPr>
        <w:t>to di accesso (deliberazione n.</w:t>
      </w:r>
      <w:r w:rsidRPr="000069F1">
        <w:rPr>
          <w:bCs/>
          <w:iCs/>
          <w:w w:val="105"/>
          <w:sz w:val="20"/>
          <w:szCs w:val="20"/>
          <w:lang w:val="it-IT"/>
        </w:rPr>
        <w:t>835/2013</w:t>
      </w:r>
      <w:r>
        <w:rPr>
          <w:bCs/>
          <w:iCs/>
          <w:w w:val="105"/>
          <w:sz w:val="20"/>
          <w:szCs w:val="20"/>
          <w:lang w:val="it-IT"/>
        </w:rPr>
        <w:t>)</w:t>
      </w:r>
      <w:r w:rsidRPr="000069F1">
        <w:rPr>
          <w:bCs/>
          <w:iCs/>
          <w:w w:val="105"/>
          <w:sz w:val="20"/>
          <w:szCs w:val="20"/>
          <w:lang w:val="it-IT"/>
        </w:rPr>
        <w:t xml:space="preserve"> ed il </w:t>
      </w:r>
      <w:r>
        <w:rPr>
          <w:bCs/>
          <w:iCs/>
          <w:w w:val="105"/>
          <w:sz w:val="20"/>
          <w:szCs w:val="20"/>
          <w:lang w:val="it-IT"/>
        </w:rPr>
        <w:t>C</w:t>
      </w:r>
      <w:r w:rsidRPr="000069F1">
        <w:rPr>
          <w:bCs/>
          <w:iCs/>
          <w:w w:val="105"/>
          <w:sz w:val="20"/>
          <w:szCs w:val="20"/>
          <w:lang w:val="it-IT"/>
        </w:rPr>
        <w:t>odice di comportame</w:t>
      </w:r>
      <w:r>
        <w:rPr>
          <w:bCs/>
          <w:iCs/>
          <w:w w:val="105"/>
          <w:sz w:val="20"/>
          <w:szCs w:val="20"/>
          <w:lang w:val="it-IT"/>
        </w:rPr>
        <w:t>nto ASL AL con deliberazione n.</w:t>
      </w:r>
      <w:r w:rsidRPr="000069F1">
        <w:rPr>
          <w:bCs/>
          <w:iCs/>
          <w:w w:val="105"/>
          <w:sz w:val="20"/>
          <w:szCs w:val="20"/>
          <w:lang w:val="it-IT"/>
        </w:rPr>
        <w:t xml:space="preserve">954/2013. </w:t>
      </w:r>
    </w:p>
    <w:p w:rsidR="00EB6234" w:rsidRPr="00C70E39" w:rsidRDefault="00EB6234" w:rsidP="00EB6234">
      <w:pPr>
        <w:tabs>
          <w:tab w:val="left" w:pos="10490"/>
        </w:tabs>
        <w:jc w:val="both"/>
        <w:rPr>
          <w:bCs/>
          <w:iCs/>
          <w:w w:val="105"/>
          <w:sz w:val="20"/>
          <w:szCs w:val="20"/>
          <w:lang w:val="it-IT"/>
        </w:rPr>
      </w:pPr>
      <w:r w:rsidRPr="00C70E39">
        <w:rPr>
          <w:bCs/>
          <w:iCs/>
          <w:w w:val="105"/>
          <w:sz w:val="20"/>
          <w:szCs w:val="20"/>
          <w:lang w:val="it-IT"/>
        </w:rPr>
        <w:t>Sono state aggiornate ed ampliate le sezioni dell’area Amministrazione Trasparenre e Area anticorruzione: sovvenzioni, contributi, sussidi, vantaggi ecomonici, tassi di assenza, incarichi conferiti e autorizzati ai dipendenti, contrattazione collettiva, piano della performance, consulenti e collaboratori, tipologie di procedimento, accesso civico, bilanci preventivi e consuntivi, beni immobiliari e gestione patrimonio, opere pubbliche, costi contabilizzati, strutture sanitarie private accreditate e, per la parte relativa all’anticorruzione, programma per la trasparenza e l’integrità, piano triennale di prevenzione della corruzione, relazione annuale responsabile anticorruzione, codice disciplinare e codice di comportam</w:t>
      </w:r>
      <w:r w:rsidR="00CC4D57">
        <w:rPr>
          <w:bCs/>
          <w:iCs/>
          <w:w w:val="105"/>
          <w:sz w:val="20"/>
          <w:szCs w:val="20"/>
          <w:lang w:val="it-IT"/>
        </w:rPr>
        <w:t>e</w:t>
      </w:r>
      <w:r w:rsidRPr="00C70E39">
        <w:rPr>
          <w:bCs/>
          <w:iCs/>
          <w:w w:val="105"/>
          <w:sz w:val="20"/>
          <w:szCs w:val="20"/>
          <w:lang w:val="it-IT"/>
        </w:rPr>
        <w:t>nto aziendale.</w:t>
      </w:r>
    </w:p>
    <w:p w:rsidR="00EB6234" w:rsidRPr="000B032B" w:rsidRDefault="00EB6234" w:rsidP="000159AE">
      <w:pPr>
        <w:jc w:val="both"/>
        <w:rPr>
          <w:sz w:val="20"/>
          <w:szCs w:val="20"/>
          <w:lang w:val="it-IT"/>
        </w:rPr>
      </w:pPr>
    </w:p>
    <w:p w:rsidR="009C5749" w:rsidRPr="009C5749" w:rsidRDefault="007F40B2" w:rsidP="00824231">
      <w:pPr>
        <w:widowControl w:val="0"/>
        <w:autoSpaceDE w:val="0"/>
        <w:autoSpaceDN w:val="0"/>
        <w:adjustRightInd w:val="0"/>
        <w:spacing w:before="55" w:after="0" w:line="240" w:lineRule="auto"/>
        <w:ind w:left="720"/>
        <w:rPr>
          <w:spacing w:val="9"/>
          <w:w w:val="115"/>
          <w:sz w:val="20"/>
          <w:szCs w:val="20"/>
          <w:lang w:val="it-IT"/>
        </w:rPr>
      </w:pPr>
      <w:r>
        <w:rPr>
          <w:spacing w:val="9"/>
          <w:w w:val="115"/>
          <w:sz w:val="20"/>
          <w:szCs w:val="20"/>
          <w:lang w:val="it-IT"/>
        </w:rPr>
        <w:br w:type="page"/>
      </w:r>
    </w:p>
    <w:p w:rsidR="00991061" w:rsidRPr="00923563" w:rsidRDefault="00991061" w:rsidP="00374B37">
      <w:pPr>
        <w:widowControl w:val="0"/>
        <w:numPr>
          <w:ilvl w:val="0"/>
          <w:numId w:val="4"/>
        </w:numPr>
        <w:autoSpaceDE w:val="0"/>
        <w:autoSpaceDN w:val="0"/>
        <w:adjustRightInd w:val="0"/>
        <w:spacing w:before="55" w:after="0" w:line="240" w:lineRule="auto"/>
        <w:rPr>
          <w:b/>
          <w:spacing w:val="9"/>
          <w:w w:val="115"/>
          <w:sz w:val="24"/>
          <w:szCs w:val="24"/>
          <w:lang w:val="it-IT"/>
        </w:rPr>
      </w:pPr>
      <w:r w:rsidRPr="00923563">
        <w:rPr>
          <w:b/>
          <w:spacing w:val="1"/>
          <w:w w:val="89"/>
          <w:sz w:val="24"/>
          <w:szCs w:val="24"/>
          <w:lang w:val="it-IT"/>
        </w:rPr>
        <w:lastRenderedPageBreak/>
        <w:t>G</w:t>
      </w:r>
      <w:r w:rsidRPr="00923563">
        <w:rPr>
          <w:b/>
          <w:w w:val="120"/>
          <w:sz w:val="24"/>
          <w:szCs w:val="24"/>
          <w:lang w:val="it-IT"/>
        </w:rPr>
        <w:t>e</w:t>
      </w:r>
      <w:r w:rsidRPr="00923563">
        <w:rPr>
          <w:b/>
          <w:spacing w:val="1"/>
          <w:w w:val="120"/>
          <w:sz w:val="24"/>
          <w:szCs w:val="24"/>
          <w:lang w:val="it-IT"/>
        </w:rPr>
        <w:t>n</w:t>
      </w:r>
      <w:r w:rsidRPr="00923563">
        <w:rPr>
          <w:b/>
          <w:w w:val="120"/>
          <w:sz w:val="24"/>
          <w:szCs w:val="24"/>
          <w:lang w:val="it-IT"/>
        </w:rPr>
        <w:t>e</w:t>
      </w:r>
      <w:r w:rsidRPr="00923563">
        <w:rPr>
          <w:b/>
          <w:spacing w:val="-2"/>
          <w:w w:val="138"/>
          <w:sz w:val="24"/>
          <w:szCs w:val="24"/>
          <w:lang w:val="it-IT"/>
        </w:rPr>
        <w:t>r</w:t>
      </w:r>
      <w:r w:rsidRPr="00923563">
        <w:rPr>
          <w:b/>
          <w:spacing w:val="1"/>
          <w:w w:val="121"/>
          <w:sz w:val="24"/>
          <w:szCs w:val="24"/>
          <w:lang w:val="it-IT"/>
        </w:rPr>
        <w:t>a</w:t>
      </w:r>
      <w:r w:rsidRPr="00923563">
        <w:rPr>
          <w:b/>
          <w:w w:val="111"/>
          <w:sz w:val="24"/>
          <w:szCs w:val="24"/>
          <w:lang w:val="it-IT"/>
        </w:rPr>
        <w:t>l</w:t>
      </w:r>
      <w:r w:rsidRPr="00923563">
        <w:rPr>
          <w:b/>
          <w:spacing w:val="-2"/>
          <w:w w:val="113"/>
          <w:sz w:val="24"/>
          <w:szCs w:val="24"/>
          <w:lang w:val="it-IT"/>
        </w:rPr>
        <w:t>i</w:t>
      </w:r>
      <w:r w:rsidRPr="00923563">
        <w:rPr>
          <w:b/>
          <w:spacing w:val="1"/>
          <w:w w:val="132"/>
          <w:sz w:val="24"/>
          <w:szCs w:val="24"/>
          <w:lang w:val="it-IT"/>
        </w:rPr>
        <w:t>t</w:t>
      </w:r>
      <w:r w:rsidRPr="00923563">
        <w:rPr>
          <w:b/>
          <w:w w:val="121"/>
          <w:sz w:val="24"/>
          <w:szCs w:val="24"/>
          <w:lang w:val="it-IT"/>
        </w:rPr>
        <w:t>à</w:t>
      </w:r>
      <w:r w:rsidRPr="00923563">
        <w:rPr>
          <w:b/>
          <w:spacing w:val="13"/>
          <w:sz w:val="24"/>
          <w:szCs w:val="24"/>
          <w:lang w:val="it-IT"/>
        </w:rPr>
        <w:t xml:space="preserve"> </w:t>
      </w:r>
      <w:r w:rsidRPr="00923563">
        <w:rPr>
          <w:b/>
          <w:spacing w:val="-2"/>
          <w:w w:val="117"/>
          <w:sz w:val="24"/>
          <w:szCs w:val="24"/>
          <w:lang w:val="it-IT"/>
        </w:rPr>
        <w:t>s</w:t>
      </w:r>
      <w:r w:rsidRPr="00923563">
        <w:rPr>
          <w:b/>
          <w:w w:val="117"/>
          <w:sz w:val="24"/>
          <w:szCs w:val="24"/>
          <w:lang w:val="it-IT"/>
        </w:rPr>
        <w:t>ulla</w:t>
      </w:r>
      <w:r w:rsidRPr="00923563">
        <w:rPr>
          <w:b/>
          <w:spacing w:val="4"/>
          <w:w w:val="117"/>
          <w:sz w:val="24"/>
          <w:szCs w:val="24"/>
          <w:lang w:val="it-IT"/>
        </w:rPr>
        <w:t xml:space="preserve"> </w:t>
      </w:r>
      <w:r w:rsidRPr="00923563">
        <w:rPr>
          <w:b/>
          <w:spacing w:val="-2"/>
          <w:w w:val="118"/>
          <w:sz w:val="24"/>
          <w:szCs w:val="24"/>
          <w:lang w:val="it-IT"/>
        </w:rPr>
        <w:t>s</w:t>
      </w:r>
      <w:r w:rsidRPr="00923563">
        <w:rPr>
          <w:b/>
          <w:spacing w:val="-2"/>
          <w:w w:val="132"/>
          <w:sz w:val="24"/>
          <w:szCs w:val="24"/>
          <w:lang w:val="it-IT"/>
        </w:rPr>
        <w:t>t</w:t>
      </w:r>
      <w:r w:rsidRPr="00923563">
        <w:rPr>
          <w:b/>
          <w:w w:val="138"/>
          <w:sz w:val="24"/>
          <w:szCs w:val="24"/>
          <w:lang w:val="it-IT"/>
        </w:rPr>
        <w:t>r</w:t>
      </w:r>
      <w:r w:rsidRPr="00923563">
        <w:rPr>
          <w:b/>
          <w:w w:val="119"/>
          <w:sz w:val="24"/>
          <w:szCs w:val="24"/>
          <w:lang w:val="it-IT"/>
        </w:rPr>
        <w:t>u</w:t>
      </w:r>
      <w:r w:rsidRPr="00923563">
        <w:rPr>
          <w:b/>
          <w:spacing w:val="1"/>
          <w:w w:val="132"/>
          <w:sz w:val="24"/>
          <w:szCs w:val="24"/>
          <w:lang w:val="it-IT"/>
        </w:rPr>
        <w:t>t</w:t>
      </w:r>
      <w:r w:rsidRPr="00923563">
        <w:rPr>
          <w:b/>
          <w:spacing w:val="-2"/>
          <w:w w:val="132"/>
          <w:sz w:val="24"/>
          <w:szCs w:val="24"/>
          <w:lang w:val="it-IT"/>
        </w:rPr>
        <w:t>t</w:t>
      </w:r>
      <w:r w:rsidRPr="00923563">
        <w:rPr>
          <w:b/>
          <w:w w:val="119"/>
          <w:sz w:val="24"/>
          <w:szCs w:val="24"/>
          <w:lang w:val="it-IT"/>
        </w:rPr>
        <w:t>u</w:t>
      </w:r>
      <w:r w:rsidRPr="00923563">
        <w:rPr>
          <w:b/>
          <w:w w:val="138"/>
          <w:sz w:val="24"/>
          <w:szCs w:val="24"/>
          <w:lang w:val="it-IT"/>
        </w:rPr>
        <w:t>r</w:t>
      </w:r>
      <w:r w:rsidRPr="00923563">
        <w:rPr>
          <w:b/>
          <w:w w:val="121"/>
          <w:sz w:val="24"/>
          <w:szCs w:val="24"/>
          <w:lang w:val="it-IT"/>
        </w:rPr>
        <w:t>a</w:t>
      </w:r>
      <w:r w:rsidRPr="00923563">
        <w:rPr>
          <w:b/>
          <w:spacing w:val="13"/>
          <w:sz w:val="24"/>
          <w:szCs w:val="24"/>
          <w:lang w:val="it-IT"/>
        </w:rPr>
        <w:t xml:space="preserve"> </w:t>
      </w:r>
      <w:r w:rsidRPr="00923563">
        <w:rPr>
          <w:b/>
          <w:sz w:val="24"/>
          <w:szCs w:val="24"/>
          <w:lang w:val="it-IT"/>
        </w:rPr>
        <w:t>e</w:t>
      </w:r>
      <w:r w:rsidRPr="00923563">
        <w:rPr>
          <w:b/>
          <w:spacing w:val="29"/>
          <w:sz w:val="24"/>
          <w:szCs w:val="24"/>
          <w:lang w:val="it-IT"/>
        </w:rPr>
        <w:t xml:space="preserve"> </w:t>
      </w:r>
      <w:r w:rsidRPr="00923563">
        <w:rPr>
          <w:b/>
          <w:spacing w:val="1"/>
          <w:w w:val="118"/>
          <w:sz w:val="24"/>
          <w:szCs w:val="24"/>
          <w:lang w:val="it-IT"/>
        </w:rPr>
        <w:t>s</w:t>
      </w:r>
      <w:r w:rsidRPr="00923563">
        <w:rPr>
          <w:b/>
          <w:w w:val="119"/>
          <w:sz w:val="24"/>
          <w:szCs w:val="24"/>
          <w:lang w:val="it-IT"/>
        </w:rPr>
        <w:t>u</w:t>
      </w:r>
      <w:r w:rsidRPr="00923563">
        <w:rPr>
          <w:b/>
          <w:w w:val="111"/>
          <w:sz w:val="24"/>
          <w:szCs w:val="24"/>
          <w:lang w:val="it-IT"/>
        </w:rPr>
        <w:t>ll</w:t>
      </w:r>
      <w:r w:rsidRPr="00923563">
        <w:rPr>
          <w:b/>
          <w:spacing w:val="-1"/>
          <w:w w:val="70"/>
          <w:sz w:val="24"/>
          <w:szCs w:val="24"/>
          <w:lang w:val="it-IT"/>
        </w:rPr>
        <w:t>’</w:t>
      </w:r>
      <w:r w:rsidRPr="00923563">
        <w:rPr>
          <w:b/>
          <w:spacing w:val="-1"/>
          <w:w w:val="114"/>
          <w:sz w:val="24"/>
          <w:szCs w:val="24"/>
          <w:lang w:val="it-IT"/>
        </w:rPr>
        <w:t>o</w:t>
      </w:r>
      <w:r w:rsidRPr="00923563">
        <w:rPr>
          <w:b/>
          <w:w w:val="138"/>
          <w:sz w:val="24"/>
          <w:szCs w:val="24"/>
          <w:lang w:val="it-IT"/>
        </w:rPr>
        <w:t>r</w:t>
      </w:r>
      <w:r w:rsidRPr="00923563">
        <w:rPr>
          <w:b/>
          <w:spacing w:val="-2"/>
          <w:w w:val="104"/>
          <w:sz w:val="24"/>
          <w:szCs w:val="24"/>
          <w:lang w:val="it-IT"/>
        </w:rPr>
        <w:t>g</w:t>
      </w:r>
      <w:r w:rsidRPr="00923563">
        <w:rPr>
          <w:b/>
          <w:spacing w:val="-1"/>
          <w:w w:val="121"/>
          <w:sz w:val="24"/>
          <w:szCs w:val="24"/>
          <w:lang w:val="it-IT"/>
        </w:rPr>
        <w:t>a</w:t>
      </w:r>
      <w:r w:rsidRPr="00923563">
        <w:rPr>
          <w:b/>
          <w:spacing w:val="1"/>
          <w:w w:val="120"/>
          <w:sz w:val="24"/>
          <w:szCs w:val="24"/>
          <w:lang w:val="it-IT"/>
        </w:rPr>
        <w:t>n</w:t>
      </w:r>
      <w:r w:rsidRPr="00923563">
        <w:rPr>
          <w:b/>
          <w:w w:val="113"/>
          <w:sz w:val="24"/>
          <w:szCs w:val="24"/>
          <w:lang w:val="it-IT"/>
        </w:rPr>
        <w:t>i</w:t>
      </w:r>
      <w:r w:rsidRPr="00923563">
        <w:rPr>
          <w:b/>
          <w:w w:val="108"/>
          <w:sz w:val="24"/>
          <w:szCs w:val="24"/>
          <w:lang w:val="it-IT"/>
        </w:rPr>
        <w:t>z</w:t>
      </w:r>
      <w:r w:rsidRPr="00923563">
        <w:rPr>
          <w:b/>
          <w:spacing w:val="-2"/>
          <w:w w:val="108"/>
          <w:sz w:val="24"/>
          <w:szCs w:val="24"/>
          <w:lang w:val="it-IT"/>
        </w:rPr>
        <w:t>z</w:t>
      </w:r>
      <w:r w:rsidRPr="00923563">
        <w:rPr>
          <w:b/>
          <w:spacing w:val="1"/>
          <w:w w:val="121"/>
          <w:sz w:val="24"/>
          <w:szCs w:val="24"/>
          <w:lang w:val="it-IT"/>
        </w:rPr>
        <w:t>a</w:t>
      </w:r>
      <w:r w:rsidRPr="00923563">
        <w:rPr>
          <w:b/>
          <w:w w:val="108"/>
          <w:sz w:val="24"/>
          <w:szCs w:val="24"/>
          <w:lang w:val="it-IT"/>
        </w:rPr>
        <w:t>z</w:t>
      </w:r>
      <w:r w:rsidRPr="00923563">
        <w:rPr>
          <w:b/>
          <w:spacing w:val="-2"/>
          <w:w w:val="113"/>
          <w:sz w:val="24"/>
          <w:szCs w:val="24"/>
          <w:lang w:val="it-IT"/>
        </w:rPr>
        <w:t>i</w:t>
      </w:r>
      <w:r w:rsidRPr="00923563">
        <w:rPr>
          <w:b/>
          <w:spacing w:val="1"/>
          <w:w w:val="114"/>
          <w:sz w:val="24"/>
          <w:szCs w:val="24"/>
          <w:lang w:val="it-IT"/>
        </w:rPr>
        <w:t>o</w:t>
      </w:r>
      <w:r w:rsidRPr="00923563">
        <w:rPr>
          <w:b/>
          <w:spacing w:val="1"/>
          <w:w w:val="120"/>
          <w:sz w:val="24"/>
          <w:szCs w:val="24"/>
          <w:lang w:val="it-IT"/>
        </w:rPr>
        <w:t>n</w:t>
      </w:r>
      <w:r w:rsidRPr="00923563">
        <w:rPr>
          <w:b/>
          <w:w w:val="120"/>
          <w:sz w:val="24"/>
          <w:szCs w:val="24"/>
          <w:lang w:val="it-IT"/>
        </w:rPr>
        <w:t>e</w:t>
      </w:r>
      <w:r w:rsidRPr="00923563">
        <w:rPr>
          <w:b/>
          <w:spacing w:val="11"/>
          <w:sz w:val="24"/>
          <w:szCs w:val="24"/>
          <w:lang w:val="it-IT"/>
        </w:rPr>
        <w:t xml:space="preserve"> </w:t>
      </w:r>
      <w:r w:rsidRPr="00923563">
        <w:rPr>
          <w:b/>
          <w:sz w:val="24"/>
          <w:szCs w:val="24"/>
          <w:lang w:val="it-IT"/>
        </w:rPr>
        <w:t>d</w:t>
      </w:r>
      <w:r w:rsidRPr="00923563">
        <w:rPr>
          <w:b/>
          <w:spacing w:val="-1"/>
          <w:sz w:val="24"/>
          <w:szCs w:val="24"/>
          <w:lang w:val="it-IT"/>
        </w:rPr>
        <w:t>e</w:t>
      </w:r>
      <w:r w:rsidRPr="00923563">
        <w:rPr>
          <w:b/>
          <w:sz w:val="24"/>
          <w:szCs w:val="24"/>
          <w:lang w:val="it-IT"/>
        </w:rPr>
        <w:t xml:space="preserve">i </w:t>
      </w:r>
      <w:r w:rsidRPr="00923563">
        <w:rPr>
          <w:b/>
          <w:spacing w:val="6"/>
          <w:sz w:val="24"/>
          <w:szCs w:val="24"/>
          <w:lang w:val="it-IT"/>
        </w:rPr>
        <w:t xml:space="preserve"> </w:t>
      </w:r>
      <w:r w:rsidRPr="00923563">
        <w:rPr>
          <w:b/>
          <w:spacing w:val="1"/>
          <w:w w:val="115"/>
          <w:sz w:val="24"/>
          <w:szCs w:val="24"/>
          <w:lang w:val="it-IT"/>
        </w:rPr>
        <w:t>s</w:t>
      </w:r>
      <w:r w:rsidRPr="00923563">
        <w:rPr>
          <w:b/>
          <w:w w:val="115"/>
          <w:sz w:val="24"/>
          <w:szCs w:val="24"/>
          <w:lang w:val="it-IT"/>
        </w:rPr>
        <w:t>e</w:t>
      </w:r>
      <w:r w:rsidRPr="00923563">
        <w:rPr>
          <w:b/>
          <w:spacing w:val="-2"/>
          <w:w w:val="115"/>
          <w:sz w:val="24"/>
          <w:szCs w:val="24"/>
          <w:lang w:val="it-IT"/>
        </w:rPr>
        <w:t>r</w:t>
      </w:r>
      <w:r w:rsidRPr="00923563">
        <w:rPr>
          <w:b/>
          <w:w w:val="115"/>
          <w:sz w:val="24"/>
          <w:szCs w:val="24"/>
          <w:lang w:val="it-IT"/>
        </w:rPr>
        <w:t>vizi</w:t>
      </w:r>
      <w:r w:rsidRPr="00923563">
        <w:rPr>
          <w:b/>
          <w:spacing w:val="9"/>
          <w:w w:val="115"/>
          <w:sz w:val="24"/>
          <w:szCs w:val="24"/>
          <w:lang w:val="it-IT"/>
        </w:rPr>
        <w:t xml:space="preserve"> </w:t>
      </w:r>
    </w:p>
    <w:p w:rsidR="00374B37" w:rsidRPr="00923563" w:rsidRDefault="00374B37" w:rsidP="00374B37">
      <w:pPr>
        <w:widowControl w:val="0"/>
        <w:autoSpaceDE w:val="0"/>
        <w:autoSpaceDN w:val="0"/>
        <w:adjustRightInd w:val="0"/>
        <w:spacing w:before="55" w:after="0" w:line="240" w:lineRule="auto"/>
        <w:rPr>
          <w:w w:val="122"/>
          <w:sz w:val="20"/>
          <w:szCs w:val="20"/>
          <w:lang w:val="it-IT"/>
        </w:rPr>
      </w:pPr>
    </w:p>
    <w:p w:rsidR="00991061" w:rsidRPr="00E456A8" w:rsidRDefault="00EB6234" w:rsidP="000B50BD">
      <w:pPr>
        <w:rPr>
          <w:w w:val="122"/>
          <w:sz w:val="30"/>
          <w:szCs w:val="30"/>
          <w:lang w:val="it-IT"/>
        </w:rPr>
      </w:pPr>
      <w:r>
        <w:rPr>
          <w:w w:val="122"/>
          <w:sz w:val="30"/>
          <w:szCs w:val="30"/>
          <w:lang w:val="it-IT"/>
        </w:rPr>
        <w:t>P</w:t>
      </w:r>
      <w:r w:rsidR="00991061" w:rsidRPr="000159AE">
        <w:rPr>
          <w:w w:val="122"/>
          <w:sz w:val="30"/>
          <w:szCs w:val="30"/>
          <w:lang w:val="it-IT"/>
        </w:rPr>
        <w:t>ersonale impiegato</w:t>
      </w:r>
    </w:p>
    <w:tbl>
      <w:tblPr>
        <w:tblW w:w="10801" w:type="dxa"/>
        <w:tblInd w:w="55" w:type="dxa"/>
        <w:tblLayout w:type="fixed"/>
        <w:tblCellMar>
          <w:left w:w="70" w:type="dxa"/>
          <w:right w:w="70" w:type="dxa"/>
        </w:tblCellMar>
        <w:tblLook w:val="0000"/>
      </w:tblPr>
      <w:tblGrid>
        <w:gridCol w:w="2529"/>
        <w:gridCol w:w="730"/>
        <w:gridCol w:w="652"/>
        <w:gridCol w:w="652"/>
        <w:gridCol w:w="653"/>
        <w:gridCol w:w="44"/>
        <w:gridCol w:w="697"/>
        <w:gridCol w:w="12"/>
        <w:gridCol w:w="142"/>
        <w:gridCol w:w="20"/>
        <w:gridCol w:w="154"/>
        <w:gridCol w:w="676"/>
        <w:gridCol w:w="154"/>
        <w:gridCol w:w="566"/>
        <w:gridCol w:w="154"/>
        <w:gridCol w:w="46"/>
        <w:gridCol w:w="154"/>
        <w:gridCol w:w="645"/>
        <w:gridCol w:w="154"/>
        <w:gridCol w:w="498"/>
        <w:gridCol w:w="154"/>
        <w:gridCol w:w="20"/>
        <w:gridCol w:w="154"/>
        <w:gridCol w:w="420"/>
        <w:gridCol w:w="154"/>
        <w:gridCol w:w="413"/>
        <w:gridCol w:w="154"/>
      </w:tblGrid>
      <w:tr w:rsidR="00F8363C" w:rsidRPr="00F8363C" w:rsidTr="00F0135B">
        <w:trPr>
          <w:gridAfter w:val="1"/>
          <w:wAfter w:w="154" w:type="dxa"/>
          <w:trHeight w:val="180"/>
        </w:trPr>
        <w:tc>
          <w:tcPr>
            <w:tcW w:w="2529" w:type="dxa"/>
            <w:tcBorders>
              <w:top w:val="nil"/>
              <w:left w:val="nil"/>
              <w:bottom w:val="nil"/>
              <w:right w:val="nil"/>
            </w:tcBorders>
            <w:shd w:val="clear" w:color="auto" w:fill="FFFFFF"/>
            <w:noWrap/>
            <w:vAlign w:val="bottom"/>
          </w:tcPr>
          <w:p w:rsidR="00F8363C" w:rsidRPr="00F8363C" w:rsidRDefault="00F8363C" w:rsidP="00F8363C">
            <w:pPr>
              <w:spacing w:after="0" w:line="240" w:lineRule="auto"/>
              <w:rPr>
                <w:rFonts w:ascii="Arial" w:hAnsi="Arial" w:cs="Arial"/>
                <w:b/>
                <w:bCs/>
                <w:sz w:val="10"/>
                <w:szCs w:val="10"/>
                <w:lang w:val="it-IT" w:eastAsia="it-IT"/>
              </w:rPr>
            </w:pPr>
            <w:bookmarkStart w:id="0" w:name="RANGE!A2:O125"/>
            <w:r w:rsidRPr="00F8363C">
              <w:rPr>
                <w:rFonts w:ascii="Arial" w:hAnsi="Arial" w:cs="Arial"/>
                <w:b/>
                <w:bCs/>
                <w:sz w:val="10"/>
                <w:szCs w:val="10"/>
                <w:lang w:val="it-IT" w:eastAsia="it-IT"/>
              </w:rPr>
              <w:t> </w:t>
            </w:r>
            <w:bookmarkEnd w:id="0"/>
          </w:p>
        </w:tc>
        <w:tc>
          <w:tcPr>
            <w:tcW w:w="730" w:type="dxa"/>
            <w:tcBorders>
              <w:top w:val="nil"/>
              <w:left w:val="nil"/>
              <w:bottom w:val="nil"/>
              <w:right w:val="single" w:sz="8" w:space="0" w:color="auto"/>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r w:rsidRPr="00F8363C">
              <w:rPr>
                <w:rFonts w:ascii="Arial" w:hAnsi="Arial" w:cs="Arial"/>
                <w:sz w:val="10"/>
                <w:szCs w:val="10"/>
                <w:lang w:val="it-IT" w:eastAsia="it-IT"/>
              </w:rPr>
              <w:t> </w:t>
            </w:r>
          </w:p>
        </w:tc>
        <w:tc>
          <w:tcPr>
            <w:tcW w:w="1304" w:type="dxa"/>
            <w:gridSpan w:val="2"/>
            <w:tcBorders>
              <w:top w:val="single" w:sz="8" w:space="0" w:color="auto"/>
              <w:left w:val="single" w:sz="8" w:space="0" w:color="auto"/>
              <w:bottom w:val="single" w:sz="8" w:space="0" w:color="auto"/>
              <w:right w:val="nil"/>
            </w:tcBorders>
            <w:shd w:val="clear" w:color="auto" w:fill="auto"/>
            <w:noWrap/>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TOTALE ASR</w:t>
            </w:r>
          </w:p>
        </w:tc>
        <w:tc>
          <w:tcPr>
            <w:tcW w:w="653" w:type="dxa"/>
            <w:tcBorders>
              <w:top w:val="single" w:sz="8" w:space="0" w:color="auto"/>
              <w:left w:val="nil"/>
              <w:bottom w:val="single" w:sz="8" w:space="0" w:color="auto"/>
              <w:right w:val="nil"/>
            </w:tcBorders>
            <w:shd w:val="clear" w:color="auto" w:fill="auto"/>
            <w:noWrap/>
            <w:vAlign w:val="bottom"/>
          </w:tcPr>
          <w:p w:rsidR="00F8363C" w:rsidRPr="00F8363C" w:rsidRDefault="00F8363C" w:rsidP="00F8363C">
            <w:pPr>
              <w:spacing w:after="0" w:line="240" w:lineRule="auto"/>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741"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F8363C" w:rsidRDefault="00F8363C" w:rsidP="00F8363C">
            <w:pPr>
              <w:spacing w:after="0" w:line="240" w:lineRule="auto"/>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174" w:type="dxa"/>
            <w:gridSpan w:val="3"/>
            <w:tcBorders>
              <w:top w:val="single" w:sz="8" w:space="0" w:color="auto"/>
              <w:left w:val="nil"/>
              <w:bottom w:val="single" w:sz="8" w:space="0" w:color="auto"/>
              <w:right w:val="nil"/>
            </w:tcBorders>
            <w:shd w:val="clear" w:color="auto" w:fill="auto"/>
            <w:noWrap/>
            <w:vAlign w:val="bottom"/>
          </w:tcPr>
          <w:p w:rsidR="00F8363C" w:rsidRPr="00F8363C" w:rsidRDefault="00F8363C" w:rsidP="00F8363C">
            <w:pPr>
              <w:spacing w:after="0" w:line="240" w:lineRule="auto"/>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830" w:type="dxa"/>
            <w:gridSpan w:val="2"/>
            <w:tcBorders>
              <w:top w:val="single" w:sz="8" w:space="0" w:color="auto"/>
              <w:left w:val="single" w:sz="8" w:space="0" w:color="auto"/>
              <w:bottom w:val="single" w:sz="8" w:space="0" w:color="auto"/>
              <w:right w:val="nil"/>
            </w:tcBorders>
            <w:shd w:val="clear" w:color="auto" w:fill="auto"/>
            <w:noWrap/>
            <w:vAlign w:val="bottom"/>
          </w:tcPr>
          <w:p w:rsidR="00F8363C" w:rsidRPr="00F8363C" w:rsidRDefault="00F8363C" w:rsidP="00F8363C">
            <w:pPr>
              <w:spacing w:after="0" w:line="240" w:lineRule="auto"/>
              <w:rPr>
                <w:rFonts w:ascii="Arial" w:hAnsi="Arial" w:cs="Arial"/>
                <w:b/>
                <w:bCs/>
                <w:sz w:val="10"/>
                <w:szCs w:val="10"/>
                <w:lang w:val="it-IT" w:eastAsia="it-IT"/>
              </w:rPr>
            </w:pPr>
            <w:r w:rsidRPr="00F8363C">
              <w:rPr>
                <w:rFonts w:ascii="Arial" w:hAnsi="Arial" w:cs="Arial"/>
                <w:b/>
                <w:bCs/>
                <w:sz w:val="10"/>
                <w:szCs w:val="10"/>
                <w:lang w:val="it-IT" w:eastAsia="it-IT"/>
              </w:rPr>
              <w:t xml:space="preserve"> tempo indeterminato</w:t>
            </w:r>
          </w:p>
        </w:tc>
        <w:tc>
          <w:tcPr>
            <w:tcW w:w="720" w:type="dxa"/>
            <w:gridSpan w:val="2"/>
            <w:tcBorders>
              <w:top w:val="single" w:sz="8" w:space="0" w:color="auto"/>
              <w:left w:val="single" w:sz="8" w:space="0" w:color="auto"/>
              <w:bottom w:val="single" w:sz="8" w:space="0" w:color="auto"/>
              <w:right w:val="nil"/>
            </w:tcBorders>
            <w:shd w:val="clear" w:color="auto" w:fill="auto"/>
            <w:noWrap/>
            <w:vAlign w:val="bottom"/>
          </w:tcPr>
          <w:p w:rsidR="00F8363C" w:rsidRPr="00F8363C" w:rsidRDefault="00F8363C" w:rsidP="00F8363C">
            <w:pPr>
              <w:spacing w:after="0" w:line="240" w:lineRule="auto"/>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20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F8363C" w:rsidRDefault="00F8363C" w:rsidP="00F8363C">
            <w:pPr>
              <w:spacing w:after="0" w:line="240" w:lineRule="auto"/>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799" w:type="dxa"/>
            <w:gridSpan w:val="2"/>
            <w:tcBorders>
              <w:top w:val="single" w:sz="8" w:space="0" w:color="auto"/>
              <w:left w:val="nil"/>
              <w:bottom w:val="single" w:sz="8" w:space="0" w:color="auto"/>
              <w:right w:val="nil"/>
            </w:tcBorders>
            <w:shd w:val="clear" w:color="auto" w:fill="auto"/>
            <w:noWrap/>
            <w:vAlign w:val="bottom"/>
          </w:tcPr>
          <w:p w:rsidR="00F8363C" w:rsidRPr="00F8363C" w:rsidRDefault="00F8363C" w:rsidP="00F8363C">
            <w:pPr>
              <w:spacing w:after="0" w:line="240" w:lineRule="auto"/>
              <w:rPr>
                <w:rFonts w:ascii="Arial" w:hAnsi="Arial" w:cs="Arial"/>
                <w:b/>
                <w:bCs/>
                <w:sz w:val="10"/>
                <w:szCs w:val="10"/>
                <w:lang w:val="it-IT" w:eastAsia="it-IT"/>
              </w:rPr>
            </w:pPr>
            <w:r w:rsidRPr="00F8363C">
              <w:rPr>
                <w:rFonts w:ascii="Arial" w:hAnsi="Arial" w:cs="Arial"/>
                <w:b/>
                <w:bCs/>
                <w:sz w:val="10"/>
                <w:szCs w:val="10"/>
                <w:lang w:val="it-IT" w:eastAsia="it-IT"/>
              </w:rPr>
              <w:t>tempo determinato</w:t>
            </w:r>
          </w:p>
        </w:tc>
        <w:tc>
          <w:tcPr>
            <w:tcW w:w="65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F8363C" w:rsidRDefault="00F8363C" w:rsidP="00F8363C">
            <w:pPr>
              <w:spacing w:after="0" w:line="240" w:lineRule="auto"/>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F8363C" w:rsidRDefault="00F8363C" w:rsidP="00F8363C">
            <w:pPr>
              <w:spacing w:after="0" w:line="240" w:lineRule="auto"/>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574" w:type="dxa"/>
            <w:gridSpan w:val="2"/>
            <w:tcBorders>
              <w:top w:val="single" w:sz="8" w:space="0" w:color="auto"/>
              <w:left w:val="nil"/>
              <w:bottom w:val="single" w:sz="8" w:space="0" w:color="auto"/>
              <w:right w:val="nil"/>
            </w:tcBorders>
            <w:shd w:val="clear" w:color="auto" w:fill="auto"/>
            <w:noWrap/>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atipici</w:t>
            </w:r>
          </w:p>
        </w:tc>
        <w:tc>
          <w:tcPr>
            <w:tcW w:w="567"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F8363C" w:rsidRDefault="00F8363C" w:rsidP="00F8363C">
            <w:pPr>
              <w:spacing w:after="0" w:line="240" w:lineRule="auto"/>
              <w:rPr>
                <w:rFonts w:ascii="Arial" w:hAnsi="Arial" w:cs="Arial"/>
                <w:b/>
                <w:bCs/>
                <w:sz w:val="10"/>
                <w:szCs w:val="10"/>
                <w:lang w:val="it-IT" w:eastAsia="it-IT"/>
              </w:rPr>
            </w:pPr>
            <w:r w:rsidRPr="00F8363C">
              <w:rPr>
                <w:rFonts w:ascii="Arial" w:hAnsi="Arial" w:cs="Arial"/>
                <w:b/>
                <w:bCs/>
                <w:sz w:val="10"/>
                <w:szCs w:val="10"/>
                <w:lang w:val="it-IT" w:eastAsia="it-IT"/>
              </w:rPr>
              <w:t> </w:t>
            </w:r>
          </w:p>
        </w:tc>
      </w:tr>
      <w:tr w:rsidR="00F8363C" w:rsidRPr="00F8363C" w:rsidTr="00F0135B">
        <w:trPr>
          <w:gridAfter w:val="1"/>
          <w:wAfter w:w="154" w:type="dxa"/>
          <w:trHeight w:val="165"/>
        </w:trPr>
        <w:tc>
          <w:tcPr>
            <w:tcW w:w="2529"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r w:rsidRPr="00F8363C">
              <w:rPr>
                <w:rFonts w:ascii="Arial" w:hAnsi="Arial" w:cs="Arial"/>
                <w:sz w:val="10"/>
                <w:szCs w:val="10"/>
                <w:lang w:val="it-IT" w:eastAsia="it-IT"/>
              </w:rPr>
              <w:t> </w:t>
            </w:r>
          </w:p>
        </w:tc>
        <w:tc>
          <w:tcPr>
            <w:tcW w:w="730" w:type="dxa"/>
            <w:tcBorders>
              <w:top w:val="single" w:sz="8" w:space="0" w:color="auto"/>
              <w:left w:val="nil"/>
              <w:bottom w:val="nil"/>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Consistenza</w:t>
            </w:r>
          </w:p>
        </w:tc>
        <w:tc>
          <w:tcPr>
            <w:tcW w:w="652" w:type="dxa"/>
            <w:vMerge w:val="restart"/>
            <w:tcBorders>
              <w:top w:val="nil"/>
              <w:left w:val="single" w:sz="8" w:space="0" w:color="auto"/>
              <w:bottom w:val="single" w:sz="8" w:space="0" w:color="000000"/>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Situazione  al 31/12/2014</w:t>
            </w:r>
          </w:p>
        </w:tc>
        <w:tc>
          <w:tcPr>
            <w:tcW w:w="652" w:type="dxa"/>
            <w:vMerge w:val="restart"/>
            <w:tcBorders>
              <w:top w:val="nil"/>
              <w:left w:val="single" w:sz="8" w:space="0" w:color="auto"/>
              <w:bottom w:val="single" w:sz="8" w:space="0" w:color="000000"/>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Situazione  al 31/12/2015</w:t>
            </w:r>
          </w:p>
        </w:tc>
        <w:tc>
          <w:tcPr>
            <w:tcW w:w="653" w:type="dxa"/>
            <w:vMerge w:val="restart"/>
            <w:tcBorders>
              <w:top w:val="nil"/>
              <w:left w:val="single" w:sz="8" w:space="0" w:color="auto"/>
              <w:bottom w:val="single" w:sz="8" w:space="0" w:color="000000"/>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741"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COSTO annuo personale al 31/12/2015</w:t>
            </w:r>
          </w:p>
        </w:tc>
        <w:tc>
          <w:tcPr>
            <w:tcW w:w="174" w:type="dxa"/>
            <w:gridSpan w:val="3"/>
            <w:tcBorders>
              <w:top w:val="nil"/>
              <w:left w:val="nil"/>
              <w:bottom w:val="nil"/>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830"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Situazione  al 31/12/2014</w:t>
            </w:r>
          </w:p>
        </w:tc>
        <w:tc>
          <w:tcPr>
            <w:tcW w:w="720"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Situazione  al 31/12/2015</w:t>
            </w:r>
          </w:p>
        </w:tc>
        <w:tc>
          <w:tcPr>
            <w:tcW w:w="200" w:type="dxa"/>
            <w:gridSpan w:val="2"/>
            <w:tcBorders>
              <w:top w:val="nil"/>
              <w:left w:val="nil"/>
              <w:bottom w:val="nil"/>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799"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Situazione  al 31/12/2014</w:t>
            </w:r>
          </w:p>
        </w:tc>
        <w:tc>
          <w:tcPr>
            <w:tcW w:w="652"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Situazione  al 31/12/2015</w:t>
            </w:r>
          </w:p>
        </w:tc>
        <w:tc>
          <w:tcPr>
            <w:tcW w:w="174" w:type="dxa"/>
            <w:gridSpan w:val="2"/>
            <w:tcBorders>
              <w:top w:val="nil"/>
              <w:left w:val="nil"/>
              <w:bottom w:val="nil"/>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574"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Situazione  al 31/12/2014</w:t>
            </w:r>
          </w:p>
        </w:tc>
        <w:tc>
          <w:tcPr>
            <w:tcW w:w="567" w:type="dxa"/>
            <w:gridSpan w:val="2"/>
            <w:vMerge w:val="restart"/>
            <w:tcBorders>
              <w:top w:val="nil"/>
              <w:left w:val="single" w:sz="8" w:space="0" w:color="auto"/>
              <w:bottom w:val="single" w:sz="8" w:space="0" w:color="000000"/>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Situazione  al 31/12/2015</w:t>
            </w:r>
          </w:p>
        </w:tc>
      </w:tr>
      <w:tr w:rsidR="00F8363C" w:rsidRPr="00F8363C" w:rsidTr="00F0135B">
        <w:trPr>
          <w:gridAfter w:val="1"/>
          <w:wAfter w:w="154" w:type="dxa"/>
          <w:trHeight w:val="180"/>
        </w:trPr>
        <w:tc>
          <w:tcPr>
            <w:tcW w:w="2529" w:type="dxa"/>
            <w:vMerge/>
            <w:tcBorders>
              <w:top w:val="single" w:sz="8" w:space="0" w:color="auto"/>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sz w:val="10"/>
                <w:szCs w:val="10"/>
                <w:lang w:val="it-IT" w:eastAsia="it-IT"/>
              </w:rPr>
            </w:pPr>
          </w:p>
        </w:tc>
        <w:tc>
          <w:tcPr>
            <w:tcW w:w="730" w:type="dxa"/>
            <w:tcBorders>
              <w:top w:val="nil"/>
              <w:left w:val="nil"/>
              <w:bottom w:val="nil"/>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Organica</w:t>
            </w:r>
          </w:p>
        </w:tc>
        <w:tc>
          <w:tcPr>
            <w:tcW w:w="652" w:type="dxa"/>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b/>
                <w:bCs/>
                <w:sz w:val="10"/>
                <w:szCs w:val="10"/>
                <w:lang w:val="it-IT" w:eastAsia="it-IT"/>
              </w:rPr>
            </w:pPr>
          </w:p>
        </w:tc>
        <w:tc>
          <w:tcPr>
            <w:tcW w:w="652" w:type="dxa"/>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b/>
                <w:bCs/>
                <w:sz w:val="10"/>
                <w:szCs w:val="10"/>
                <w:lang w:val="it-IT" w:eastAsia="it-IT"/>
              </w:rPr>
            </w:pPr>
          </w:p>
        </w:tc>
        <w:tc>
          <w:tcPr>
            <w:tcW w:w="653" w:type="dxa"/>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b/>
                <w:bCs/>
                <w:sz w:val="10"/>
                <w:szCs w:val="10"/>
                <w:lang w:val="it-IT" w:eastAsia="it-IT"/>
              </w:rPr>
            </w:pPr>
          </w:p>
        </w:tc>
        <w:tc>
          <w:tcPr>
            <w:tcW w:w="741" w:type="dxa"/>
            <w:gridSpan w:val="2"/>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b/>
                <w:bCs/>
                <w:sz w:val="10"/>
                <w:szCs w:val="10"/>
                <w:lang w:val="it-IT" w:eastAsia="it-IT"/>
              </w:rPr>
            </w:pPr>
          </w:p>
        </w:tc>
        <w:tc>
          <w:tcPr>
            <w:tcW w:w="174" w:type="dxa"/>
            <w:gridSpan w:val="3"/>
            <w:tcBorders>
              <w:top w:val="nil"/>
              <w:left w:val="nil"/>
              <w:bottom w:val="single" w:sz="8" w:space="0" w:color="auto"/>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830" w:type="dxa"/>
            <w:gridSpan w:val="2"/>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b/>
                <w:bCs/>
                <w:sz w:val="10"/>
                <w:szCs w:val="10"/>
                <w:lang w:val="it-IT" w:eastAsia="it-IT"/>
              </w:rPr>
            </w:pPr>
          </w:p>
        </w:tc>
        <w:tc>
          <w:tcPr>
            <w:tcW w:w="720" w:type="dxa"/>
            <w:gridSpan w:val="2"/>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b/>
                <w:bCs/>
                <w:sz w:val="10"/>
                <w:szCs w:val="10"/>
                <w:lang w:val="it-IT" w:eastAsia="it-IT"/>
              </w:rPr>
            </w:pPr>
          </w:p>
        </w:tc>
        <w:tc>
          <w:tcPr>
            <w:tcW w:w="200" w:type="dxa"/>
            <w:gridSpan w:val="2"/>
            <w:tcBorders>
              <w:top w:val="nil"/>
              <w:left w:val="nil"/>
              <w:bottom w:val="single" w:sz="8" w:space="0" w:color="auto"/>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799" w:type="dxa"/>
            <w:gridSpan w:val="2"/>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b/>
                <w:bCs/>
                <w:sz w:val="10"/>
                <w:szCs w:val="10"/>
                <w:lang w:val="it-IT" w:eastAsia="it-IT"/>
              </w:rPr>
            </w:pPr>
          </w:p>
        </w:tc>
        <w:tc>
          <w:tcPr>
            <w:tcW w:w="652" w:type="dxa"/>
            <w:gridSpan w:val="2"/>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b/>
                <w:bCs/>
                <w:sz w:val="10"/>
                <w:szCs w:val="10"/>
                <w:lang w:val="it-IT" w:eastAsia="it-IT"/>
              </w:rPr>
            </w:pPr>
          </w:p>
        </w:tc>
        <w:tc>
          <w:tcPr>
            <w:tcW w:w="174" w:type="dxa"/>
            <w:gridSpan w:val="2"/>
            <w:tcBorders>
              <w:top w:val="nil"/>
              <w:left w:val="nil"/>
              <w:bottom w:val="single" w:sz="8" w:space="0" w:color="auto"/>
              <w:right w:val="single" w:sz="8" w:space="0" w:color="auto"/>
            </w:tcBorders>
            <w:shd w:val="clear" w:color="auto" w:fill="auto"/>
            <w:vAlign w:val="bottom"/>
          </w:tcPr>
          <w:p w:rsidR="00F8363C" w:rsidRPr="00F8363C" w:rsidRDefault="00F8363C" w:rsidP="00F8363C">
            <w:pPr>
              <w:spacing w:after="0" w:line="240" w:lineRule="auto"/>
              <w:jc w:val="center"/>
              <w:rPr>
                <w:rFonts w:ascii="Arial" w:hAnsi="Arial" w:cs="Arial"/>
                <w:b/>
                <w:bCs/>
                <w:sz w:val="10"/>
                <w:szCs w:val="10"/>
                <w:lang w:val="it-IT" w:eastAsia="it-IT"/>
              </w:rPr>
            </w:pPr>
            <w:r w:rsidRPr="00F8363C">
              <w:rPr>
                <w:rFonts w:ascii="Arial" w:hAnsi="Arial" w:cs="Arial"/>
                <w:b/>
                <w:bCs/>
                <w:sz w:val="10"/>
                <w:szCs w:val="10"/>
                <w:lang w:val="it-IT" w:eastAsia="it-IT"/>
              </w:rPr>
              <w:t> </w:t>
            </w:r>
          </w:p>
        </w:tc>
        <w:tc>
          <w:tcPr>
            <w:tcW w:w="574" w:type="dxa"/>
            <w:gridSpan w:val="2"/>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b/>
                <w:bCs/>
                <w:sz w:val="10"/>
                <w:szCs w:val="10"/>
                <w:lang w:val="it-IT" w:eastAsia="it-IT"/>
              </w:rPr>
            </w:pPr>
          </w:p>
        </w:tc>
        <w:tc>
          <w:tcPr>
            <w:tcW w:w="567" w:type="dxa"/>
            <w:gridSpan w:val="2"/>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Arial" w:hAnsi="Arial" w:cs="Arial"/>
                <w:b/>
                <w:bCs/>
                <w:sz w:val="10"/>
                <w:szCs w:val="10"/>
                <w:lang w:val="it-IT" w:eastAsia="it-IT"/>
              </w:rPr>
            </w:pPr>
          </w:p>
        </w:tc>
      </w:tr>
      <w:tr w:rsidR="00F8363C" w:rsidRPr="00F8363C" w:rsidTr="00F0135B">
        <w:trPr>
          <w:gridAfter w:val="1"/>
          <w:wAfter w:w="154" w:type="dxa"/>
          <w:trHeight w:val="165"/>
        </w:trPr>
        <w:tc>
          <w:tcPr>
            <w:tcW w:w="2529" w:type="dxa"/>
            <w:vMerge w:val="restart"/>
            <w:tcBorders>
              <w:top w:val="nil"/>
              <w:left w:val="single" w:sz="8" w:space="0" w:color="auto"/>
              <w:bottom w:val="single" w:sz="8" w:space="0" w:color="000000"/>
              <w:right w:val="single" w:sz="8" w:space="0" w:color="auto"/>
            </w:tcBorders>
            <w:shd w:val="clear" w:color="auto" w:fill="333333"/>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QUALIFICA</w:t>
            </w:r>
          </w:p>
        </w:tc>
        <w:tc>
          <w:tcPr>
            <w:tcW w:w="730" w:type="dxa"/>
            <w:tcBorders>
              <w:top w:val="single" w:sz="8" w:space="0" w:color="auto"/>
              <w:left w:val="nil"/>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652" w:type="dxa"/>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652" w:type="dxa"/>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653" w:type="dxa"/>
            <w:vMerge w:val="restart"/>
            <w:tcBorders>
              <w:top w:val="nil"/>
              <w:left w:val="single" w:sz="8" w:space="0" w:color="auto"/>
              <w:bottom w:val="nil"/>
              <w:right w:val="single" w:sz="8" w:space="0" w:color="auto"/>
            </w:tcBorders>
            <w:shd w:val="clear" w:color="auto" w:fill="CCFFCC"/>
            <w:vAlign w:val="bottom"/>
          </w:tcPr>
          <w:p w:rsidR="00F8363C" w:rsidRPr="00F8363C" w:rsidRDefault="00F8363C" w:rsidP="00F8363C">
            <w:pPr>
              <w:spacing w:after="0" w:line="240" w:lineRule="auto"/>
              <w:jc w:val="center"/>
              <w:rPr>
                <w:rFonts w:ascii="Times New Roman" w:hAnsi="Times New Roman"/>
                <w:b/>
                <w:bCs/>
                <w:sz w:val="10"/>
                <w:szCs w:val="10"/>
                <w:lang w:val="it-IT" w:eastAsia="it-IT"/>
              </w:rPr>
            </w:pPr>
            <w:r w:rsidRPr="00F8363C">
              <w:rPr>
                <w:rFonts w:ascii="Times New Roman" w:hAnsi="Times New Roman"/>
                <w:b/>
                <w:bCs/>
                <w:sz w:val="10"/>
                <w:szCs w:val="10"/>
                <w:lang w:val="it-IT" w:eastAsia="it-IT"/>
              </w:rPr>
              <w:t>COSTO UNITARIO</w:t>
            </w:r>
          </w:p>
        </w:tc>
        <w:tc>
          <w:tcPr>
            <w:tcW w:w="741" w:type="dxa"/>
            <w:gridSpan w:val="2"/>
            <w:vMerge w:val="restart"/>
            <w:tcBorders>
              <w:top w:val="nil"/>
              <w:left w:val="single" w:sz="8" w:space="0" w:color="auto"/>
              <w:bottom w:val="single" w:sz="8" w:space="0" w:color="000000"/>
              <w:right w:val="single" w:sz="8" w:space="0" w:color="auto"/>
            </w:tcBorders>
            <w:shd w:val="clear" w:color="auto" w:fill="CCFFCC"/>
            <w:vAlign w:val="bottom"/>
          </w:tcPr>
          <w:p w:rsidR="00F8363C" w:rsidRPr="00F8363C" w:rsidRDefault="00F8363C" w:rsidP="00F8363C">
            <w:pPr>
              <w:spacing w:after="0" w:line="240" w:lineRule="auto"/>
              <w:jc w:val="center"/>
              <w:rPr>
                <w:rFonts w:ascii="Times New Roman" w:hAnsi="Times New Roman"/>
                <w:b/>
                <w:bCs/>
                <w:sz w:val="10"/>
                <w:szCs w:val="10"/>
                <w:lang w:val="it-IT" w:eastAsia="it-IT"/>
              </w:rPr>
            </w:pPr>
            <w:r w:rsidRPr="00F8363C">
              <w:rPr>
                <w:rFonts w:ascii="Times New Roman" w:hAnsi="Times New Roman"/>
                <w:b/>
                <w:bCs/>
                <w:sz w:val="10"/>
                <w:szCs w:val="10"/>
                <w:lang w:val="it-IT" w:eastAsia="it-IT"/>
              </w:rPr>
              <w:t>COSTO ANNUO</w:t>
            </w:r>
          </w:p>
        </w:tc>
        <w:tc>
          <w:tcPr>
            <w:tcW w:w="174" w:type="dxa"/>
            <w:gridSpan w:val="3"/>
            <w:tcBorders>
              <w:top w:val="nil"/>
              <w:left w:val="nil"/>
              <w:bottom w:val="nil"/>
              <w:right w:val="nil"/>
            </w:tcBorders>
            <w:shd w:val="clear" w:color="auto" w:fill="auto"/>
            <w:vAlign w:val="bottom"/>
          </w:tcPr>
          <w:p w:rsidR="00F8363C" w:rsidRPr="00F8363C" w:rsidRDefault="00F8363C" w:rsidP="00F8363C">
            <w:pPr>
              <w:spacing w:after="0" w:line="240" w:lineRule="auto"/>
              <w:jc w:val="center"/>
              <w:rPr>
                <w:rFonts w:ascii="Times New Roman" w:hAnsi="Times New Roman"/>
                <w:b/>
                <w:bCs/>
                <w:sz w:val="10"/>
                <w:szCs w:val="10"/>
                <w:lang w:val="it-IT" w:eastAsia="it-IT"/>
              </w:rPr>
            </w:pPr>
            <w:r w:rsidRPr="00F8363C">
              <w:rPr>
                <w:rFonts w:ascii="Times New Roman" w:hAnsi="Times New Roman"/>
                <w:b/>
                <w:bCs/>
                <w:sz w:val="10"/>
                <w:szCs w:val="10"/>
                <w:lang w:val="it-IT" w:eastAsia="it-IT"/>
              </w:rPr>
              <w:t> </w:t>
            </w:r>
          </w:p>
        </w:tc>
        <w:tc>
          <w:tcPr>
            <w:tcW w:w="830"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720"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200" w:type="dxa"/>
            <w:gridSpan w:val="2"/>
            <w:tcBorders>
              <w:top w:val="nil"/>
              <w:left w:val="single" w:sz="8" w:space="0" w:color="auto"/>
              <w:bottom w:val="nil"/>
              <w:right w:val="nil"/>
            </w:tcBorders>
            <w:shd w:val="clear" w:color="auto" w:fill="auto"/>
            <w:vAlign w:val="bottom"/>
          </w:tcPr>
          <w:p w:rsidR="00F8363C" w:rsidRPr="00F8363C" w:rsidRDefault="00F8363C" w:rsidP="00F8363C">
            <w:pPr>
              <w:spacing w:after="0" w:line="240" w:lineRule="auto"/>
              <w:jc w:val="center"/>
              <w:rPr>
                <w:rFonts w:ascii="Times New Roman" w:hAnsi="Times New Roman"/>
                <w:b/>
                <w:bCs/>
                <w:sz w:val="10"/>
                <w:szCs w:val="10"/>
                <w:lang w:val="it-IT" w:eastAsia="it-IT"/>
              </w:rPr>
            </w:pPr>
            <w:r w:rsidRPr="00F8363C">
              <w:rPr>
                <w:rFonts w:ascii="Times New Roman" w:hAnsi="Times New Roman"/>
                <w:b/>
                <w:bCs/>
                <w:sz w:val="10"/>
                <w:szCs w:val="10"/>
                <w:lang w:val="it-IT" w:eastAsia="it-IT"/>
              </w:rPr>
              <w:t> </w:t>
            </w:r>
          </w:p>
        </w:tc>
        <w:tc>
          <w:tcPr>
            <w:tcW w:w="799"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652"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174"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 </w:t>
            </w:r>
          </w:p>
        </w:tc>
        <w:tc>
          <w:tcPr>
            <w:tcW w:w="574"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567"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r>
      <w:tr w:rsidR="00F8363C" w:rsidRPr="00F8363C" w:rsidTr="00F0135B">
        <w:trPr>
          <w:gridAfter w:val="1"/>
          <w:wAfter w:w="154" w:type="dxa"/>
          <w:trHeight w:val="165"/>
        </w:trPr>
        <w:tc>
          <w:tcPr>
            <w:tcW w:w="2529" w:type="dxa"/>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Times New Roman" w:hAnsi="Times New Roman"/>
                <w:b/>
                <w:bCs/>
                <w:color w:val="FFFFFF"/>
                <w:sz w:val="10"/>
                <w:szCs w:val="10"/>
                <w:lang w:val="it-IT" w:eastAsia="it-IT"/>
              </w:rPr>
            </w:pPr>
          </w:p>
        </w:tc>
        <w:tc>
          <w:tcPr>
            <w:tcW w:w="730" w:type="dxa"/>
            <w:tcBorders>
              <w:top w:val="nil"/>
              <w:left w:val="nil"/>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TOTALE</w:t>
            </w:r>
          </w:p>
        </w:tc>
        <w:tc>
          <w:tcPr>
            <w:tcW w:w="652" w:type="dxa"/>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TOTALE</w:t>
            </w:r>
          </w:p>
        </w:tc>
        <w:tc>
          <w:tcPr>
            <w:tcW w:w="652" w:type="dxa"/>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TOTALE</w:t>
            </w:r>
          </w:p>
        </w:tc>
        <w:tc>
          <w:tcPr>
            <w:tcW w:w="653" w:type="dxa"/>
            <w:vMerge/>
            <w:tcBorders>
              <w:top w:val="nil"/>
              <w:left w:val="single" w:sz="8" w:space="0" w:color="auto"/>
              <w:bottom w:val="nil"/>
              <w:right w:val="single" w:sz="8" w:space="0" w:color="auto"/>
            </w:tcBorders>
            <w:vAlign w:val="center"/>
          </w:tcPr>
          <w:p w:rsidR="00F8363C" w:rsidRPr="00F8363C" w:rsidRDefault="00F8363C" w:rsidP="00F8363C">
            <w:pPr>
              <w:spacing w:after="0" w:line="240" w:lineRule="auto"/>
              <w:rPr>
                <w:rFonts w:ascii="Times New Roman" w:hAnsi="Times New Roman"/>
                <w:b/>
                <w:bCs/>
                <w:sz w:val="10"/>
                <w:szCs w:val="10"/>
                <w:lang w:val="it-IT" w:eastAsia="it-IT"/>
              </w:rPr>
            </w:pPr>
          </w:p>
        </w:tc>
        <w:tc>
          <w:tcPr>
            <w:tcW w:w="741" w:type="dxa"/>
            <w:gridSpan w:val="2"/>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Times New Roman" w:hAnsi="Times New Roman"/>
                <w:b/>
                <w:bCs/>
                <w:sz w:val="10"/>
                <w:szCs w:val="10"/>
                <w:lang w:val="it-IT" w:eastAsia="it-IT"/>
              </w:rPr>
            </w:pPr>
          </w:p>
        </w:tc>
        <w:tc>
          <w:tcPr>
            <w:tcW w:w="174" w:type="dxa"/>
            <w:gridSpan w:val="3"/>
            <w:tcBorders>
              <w:top w:val="nil"/>
              <w:left w:val="nil"/>
              <w:bottom w:val="nil"/>
              <w:right w:val="nil"/>
            </w:tcBorders>
            <w:shd w:val="clear" w:color="auto" w:fill="auto"/>
            <w:vAlign w:val="bottom"/>
          </w:tcPr>
          <w:p w:rsidR="00F8363C" w:rsidRPr="00F8363C" w:rsidRDefault="00F8363C" w:rsidP="00F8363C">
            <w:pPr>
              <w:spacing w:after="0" w:line="240" w:lineRule="auto"/>
              <w:jc w:val="center"/>
              <w:rPr>
                <w:rFonts w:ascii="Times New Roman" w:hAnsi="Times New Roman"/>
                <w:b/>
                <w:bCs/>
                <w:sz w:val="10"/>
                <w:szCs w:val="10"/>
                <w:lang w:val="it-IT" w:eastAsia="it-IT"/>
              </w:rPr>
            </w:pPr>
            <w:r w:rsidRPr="00F8363C">
              <w:rPr>
                <w:rFonts w:ascii="Times New Roman" w:hAnsi="Times New Roman"/>
                <w:b/>
                <w:bCs/>
                <w:sz w:val="10"/>
                <w:szCs w:val="10"/>
                <w:lang w:val="it-IT" w:eastAsia="it-IT"/>
              </w:rPr>
              <w:t> </w:t>
            </w:r>
          </w:p>
        </w:tc>
        <w:tc>
          <w:tcPr>
            <w:tcW w:w="830"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TOTALE</w:t>
            </w:r>
          </w:p>
        </w:tc>
        <w:tc>
          <w:tcPr>
            <w:tcW w:w="720"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TOTALE</w:t>
            </w:r>
          </w:p>
        </w:tc>
        <w:tc>
          <w:tcPr>
            <w:tcW w:w="200" w:type="dxa"/>
            <w:gridSpan w:val="2"/>
            <w:tcBorders>
              <w:top w:val="nil"/>
              <w:left w:val="single" w:sz="8" w:space="0" w:color="auto"/>
              <w:bottom w:val="nil"/>
              <w:right w:val="nil"/>
            </w:tcBorders>
            <w:shd w:val="clear" w:color="auto" w:fill="auto"/>
            <w:vAlign w:val="bottom"/>
          </w:tcPr>
          <w:p w:rsidR="00F8363C" w:rsidRPr="00F8363C" w:rsidRDefault="00F8363C" w:rsidP="00F8363C">
            <w:pPr>
              <w:spacing w:after="0" w:line="240" w:lineRule="auto"/>
              <w:jc w:val="center"/>
              <w:rPr>
                <w:rFonts w:ascii="Times New Roman" w:hAnsi="Times New Roman"/>
                <w:b/>
                <w:bCs/>
                <w:sz w:val="10"/>
                <w:szCs w:val="10"/>
                <w:lang w:val="it-IT" w:eastAsia="it-IT"/>
              </w:rPr>
            </w:pPr>
            <w:r w:rsidRPr="00F8363C">
              <w:rPr>
                <w:rFonts w:ascii="Times New Roman" w:hAnsi="Times New Roman"/>
                <w:b/>
                <w:bCs/>
                <w:sz w:val="10"/>
                <w:szCs w:val="10"/>
                <w:lang w:val="it-IT" w:eastAsia="it-IT"/>
              </w:rPr>
              <w:t> </w:t>
            </w:r>
          </w:p>
        </w:tc>
        <w:tc>
          <w:tcPr>
            <w:tcW w:w="799"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TOTALE</w:t>
            </w:r>
          </w:p>
        </w:tc>
        <w:tc>
          <w:tcPr>
            <w:tcW w:w="652"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TOTALE</w:t>
            </w:r>
          </w:p>
        </w:tc>
        <w:tc>
          <w:tcPr>
            <w:tcW w:w="174"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 </w:t>
            </w:r>
          </w:p>
        </w:tc>
        <w:tc>
          <w:tcPr>
            <w:tcW w:w="574"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TOTALE</w:t>
            </w:r>
          </w:p>
        </w:tc>
        <w:tc>
          <w:tcPr>
            <w:tcW w:w="567" w:type="dxa"/>
            <w:gridSpan w:val="2"/>
            <w:tcBorders>
              <w:top w:val="nil"/>
              <w:left w:val="single" w:sz="8" w:space="0" w:color="auto"/>
              <w:bottom w:val="nil"/>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TOTALE</w:t>
            </w:r>
          </w:p>
        </w:tc>
      </w:tr>
      <w:tr w:rsidR="00F8363C" w:rsidRPr="00F8363C" w:rsidTr="00F0135B">
        <w:trPr>
          <w:gridAfter w:val="1"/>
          <w:wAfter w:w="154" w:type="dxa"/>
          <w:trHeight w:val="510"/>
        </w:trPr>
        <w:tc>
          <w:tcPr>
            <w:tcW w:w="2529" w:type="dxa"/>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Times New Roman" w:hAnsi="Times New Roman"/>
                <w:b/>
                <w:bCs/>
                <w:color w:val="FFFFFF"/>
                <w:sz w:val="10"/>
                <w:szCs w:val="10"/>
                <w:lang w:val="it-IT" w:eastAsia="it-IT"/>
              </w:rPr>
            </w:pPr>
          </w:p>
        </w:tc>
        <w:tc>
          <w:tcPr>
            <w:tcW w:w="730" w:type="dxa"/>
            <w:tcBorders>
              <w:top w:val="nil"/>
              <w:left w:val="nil"/>
              <w:bottom w:val="single" w:sz="8" w:space="0" w:color="auto"/>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Pers. Equivalente</w:t>
            </w:r>
          </w:p>
        </w:tc>
        <w:tc>
          <w:tcPr>
            <w:tcW w:w="652" w:type="dxa"/>
            <w:tcBorders>
              <w:top w:val="nil"/>
              <w:left w:val="single" w:sz="8" w:space="0" w:color="auto"/>
              <w:bottom w:val="single" w:sz="8" w:space="0" w:color="auto"/>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Pers. Equivalente</w:t>
            </w:r>
          </w:p>
        </w:tc>
        <w:tc>
          <w:tcPr>
            <w:tcW w:w="652" w:type="dxa"/>
            <w:tcBorders>
              <w:top w:val="nil"/>
              <w:left w:val="single" w:sz="8" w:space="0" w:color="auto"/>
              <w:bottom w:val="single" w:sz="8" w:space="0" w:color="auto"/>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Pers. Equivalente</w:t>
            </w:r>
          </w:p>
        </w:tc>
        <w:tc>
          <w:tcPr>
            <w:tcW w:w="653" w:type="dxa"/>
            <w:vMerge/>
            <w:tcBorders>
              <w:top w:val="nil"/>
              <w:left w:val="single" w:sz="8" w:space="0" w:color="auto"/>
              <w:bottom w:val="nil"/>
              <w:right w:val="single" w:sz="8" w:space="0" w:color="auto"/>
            </w:tcBorders>
            <w:vAlign w:val="center"/>
          </w:tcPr>
          <w:p w:rsidR="00F8363C" w:rsidRPr="00F8363C" w:rsidRDefault="00F8363C" w:rsidP="00F8363C">
            <w:pPr>
              <w:spacing w:after="0" w:line="240" w:lineRule="auto"/>
              <w:rPr>
                <w:rFonts w:ascii="Times New Roman" w:hAnsi="Times New Roman"/>
                <w:b/>
                <w:bCs/>
                <w:sz w:val="10"/>
                <w:szCs w:val="10"/>
                <w:lang w:val="it-IT" w:eastAsia="it-IT"/>
              </w:rPr>
            </w:pPr>
          </w:p>
        </w:tc>
        <w:tc>
          <w:tcPr>
            <w:tcW w:w="741" w:type="dxa"/>
            <w:gridSpan w:val="2"/>
            <w:vMerge/>
            <w:tcBorders>
              <w:top w:val="nil"/>
              <w:left w:val="single" w:sz="8" w:space="0" w:color="auto"/>
              <w:bottom w:val="single" w:sz="8" w:space="0" w:color="000000"/>
              <w:right w:val="single" w:sz="8" w:space="0" w:color="auto"/>
            </w:tcBorders>
            <w:vAlign w:val="center"/>
          </w:tcPr>
          <w:p w:rsidR="00F8363C" w:rsidRPr="00F8363C" w:rsidRDefault="00F8363C" w:rsidP="00F8363C">
            <w:pPr>
              <w:spacing w:after="0" w:line="240" w:lineRule="auto"/>
              <w:rPr>
                <w:rFonts w:ascii="Times New Roman" w:hAnsi="Times New Roman"/>
                <w:b/>
                <w:bCs/>
                <w:sz w:val="10"/>
                <w:szCs w:val="10"/>
                <w:lang w:val="it-IT" w:eastAsia="it-IT"/>
              </w:rPr>
            </w:pPr>
          </w:p>
        </w:tc>
        <w:tc>
          <w:tcPr>
            <w:tcW w:w="174" w:type="dxa"/>
            <w:gridSpan w:val="3"/>
            <w:tcBorders>
              <w:top w:val="nil"/>
              <w:left w:val="nil"/>
              <w:bottom w:val="nil"/>
              <w:right w:val="nil"/>
            </w:tcBorders>
            <w:shd w:val="clear" w:color="auto" w:fill="auto"/>
            <w:vAlign w:val="bottom"/>
          </w:tcPr>
          <w:p w:rsidR="00F8363C" w:rsidRPr="00F8363C" w:rsidRDefault="00F8363C" w:rsidP="00F8363C">
            <w:pPr>
              <w:spacing w:after="0" w:line="240" w:lineRule="auto"/>
              <w:jc w:val="center"/>
              <w:rPr>
                <w:rFonts w:ascii="Times New Roman" w:hAnsi="Times New Roman"/>
                <w:b/>
                <w:bCs/>
                <w:sz w:val="10"/>
                <w:szCs w:val="10"/>
                <w:lang w:val="it-IT" w:eastAsia="it-IT"/>
              </w:rPr>
            </w:pPr>
            <w:r w:rsidRPr="00F8363C">
              <w:rPr>
                <w:rFonts w:ascii="Times New Roman" w:hAnsi="Times New Roman"/>
                <w:b/>
                <w:bCs/>
                <w:sz w:val="10"/>
                <w:szCs w:val="10"/>
                <w:lang w:val="it-IT" w:eastAsia="it-IT"/>
              </w:rPr>
              <w:t> </w:t>
            </w:r>
          </w:p>
        </w:tc>
        <w:tc>
          <w:tcPr>
            <w:tcW w:w="830" w:type="dxa"/>
            <w:gridSpan w:val="2"/>
            <w:tcBorders>
              <w:top w:val="nil"/>
              <w:left w:val="single" w:sz="8" w:space="0" w:color="auto"/>
              <w:bottom w:val="single" w:sz="8" w:space="0" w:color="auto"/>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Pers. Equivalente</w:t>
            </w:r>
          </w:p>
        </w:tc>
        <w:tc>
          <w:tcPr>
            <w:tcW w:w="720" w:type="dxa"/>
            <w:gridSpan w:val="2"/>
            <w:tcBorders>
              <w:top w:val="nil"/>
              <w:left w:val="single" w:sz="8" w:space="0" w:color="auto"/>
              <w:bottom w:val="single" w:sz="8" w:space="0" w:color="auto"/>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Pers. Equivalente</w:t>
            </w:r>
          </w:p>
        </w:tc>
        <w:tc>
          <w:tcPr>
            <w:tcW w:w="200" w:type="dxa"/>
            <w:gridSpan w:val="2"/>
            <w:tcBorders>
              <w:top w:val="nil"/>
              <w:left w:val="single" w:sz="8" w:space="0" w:color="auto"/>
              <w:bottom w:val="nil"/>
              <w:right w:val="nil"/>
            </w:tcBorders>
            <w:shd w:val="clear" w:color="auto" w:fill="auto"/>
            <w:vAlign w:val="bottom"/>
          </w:tcPr>
          <w:p w:rsidR="00F8363C" w:rsidRPr="00F8363C" w:rsidRDefault="00F8363C" w:rsidP="00F8363C">
            <w:pPr>
              <w:spacing w:after="0" w:line="240" w:lineRule="auto"/>
              <w:jc w:val="center"/>
              <w:rPr>
                <w:rFonts w:ascii="Times New Roman" w:hAnsi="Times New Roman"/>
                <w:b/>
                <w:bCs/>
                <w:sz w:val="10"/>
                <w:szCs w:val="10"/>
                <w:lang w:val="it-IT" w:eastAsia="it-IT"/>
              </w:rPr>
            </w:pPr>
            <w:r w:rsidRPr="00F8363C">
              <w:rPr>
                <w:rFonts w:ascii="Times New Roman" w:hAnsi="Times New Roman"/>
                <w:b/>
                <w:bCs/>
                <w:sz w:val="10"/>
                <w:szCs w:val="10"/>
                <w:lang w:val="it-IT" w:eastAsia="it-IT"/>
              </w:rPr>
              <w:t> </w:t>
            </w:r>
          </w:p>
        </w:tc>
        <w:tc>
          <w:tcPr>
            <w:tcW w:w="799" w:type="dxa"/>
            <w:gridSpan w:val="2"/>
            <w:tcBorders>
              <w:top w:val="nil"/>
              <w:left w:val="single" w:sz="8" w:space="0" w:color="auto"/>
              <w:bottom w:val="single" w:sz="8" w:space="0" w:color="auto"/>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Pers. Equivalente</w:t>
            </w:r>
          </w:p>
        </w:tc>
        <w:tc>
          <w:tcPr>
            <w:tcW w:w="652" w:type="dxa"/>
            <w:gridSpan w:val="2"/>
            <w:tcBorders>
              <w:top w:val="nil"/>
              <w:left w:val="single" w:sz="8" w:space="0" w:color="auto"/>
              <w:bottom w:val="single" w:sz="8" w:space="0" w:color="auto"/>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Pers. Equivalente</w:t>
            </w:r>
          </w:p>
        </w:tc>
        <w:tc>
          <w:tcPr>
            <w:tcW w:w="174" w:type="dxa"/>
            <w:gridSpan w:val="2"/>
            <w:tcBorders>
              <w:top w:val="nil"/>
              <w:left w:val="single" w:sz="8" w:space="0" w:color="auto"/>
              <w:bottom w:val="single" w:sz="8" w:space="0" w:color="auto"/>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 </w:t>
            </w:r>
          </w:p>
        </w:tc>
        <w:tc>
          <w:tcPr>
            <w:tcW w:w="574" w:type="dxa"/>
            <w:gridSpan w:val="2"/>
            <w:tcBorders>
              <w:top w:val="nil"/>
              <w:left w:val="single" w:sz="8" w:space="0" w:color="auto"/>
              <w:bottom w:val="single" w:sz="8" w:space="0" w:color="auto"/>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Pers. Equivalente</w:t>
            </w:r>
          </w:p>
        </w:tc>
        <w:tc>
          <w:tcPr>
            <w:tcW w:w="567" w:type="dxa"/>
            <w:gridSpan w:val="2"/>
            <w:tcBorders>
              <w:top w:val="nil"/>
              <w:left w:val="single" w:sz="8" w:space="0" w:color="auto"/>
              <w:bottom w:val="single" w:sz="8" w:space="0" w:color="auto"/>
              <w:right w:val="nil"/>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Pers. Equivalente</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Dir. medico con inc. struttura complessa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56</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48</w:t>
            </w:r>
          </w:p>
        </w:tc>
        <w:tc>
          <w:tcPr>
            <w:tcW w:w="653"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77.012</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3.696.576</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56</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48</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Dir. medico con incarico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66</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66</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71.576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4.724.016</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71</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66</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Dir. medici con altri incar. prof.li</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500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460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461</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69.500</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32.039.500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457</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460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r>
      <w:tr w:rsidR="00F8363C" w:rsidRPr="00F8363C" w:rsidTr="00F0135B">
        <w:trPr>
          <w:gridAfter w:val="1"/>
          <w:wAfter w:w="154" w:type="dxa"/>
          <w:trHeight w:val="180"/>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MEDICI</w:t>
            </w:r>
          </w:p>
        </w:tc>
        <w:tc>
          <w:tcPr>
            <w:tcW w:w="730"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619</w:t>
            </w:r>
          </w:p>
        </w:tc>
        <w:tc>
          <w:tcPr>
            <w:tcW w:w="652"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587</w:t>
            </w:r>
          </w:p>
        </w:tc>
        <w:tc>
          <w:tcPr>
            <w:tcW w:w="652"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575</w:t>
            </w:r>
          </w:p>
        </w:tc>
        <w:tc>
          <w:tcPr>
            <w:tcW w:w="653"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40.460.092</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584</w:t>
            </w:r>
          </w:p>
        </w:tc>
        <w:tc>
          <w:tcPr>
            <w:tcW w:w="720"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574</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652"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567"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Veterinari con inc. di struttura complessa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77.012</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231.036</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Veterinari con inc.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71.576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644.184</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Veterinari con altri incar. prof.li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69.500</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2.015.500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r>
      <w:tr w:rsidR="00F8363C" w:rsidRPr="00F8363C" w:rsidTr="00F0135B">
        <w:trPr>
          <w:gridAfter w:val="1"/>
          <w:wAfter w:w="154" w:type="dxa"/>
          <w:trHeight w:val="180"/>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VETERINARI</w:t>
            </w:r>
          </w:p>
        </w:tc>
        <w:tc>
          <w:tcPr>
            <w:tcW w:w="730"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41</w:t>
            </w:r>
          </w:p>
        </w:tc>
        <w:tc>
          <w:tcPr>
            <w:tcW w:w="652"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41</w:t>
            </w:r>
          </w:p>
        </w:tc>
        <w:tc>
          <w:tcPr>
            <w:tcW w:w="652"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41</w:t>
            </w:r>
          </w:p>
        </w:tc>
        <w:tc>
          <w:tcPr>
            <w:tcW w:w="653"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2.890.720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41</w:t>
            </w:r>
          </w:p>
        </w:tc>
        <w:tc>
          <w:tcPr>
            <w:tcW w:w="720"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41</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567"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Odontoiatri con inc. di struttura complessa</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77.012</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Odontoiatri con inc. di struttura semplice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71.576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Odontoiatri con altri incar. prof.li</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69.500</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208.500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ODONTOIATRICI</w:t>
            </w:r>
          </w:p>
        </w:tc>
        <w:tc>
          <w:tcPr>
            <w:tcW w:w="730"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3"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208.500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720"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567"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r>
      <w:tr w:rsidR="00F8363C" w:rsidRPr="00F8363C" w:rsidTr="00F0135B">
        <w:trPr>
          <w:gridAfter w:val="1"/>
          <w:wAfter w:w="154" w:type="dxa"/>
          <w:trHeight w:val="510"/>
        </w:trPr>
        <w:tc>
          <w:tcPr>
            <w:tcW w:w="2529" w:type="dxa"/>
            <w:tcBorders>
              <w:top w:val="nil"/>
              <w:left w:val="single" w:sz="8" w:space="0" w:color="auto"/>
              <w:bottom w:val="single" w:sz="8" w:space="0" w:color="auto"/>
              <w:right w:val="nil"/>
            </w:tcBorders>
            <w:shd w:val="clear" w:color="auto" w:fill="333333"/>
            <w:noWrap/>
          </w:tcPr>
          <w:p w:rsidR="00F8363C" w:rsidRPr="00392ED4" w:rsidRDefault="00F8363C" w:rsidP="00F8363C">
            <w:pPr>
              <w:spacing w:after="0" w:line="240" w:lineRule="auto"/>
              <w:jc w:val="both"/>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TOTALE MACROCATEGORIA MEDICI</w:t>
            </w:r>
          </w:p>
        </w:tc>
        <w:tc>
          <w:tcPr>
            <w:tcW w:w="730" w:type="dxa"/>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663</w:t>
            </w:r>
          </w:p>
        </w:tc>
        <w:tc>
          <w:tcPr>
            <w:tcW w:w="652" w:type="dxa"/>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631</w:t>
            </w:r>
          </w:p>
        </w:tc>
        <w:tc>
          <w:tcPr>
            <w:tcW w:w="652" w:type="dxa"/>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619</w:t>
            </w:r>
          </w:p>
        </w:tc>
        <w:tc>
          <w:tcPr>
            <w:tcW w:w="653" w:type="dxa"/>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43.559.312</w:t>
            </w:r>
          </w:p>
        </w:tc>
        <w:tc>
          <w:tcPr>
            <w:tcW w:w="174" w:type="dxa"/>
            <w:gridSpan w:val="3"/>
            <w:tcBorders>
              <w:top w:val="nil"/>
              <w:left w:val="nil"/>
              <w:bottom w:val="nil"/>
              <w:right w:val="single" w:sz="8" w:space="0" w:color="auto"/>
            </w:tcBorders>
            <w:shd w:val="clear" w:color="auto" w:fill="auto"/>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830"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628</w:t>
            </w:r>
          </w:p>
        </w:tc>
        <w:tc>
          <w:tcPr>
            <w:tcW w:w="720"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618</w:t>
            </w:r>
          </w:p>
        </w:tc>
        <w:tc>
          <w:tcPr>
            <w:tcW w:w="200" w:type="dxa"/>
            <w:gridSpan w:val="2"/>
            <w:tcBorders>
              <w:top w:val="nil"/>
              <w:left w:val="nil"/>
              <w:bottom w:val="nil"/>
              <w:right w:val="single" w:sz="8" w:space="0" w:color="auto"/>
            </w:tcBorders>
            <w:shd w:val="clear" w:color="auto" w:fill="auto"/>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799"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2</w:t>
            </w:r>
          </w:p>
        </w:tc>
        <w:tc>
          <w:tcPr>
            <w:tcW w:w="652"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174"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574"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1</w:t>
            </w:r>
          </w:p>
        </w:tc>
        <w:tc>
          <w:tcPr>
            <w:tcW w:w="567"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1</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Farmacisti con incarico di struttura complessa</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77.012</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77.012</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Farmacisti con incarico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70.797</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212.391</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Farmacisti con altri incar. prof.li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64.500</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1.032.000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r>
      <w:tr w:rsidR="00F8363C" w:rsidRPr="00F8363C" w:rsidTr="00F0135B">
        <w:trPr>
          <w:gridAfter w:val="1"/>
          <w:wAfter w:w="154" w:type="dxa"/>
          <w:trHeight w:val="180"/>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FARMACISTI</w:t>
            </w:r>
          </w:p>
        </w:tc>
        <w:tc>
          <w:tcPr>
            <w:tcW w:w="730"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20</w:t>
            </w:r>
          </w:p>
        </w:tc>
        <w:tc>
          <w:tcPr>
            <w:tcW w:w="652"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21</w:t>
            </w:r>
          </w:p>
        </w:tc>
        <w:tc>
          <w:tcPr>
            <w:tcW w:w="652"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20</w:t>
            </w:r>
          </w:p>
        </w:tc>
        <w:tc>
          <w:tcPr>
            <w:tcW w:w="653" w:type="dxa"/>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1.321.403</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21</w:t>
            </w:r>
          </w:p>
        </w:tc>
        <w:tc>
          <w:tcPr>
            <w:tcW w:w="720"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19</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567"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Biologi con incarico di struttura complessa</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77.012</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Biologi con incarico di struttura semplice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70.797</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Biologi con altri incar. prof.li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18</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17</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64.500</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1.096.500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18</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r>
      <w:tr w:rsidR="00F8363C" w:rsidRPr="00F8363C" w:rsidTr="00F0135B">
        <w:trPr>
          <w:gridAfter w:val="1"/>
          <w:wAfter w:w="154" w:type="dxa"/>
          <w:trHeight w:val="180"/>
        </w:trPr>
        <w:tc>
          <w:tcPr>
            <w:tcW w:w="2529" w:type="dxa"/>
            <w:tcBorders>
              <w:top w:val="nil"/>
              <w:left w:val="single" w:sz="8" w:space="0" w:color="auto"/>
              <w:bottom w:val="nil"/>
              <w:right w:val="single" w:sz="8" w:space="0" w:color="auto"/>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BIOLOGI</w:t>
            </w:r>
          </w:p>
        </w:tc>
        <w:tc>
          <w:tcPr>
            <w:tcW w:w="730" w:type="dxa"/>
            <w:tcBorders>
              <w:top w:val="nil"/>
              <w:left w:val="nil"/>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16</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19</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17</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1.096.500</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19</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16</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Chimici con incarico di struttura complessa </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77.012</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Chimici con incarico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70.797</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Chimici con altri incar. prof.li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64.500</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193.500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nil"/>
              <w:right w:val="single" w:sz="8" w:space="0" w:color="auto"/>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CHIMICI</w:t>
            </w:r>
          </w:p>
        </w:tc>
        <w:tc>
          <w:tcPr>
            <w:tcW w:w="730" w:type="dxa"/>
            <w:tcBorders>
              <w:top w:val="nil"/>
              <w:left w:val="nil"/>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193.500</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Fisici con incarico di struttura complessa</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77.012</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Fisici con incarico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70.797</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Fisici con altri incar. prof.li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64.500</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nil"/>
              <w:right w:val="single" w:sz="8" w:space="0" w:color="auto"/>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FISICI</w:t>
            </w:r>
          </w:p>
        </w:tc>
        <w:tc>
          <w:tcPr>
            <w:tcW w:w="730" w:type="dxa"/>
            <w:tcBorders>
              <w:top w:val="nil"/>
              <w:left w:val="nil"/>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Psicologi con incarico di struttura complessa </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77.012</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77.012</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Psicologi con incarico di struttura semplice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70.797</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212.391</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 xml:space="preserve">Psicologi con altri incar. prof.li </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25</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27</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64.500</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1.741.500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25</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25</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single" w:sz="8" w:space="0" w:color="auto"/>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PSICOLOGI</w:t>
            </w:r>
          </w:p>
        </w:tc>
        <w:tc>
          <w:tcPr>
            <w:tcW w:w="730" w:type="dxa"/>
            <w:tcBorders>
              <w:top w:val="nil"/>
              <w:left w:val="nil"/>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29</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29</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31</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2.030.903</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29</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29</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single" w:sz="8" w:space="0" w:color="auto"/>
            </w:tcBorders>
            <w:shd w:val="clear" w:color="auto" w:fill="C0C0C0"/>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Dirigente delle professioni sanitarie (1)</w:t>
            </w:r>
          </w:p>
        </w:tc>
        <w:tc>
          <w:tcPr>
            <w:tcW w:w="730"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Avvocato dirig. con incarico di struttura complessa</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Avvocato dirig. con incarico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Avvocato dirig. con altri incar.prof.li</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165.768</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4" w:space="0" w:color="auto"/>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AVVOCATO</w:t>
            </w:r>
          </w:p>
        </w:tc>
        <w:tc>
          <w:tcPr>
            <w:tcW w:w="730" w:type="dxa"/>
            <w:tcBorders>
              <w:top w:val="nil"/>
              <w:left w:val="single" w:sz="8" w:space="0" w:color="auto"/>
              <w:bottom w:val="single" w:sz="4"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w:t>
            </w:r>
          </w:p>
        </w:tc>
        <w:tc>
          <w:tcPr>
            <w:tcW w:w="652" w:type="dxa"/>
            <w:tcBorders>
              <w:top w:val="nil"/>
              <w:left w:val="single" w:sz="8" w:space="0" w:color="auto"/>
              <w:bottom w:val="single" w:sz="4"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w:t>
            </w:r>
          </w:p>
        </w:tc>
        <w:tc>
          <w:tcPr>
            <w:tcW w:w="652" w:type="dxa"/>
            <w:tcBorders>
              <w:top w:val="nil"/>
              <w:left w:val="single" w:sz="8" w:space="0" w:color="auto"/>
              <w:bottom w:val="single" w:sz="4"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w:t>
            </w:r>
          </w:p>
        </w:tc>
        <w:tc>
          <w:tcPr>
            <w:tcW w:w="653" w:type="dxa"/>
            <w:tcBorders>
              <w:top w:val="nil"/>
              <w:left w:val="single" w:sz="8" w:space="0" w:color="auto"/>
              <w:bottom w:val="single" w:sz="4"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4"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165.768</w:t>
            </w:r>
          </w:p>
        </w:tc>
        <w:tc>
          <w:tcPr>
            <w:tcW w:w="174" w:type="dxa"/>
            <w:gridSpan w:val="3"/>
            <w:tcBorders>
              <w:top w:val="nil"/>
              <w:left w:val="nil"/>
              <w:bottom w:val="single" w:sz="4" w:space="0" w:color="auto"/>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single" w:sz="4"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w:t>
            </w:r>
          </w:p>
        </w:tc>
        <w:tc>
          <w:tcPr>
            <w:tcW w:w="720" w:type="dxa"/>
            <w:gridSpan w:val="2"/>
            <w:tcBorders>
              <w:top w:val="nil"/>
              <w:left w:val="single" w:sz="8" w:space="0" w:color="auto"/>
              <w:bottom w:val="single" w:sz="4"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3</w:t>
            </w:r>
          </w:p>
        </w:tc>
        <w:tc>
          <w:tcPr>
            <w:tcW w:w="200" w:type="dxa"/>
            <w:gridSpan w:val="2"/>
            <w:tcBorders>
              <w:top w:val="nil"/>
              <w:left w:val="single" w:sz="8" w:space="0" w:color="auto"/>
              <w:bottom w:val="single" w:sz="4" w:space="0" w:color="auto"/>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single" w:sz="4"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single" w:sz="4"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single" w:sz="4"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single" w:sz="4"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single" w:sz="4"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4" w:space="0" w:color="auto"/>
              <w:left w:val="single" w:sz="4" w:space="0" w:color="auto"/>
              <w:bottom w:val="single" w:sz="4" w:space="0" w:color="auto"/>
              <w:right w:val="single" w:sz="4" w:space="0" w:color="auto"/>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Ingegnere dirig. con incarico di struttura complessa</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single" w:sz="4"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lastRenderedPageBreak/>
              <w:t>Ingegnere dirig. con incarico di struttura semplice</w:t>
            </w:r>
          </w:p>
        </w:tc>
        <w:tc>
          <w:tcPr>
            <w:tcW w:w="730" w:type="dxa"/>
            <w:tcBorders>
              <w:top w:val="single" w:sz="4"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Ingegnere dirig. con altri incar.prof.li</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INGEGNERI</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Architetti dirig. con incarico di struttura complessa</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Architetti dirig. con incarico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Architetti dirig. con altri incar.prof.li</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ARCHITETTI</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Geologi dirig. con incarico di struttura complessa</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Geologi dirig. con incarico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Geologi dirig. con altri incar.prof.li</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GEOLOGI</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4"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Analisti dirig. con incarico di struttura complessa</w:t>
            </w:r>
          </w:p>
        </w:tc>
        <w:tc>
          <w:tcPr>
            <w:tcW w:w="73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single" w:sz="4"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Analisti dirig. con incarico di struttura semplice</w:t>
            </w:r>
          </w:p>
        </w:tc>
        <w:tc>
          <w:tcPr>
            <w:tcW w:w="730" w:type="dxa"/>
            <w:tcBorders>
              <w:top w:val="single" w:sz="4"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Analisti dirig. con altri incar.prof.li</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ANALISTI</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Statistico dirig. con incarico di struttura complessa</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Statistico dirig. con incarico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Statistico dirig. con altri incar.prof.li</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STATISTICO</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Sociologo dirig. con incarico di struttura complessa</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Sociologo dirig. con incarico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Sociologo dirig. con altri incar.prof.li</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SOCIOLOGO</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Dirigente amm.vo con incarico di struttura complessa</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8</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497.304</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8</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Dirigente amm.vo con incarico di struttura semplice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Dirigente amm.vo con altri incar.prof.li</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653"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55.256</w:t>
            </w:r>
          </w:p>
        </w:tc>
        <w:tc>
          <w:tcPr>
            <w:tcW w:w="741"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828.840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DIRIGENTE AMM.VO</w:t>
            </w:r>
          </w:p>
        </w:tc>
        <w:tc>
          <w:tcPr>
            <w:tcW w:w="730" w:type="dxa"/>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22</w:t>
            </w:r>
          </w:p>
        </w:tc>
        <w:tc>
          <w:tcPr>
            <w:tcW w:w="652" w:type="dxa"/>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23</w:t>
            </w:r>
          </w:p>
        </w:tc>
        <w:tc>
          <w:tcPr>
            <w:tcW w:w="652" w:type="dxa"/>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24</w:t>
            </w:r>
          </w:p>
        </w:tc>
        <w:tc>
          <w:tcPr>
            <w:tcW w:w="653" w:type="dxa"/>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1.326.144</w:t>
            </w:r>
          </w:p>
        </w:tc>
        <w:tc>
          <w:tcPr>
            <w:tcW w:w="174" w:type="dxa"/>
            <w:gridSpan w:val="3"/>
            <w:tcBorders>
              <w:top w:val="nil"/>
              <w:left w:val="nil"/>
              <w:bottom w:val="single" w:sz="8" w:space="0" w:color="auto"/>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23</w:t>
            </w:r>
          </w:p>
        </w:tc>
        <w:tc>
          <w:tcPr>
            <w:tcW w:w="720"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24</w:t>
            </w:r>
          </w:p>
        </w:tc>
        <w:tc>
          <w:tcPr>
            <w:tcW w:w="200"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799"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333333"/>
            <w:noWrap/>
          </w:tcPr>
          <w:p w:rsidR="00F8363C" w:rsidRPr="00392ED4" w:rsidRDefault="00F8363C" w:rsidP="00F8363C">
            <w:pPr>
              <w:spacing w:after="0" w:line="240" w:lineRule="auto"/>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TOTALE MACROCATEGORIA DIRIGENTE NON MEDICO</w:t>
            </w:r>
          </w:p>
        </w:tc>
        <w:tc>
          <w:tcPr>
            <w:tcW w:w="730" w:type="dxa"/>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98</w:t>
            </w:r>
          </w:p>
        </w:tc>
        <w:tc>
          <w:tcPr>
            <w:tcW w:w="652" w:type="dxa"/>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102</w:t>
            </w:r>
          </w:p>
        </w:tc>
        <w:tc>
          <w:tcPr>
            <w:tcW w:w="652" w:type="dxa"/>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102</w:t>
            </w:r>
          </w:p>
        </w:tc>
        <w:tc>
          <w:tcPr>
            <w:tcW w:w="653" w:type="dxa"/>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741"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6.355.242</w:t>
            </w:r>
          </w:p>
        </w:tc>
        <w:tc>
          <w:tcPr>
            <w:tcW w:w="174" w:type="dxa"/>
            <w:gridSpan w:val="3"/>
            <w:tcBorders>
              <w:top w:val="nil"/>
              <w:left w:val="nil"/>
              <w:bottom w:val="nil"/>
              <w:right w:val="single" w:sz="8" w:space="0" w:color="auto"/>
            </w:tcBorders>
            <w:shd w:val="clear" w:color="auto" w:fill="auto"/>
            <w:noWrap/>
            <w:vAlign w:val="bottom"/>
          </w:tcPr>
          <w:p w:rsidR="00F8363C" w:rsidRPr="00392ED4" w:rsidRDefault="00F8363C" w:rsidP="00F8363C">
            <w:pPr>
              <w:spacing w:after="0" w:line="240" w:lineRule="auto"/>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830"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102</w:t>
            </w:r>
          </w:p>
        </w:tc>
        <w:tc>
          <w:tcPr>
            <w:tcW w:w="720"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98</w:t>
            </w:r>
          </w:p>
        </w:tc>
        <w:tc>
          <w:tcPr>
            <w:tcW w:w="200" w:type="dxa"/>
            <w:gridSpan w:val="2"/>
            <w:tcBorders>
              <w:top w:val="nil"/>
              <w:left w:val="nil"/>
              <w:bottom w:val="nil"/>
              <w:right w:val="single" w:sz="8" w:space="0" w:color="auto"/>
            </w:tcBorders>
            <w:shd w:val="clear" w:color="auto" w:fill="auto"/>
            <w:noWrap/>
            <w:vAlign w:val="bottom"/>
          </w:tcPr>
          <w:p w:rsidR="00F8363C" w:rsidRPr="00392ED4" w:rsidRDefault="00F8363C" w:rsidP="00F8363C">
            <w:pPr>
              <w:spacing w:after="0" w:line="240" w:lineRule="auto"/>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799"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0</w:t>
            </w:r>
          </w:p>
        </w:tc>
        <w:tc>
          <w:tcPr>
            <w:tcW w:w="652"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0</w:t>
            </w:r>
          </w:p>
        </w:tc>
        <w:tc>
          <w:tcPr>
            <w:tcW w:w="174"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574"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0</w:t>
            </w:r>
          </w:p>
        </w:tc>
        <w:tc>
          <w:tcPr>
            <w:tcW w:w="567" w:type="dxa"/>
            <w:gridSpan w:val="2"/>
            <w:tcBorders>
              <w:top w:val="nil"/>
              <w:left w:val="nil"/>
              <w:bottom w:val="nil"/>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4</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Coll.re prof.le sanitario - pers. infer. esperto - ds</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103</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108</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95</w:t>
            </w:r>
          </w:p>
        </w:tc>
        <w:tc>
          <w:tcPr>
            <w:tcW w:w="653" w:type="dxa"/>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31.745</w:t>
            </w:r>
          </w:p>
        </w:tc>
        <w:tc>
          <w:tcPr>
            <w:tcW w:w="741" w:type="dxa"/>
            <w:gridSpan w:val="2"/>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3.015.775</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108</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95</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Coll.re prof.le sanitario - pers. infer. - d</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1.318</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1.255</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1.222</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29.350</w:t>
            </w:r>
          </w:p>
        </w:tc>
        <w:tc>
          <w:tcPr>
            <w:tcW w:w="741" w:type="dxa"/>
            <w:gridSpan w:val="2"/>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35.865.700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1.243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1.222</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Oper.re prof.le sanitario pers. inferm. - c</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41" w:type="dxa"/>
            <w:gridSpan w:val="2"/>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Oper.re prof.le di ii cat.pers. inferm. esperto - c (2)</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56</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58</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52</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41" w:type="dxa"/>
            <w:gridSpan w:val="2"/>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1.400.776</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58</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52</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Oper.re prof.le di ii cat.pers. inferm. bs</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25.264</w:t>
            </w:r>
          </w:p>
        </w:tc>
        <w:tc>
          <w:tcPr>
            <w:tcW w:w="741" w:type="dxa"/>
            <w:gridSpan w:val="2"/>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PERSONALE INFERMIERISTICO</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1.477</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1.421</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1.369</w:t>
            </w:r>
          </w:p>
        </w:tc>
        <w:tc>
          <w:tcPr>
            <w:tcW w:w="653" w:type="dxa"/>
            <w:tcBorders>
              <w:top w:val="single" w:sz="8" w:space="0" w:color="auto"/>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40.282.251</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1.409</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1.369</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12</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Coll.re prof.le sanitario - pers. tec. esperto - ds</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14</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14</w:t>
            </w:r>
          </w:p>
        </w:tc>
        <w:tc>
          <w:tcPr>
            <w:tcW w:w="653" w:type="dxa"/>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31.745</w:t>
            </w:r>
          </w:p>
        </w:tc>
        <w:tc>
          <w:tcPr>
            <w:tcW w:w="741" w:type="dxa"/>
            <w:gridSpan w:val="2"/>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444.430</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14</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Coll.re prof.le sanitario - pers. tec.- d</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177</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162</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166</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29.350</w:t>
            </w:r>
          </w:p>
        </w:tc>
        <w:tc>
          <w:tcPr>
            <w:tcW w:w="741" w:type="dxa"/>
            <w:gridSpan w:val="2"/>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4.872.100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162</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166</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Oper.re prof.le sanitario - pers. tec.- c</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41" w:type="dxa"/>
            <w:gridSpan w:val="2"/>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Profilo atipico ruolo sanitario</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41" w:type="dxa"/>
            <w:gridSpan w:val="2"/>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PERSONALE TECNICO SANITARIO</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191</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177</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180</w:t>
            </w:r>
          </w:p>
        </w:tc>
        <w:tc>
          <w:tcPr>
            <w:tcW w:w="653" w:type="dxa"/>
            <w:tcBorders>
              <w:top w:val="single" w:sz="8" w:space="0" w:color="auto"/>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41" w:type="dxa"/>
            <w:gridSpan w:val="2"/>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5.316.530</w:t>
            </w:r>
          </w:p>
        </w:tc>
        <w:tc>
          <w:tcPr>
            <w:tcW w:w="174" w:type="dxa"/>
            <w:gridSpan w:val="3"/>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177</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180</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Coll.re prof.le sanitario - tecn. della prev. esperto - ds</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19</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20</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18</w:t>
            </w:r>
          </w:p>
        </w:tc>
        <w:tc>
          <w:tcPr>
            <w:tcW w:w="653" w:type="dxa"/>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31.745</w:t>
            </w:r>
          </w:p>
        </w:tc>
        <w:tc>
          <w:tcPr>
            <w:tcW w:w="741" w:type="dxa"/>
            <w:gridSpan w:val="2"/>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571.410</w:t>
            </w:r>
          </w:p>
        </w:tc>
        <w:tc>
          <w:tcPr>
            <w:tcW w:w="174" w:type="dxa"/>
            <w:gridSpan w:val="3"/>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20</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18</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4"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Coll.re prof.le sanitario - tecn. della prev. - d</w:t>
            </w:r>
          </w:p>
        </w:tc>
        <w:tc>
          <w:tcPr>
            <w:tcW w:w="730" w:type="dxa"/>
            <w:tcBorders>
              <w:top w:val="nil"/>
              <w:left w:val="single" w:sz="8" w:space="0" w:color="auto"/>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65</w:t>
            </w:r>
          </w:p>
        </w:tc>
        <w:tc>
          <w:tcPr>
            <w:tcW w:w="652" w:type="dxa"/>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61</w:t>
            </w:r>
          </w:p>
        </w:tc>
        <w:tc>
          <w:tcPr>
            <w:tcW w:w="652" w:type="dxa"/>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63</w:t>
            </w:r>
          </w:p>
        </w:tc>
        <w:tc>
          <w:tcPr>
            <w:tcW w:w="653" w:type="dxa"/>
            <w:tcBorders>
              <w:top w:val="single" w:sz="8" w:space="0" w:color="auto"/>
              <w:left w:val="nil"/>
              <w:bottom w:val="single" w:sz="4" w:space="0" w:color="auto"/>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29.350</w:t>
            </w:r>
          </w:p>
        </w:tc>
        <w:tc>
          <w:tcPr>
            <w:tcW w:w="741" w:type="dxa"/>
            <w:gridSpan w:val="2"/>
            <w:tcBorders>
              <w:top w:val="nil"/>
              <w:left w:val="single" w:sz="8" w:space="0" w:color="auto"/>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1.849.050</w:t>
            </w:r>
          </w:p>
        </w:tc>
        <w:tc>
          <w:tcPr>
            <w:tcW w:w="174" w:type="dxa"/>
            <w:gridSpan w:val="3"/>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61</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63</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single" w:sz="4" w:space="0" w:color="auto"/>
              <w:left w:val="single" w:sz="4" w:space="0" w:color="auto"/>
              <w:bottom w:val="single" w:sz="4" w:space="0" w:color="auto"/>
              <w:right w:val="single" w:sz="4" w:space="0" w:color="auto"/>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Oper.re prof.le sanitario - tecn. della prev. - c</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7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single" w:sz="4" w:space="0" w:color="auto"/>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trHeight w:val="510"/>
        </w:trPr>
        <w:tc>
          <w:tcPr>
            <w:tcW w:w="2529" w:type="dxa"/>
            <w:tcBorders>
              <w:top w:val="single" w:sz="4" w:space="0" w:color="auto"/>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lastRenderedPageBreak/>
              <w:t>TOTALE PERSONALE VIGILANZA ED ISPEZIONE</w:t>
            </w:r>
          </w:p>
        </w:tc>
        <w:tc>
          <w:tcPr>
            <w:tcW w:w="730" w:type="dxa"/>
            <w:tcBorders>
              <w:top w:val="single" w:sz="4" w:space="0" w:color="auto"/>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84</w:t>
            </w:r>
          </w:p>
        </w:tc>
        <w:tc>
          <w:tcPr>
            <w:tcW w:w="652" w:type="dxa"/>
            <w:tcBorders>
              <w:top w:val="single" w:sz="4" w:space="0" w:color="auto"/>
              <w:left w:val="single" w:sz="8" w:space="0" w:color="auto"/>
              <w:bottom w:val="nil"/>
              <w:right w:val="single" w:sz="4" w:space="0" w:color="auto"/>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81</w:t>
            </w:r>
          </w:p>
        </w:tc>
        <w:tc>
          <w:tcPr>
            <w:tcW w:w="652" w:type="dxa"/>
            <w:tcBorders>
              <w:top w:val="single" w:sz="4" w:space="0" w:color="auto"/>
              <w:left w:val="single" w:sz="4" w:space="0" w:color="auto"/>
              <w:bottom w:val="single" w:sz="4" w:space="0" w:color="auto"/>
              <w:right w:val="single" w:sz="4" w:space="0" w:color="auto"/>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81</w:t>
            </w:r>
          </w:p>
        </w:tc>
        <w:tc>
          <w:tcPr>
            <w:tcW w:w="697" w:type="dxa"/>
            <w:gridSpan w:val="2"/>
            <w:tcBorders>
              <w:top w:val="single" w:sz="4" w:space="0" w:color="auto"/>
              <w:left w:val="single" w:sz="4" w:space="0" w:color="auto"/>
              <w:bottom w:val="single" w:sz="4" w:space="0" w:color="auto"/>
              <w:right w:val="single" w:sz="4" w:space="0" w:color="auto"/>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851" w:type="dxa"/>
            <w:gridSpan w:val="3"/>
            <w:tcBorders>
              <w:top w:val="single" w:sz="4" w:space="0" w:color="auto"/>
              <w:left w:val="single" w:sz="4" w:space="0" w:color="auto"/>
              <w:bottom w:val="single" w:sz="4" w:space="0" w:color="auto"/>
              <w:right w:val="single" w:sz="4" w:space="0" w:color="auto"/>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2.420.460</w:t>
            </w:r>
          </w:p>
        </w:tc>
        <w:tc>
          <w:tcPr>
            <w:tcW w:w="1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4" w:space="0" w:color="auto"/>
              <w:left w:val="single" w:sz="4" w:space="0" w:color="auto"/>
              <w:bottom w:val="single" w:sz="4" w:space="0" w:color="auto"/>
              <w:right w:val="single" w:sz="4" w:space="0" w:color="auto"/>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81</w:t>
            </w:r>
          </w:p>
        </w:tc>
        <w:tc>
          <w:tcPr>
            <w:tcW w:w="720" w:type="dxa"/>
            <w:gridSpan w:val="2"/>
            <w:tcBorders>
              <w:top w:val="single" w:sz="4" w:space="0" w:color="auto"/>
              <w:left w:val="single" w:sz="4" w:space="0" w:color="auto"/>
              <w:bottom w:val="single" w:sz="4" w:space="0" w:color="auto"/>
              <w:right w:val="single" w:sz="4" w:space="0" w:color="auto"/>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81</w:t>
            </w:r>
          </w:p>
        </w:tc>
        <w:tc>
          <w:tcPr>
            <w:tcW w:w="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4" w:space="0" w:color="auto"/>
              <w:left w:val="single" w:sz="4" w:space="0" w:color="auto"/>
              <w:bottom w:val="single" w:sz="4" w:space="0" w:color="auto"/>
              <w:right w:val="single" w:sz="4" w:space="0" w:color="auto"/>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single" w:sz="4" w:space="0" w:color="auto"/>
              <w:left w:val="single" w:sz="4" w:space="0" w:color="auto"/>
              <w:bottom w:val="single" w:sz="4" w:space="0" w:color="auto"/>
              <w:right w:val="single" w:sz="4" w:space="0" w:color="auto"/>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single" w:sz="4" w:space="0" w:color="auto"/>
              <w:left w:val="single" w:sz="4" w:space="0" w:color="auto"/>
              <w:bottom w:val="single" w:sz="4" w:space="0" w:color="auto"/>
              <w:right w:val="single" w:sz="4" w:space="0" w:color="auto"/>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single" w:sz="4" w:space="0" w:color="auto"/>
              <w:left w:val="single" w:sz="4" w:space="0" w:color="auto"/>
              <w:bottom w:val="single" w:sz="4" w:space="0" w:color="auto"/>
              <w:right w:val="single" w:sz="4" w:space="0" w:color="auto"/>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4"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Coll.re prof.le sanitario - pers. della riabil. esperto - ds</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652" w:type="dxa"/>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653" w:type="dxa"/>
            <w:tcBorders>
              <w:top w:val="single" w:sz="4"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31.745</w:t>
            </w:r>
          </w:p>
        </w:tc>
        <w:tc>
          <w:tcPr>
            <w:tcW w:w="753" w:type="dxa"/>
            <w:gridSpan w:val="3"/>
            <w:tcBorders>
              <w:top w:val="single" w:sz="4"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285.705</w:t>
            </w:r>
          </w:p>
        </w:tc>
        <w:tc>
          <w:tcPr>
            <w:tcW w:w="162"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72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20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Coll.re prof.le sanitario - pers. della riabil. - d</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142</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129</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127</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29.350</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3.727.450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129</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126</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Oper.re prof.le sanitario - pers. della riabil. - c</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Oper.re prof.le di ii cat. con funz. di riabil. esperto - c (2)</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11</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296.318</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11</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11</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Oper.re prof.le di ii cat. con funz. di riabil. - bs</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25.263</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PERSONALE FUNZIONI RIABILITATIVE</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163</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149</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147</w:t>
            </w:r>
          </w:p>
        </w:tc>
        <w:tc>
          <w:tcPr>
            <w:tcW w:w="653" w:type="dxa"/>
            <w:tcBorders>
              <w:top w:val="single" w:sz="8" w:space="0" w:color="auto"/>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53" w:type="dxa"/>
            <w:gridSpan w:val="3"/>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4.309.473</w:t>
            </w:r>
          </w:p>
        </w:tc>
        <w:tc>
          <w:tcPr>
            <w:tcW w:w="162"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149</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146</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r>
      <w:tr w:rsidR="00F8363C" w:rsidRPr="00F8363C" w:rsidTr="00F0135B">
        <w:trPr>
          <w:gridAfter w:val="1"/>
          <w:wAfter w:w="154" w:type="dxa"/>
          <w:trHeight w:val="180"/>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Assistente religioso - d</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653" w:type="dxa"/>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31.745</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63.490</w:t>
            </w:r>
          </w:p>
        </w:tc>
        <w:tc>
          <w:tcPr>
            <w:tcW w:w="16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Profilo atipico ruolo professionale</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31.644</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RUOLO PROFESSIONALE</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w:t>
            </w:r>
          </w:p>
        </w:tc>
        <w:tc>
          <w:tcPr>
            <w:tcW w:w="653" w:type="dxa"/>
            <w:tcBorders>
              <w:top w:val="single" w:sz="8" w:space="0" w:color="auto"/>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53" w:type="dxa"/>
            <w:gridSpan w:val="3"/>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63.490</w:t>
            </w:r>
          </w:p>
        </w:tc>
        <w:tc>
          <w:tcPr>
            <w:tcW w:w="162"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2</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4"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Collab.re prof.le assistente sociale esperto - ds</w:t>
            </w:r>
          </w:p>
        </w:tc>
        <w:tc>
          <w:tcPr>
            <w:tcW w:w="730" w:type="dxa"/>
            <w:tcBorders>
              <w:top w:val="single" w:sz="8" w:space="0" w:color="auto"/>
              <w:left w:val="single" w:sz="8" w:space="0" w:color="auto"/>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w:t>
            </w:r>
          </w:p>
        </w:tc>
        <w:tc>
          <w:tcPr>
            <w:tcW w:w="652" w:type="dxa"/>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w:t>
            </w:r>
          </w:p>
        </w:tc>
        <w:tc>
          <w:tcPr>
            <w:tcW w:w="652" w:type="dxa"/>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w:t>
            </w:r>
          </w:p>
        </w:tc>
        <w:tc>
          <w:tcPr>
            <w:tcW w:w="653" w:type="dxa"/>
            <w:tcBorders>
              <w:top w:val="nil"/>
              <w:left w:val="nil"/>
              <w:bottom w:val="single" w:sz="4" w:space="0" w:color="auto"/>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31.745</w:t>
            </w:r>
          </w:p>
        </w:tc>
        <w:tc>
          <w:tcPr>
            <w:tcW w:w="753" w:type="dxa"/>
            <w:gridSpan w:val="3"/>
            <w:tcBorders>
              <w:top w:val="nil"/>
              <w:left w:val="single" w:sz="8" w:space="0" w:color="auto"/>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126.980</w:t>
            </w:r>
          </w:p>
        </w:tc>
        <w:tc>
          <w:tcPr>
            <w:tcW w:w="162"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w:t>
            </w:r>
          </w:p>
        </w:tc>
        <w:tc>
          <w:tcPr>
            <w:tcW w:w="720"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w:t>
            </w:r>
          </w:p>
        </w:tc>
        <w:tc>
          <w:tcPr>
            <w:tcW w:w="200"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single" w:sz="4" w:space="0" w:color="auto"/>
              <w:left w:val="single" w:sz="4" w:space="0" w:color="auto"/>
              <w:bottom w:val="single" w:sz="4"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Collab.re prof.le assistente sociale - d</w:t>
            </w:r>
          </w:p>
        </w:tc>
        <w:tc>
          <w:tcPr>
            <w:tcW w:w="730" w:type="dxa"/>
            <w:tcBorders>
              <w:top w:val="single" w:sz="4" w:space="0" w:color="auto"/>
              <w:left w:val="single" w:sz="8" w:space="0" w:color="auto"/>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652" w:type="dxa"/>
            <w:tcBorders>
              <w:top w:val="single" w:sz="4"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652" w:type="dxa"/>
            <w:tcBorders>
              <w:top w:val="single" w:sz="4"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14</w:t>
            </w:r>
          </w:p>
        </w:tc>
        <w:tc>
          <w:tcPr>
            <w:tcW w:w="653" w:type="dxa"/>
            <w:tcBorders>
              <w:top w:val="single" w:sz="4" w:space="0" w:color="auto"/>
              <w:left w:val="nil"/>
              <w:bottom w:val="single" w:sz="4" w:space="0" w:color="auto"/>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29.350</w:t>
            </w:r>
          </w:p>
        </w:tc>
        <w:tc>
          <w:tcPr>
            <w:tcW w:w="753" w:type="dxa"/>
            <w:gridSpan w:val="3"/>
            <w:tcBorders>
              <w:top w:val="single" w:sz="4" w:space="0" w:color="auto"/>
              <w:left w:val="single" w:sz="8" w:space="0" w:color="auto"/>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410.900</w:t>
            </w:r>
          </w:p>
        </w:tc>
        <w:tc>
          <w:tcPr>
            <w:tcW w:w="162" w:type="dxa"/>
            <w:gridSpan w:val="2"/>
            <w:tcBorders>
              <w:top w:val="single" w:sz="4"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4"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w:t>
            </w:r>
          </w:p>
        </w:tc>
        <w:tc>
          <w:tcPr>
            <w:tcW w:w="720" w:type="dxa"/>
            <w:gridSpan w:val="2"/>
            <w:tcBorders>
              <w:top w:val="single" w:sz="4"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13</w:t>
            </w:r>
          </w:p>
        </w:tc>
        <w:tc>
          <w:tcPr>
            <w:tcW w:w="200" w:type="dxa"/>
            <w:gridSpan w:val="2"/>
            <w:tcBorders>
              <w:top w:val="single" w:sz="4"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4"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4"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4"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4" w:space="0" w:color="auto"/>
              <w:left w:val="nil"/>
              <w:bottom w:val="single" w:sz="4"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w:t>
            </w:r>
          </w:p>
        </w:tc>
      </w:tr>
      <w:tr w:rsidR="00F8363C" w:rsidRPr="00F8363C" w:rsidTr="00F0135B">
        <w:trPr>
          <w:gridAfter w:val="1"/>
          <w:wAfter w:w="154" w:type="dxa"/>
          <w:trHeight w:val="345"/>
        </w:trPr>
        <w:tc>
          <w:tcPr>
            <w:tcW w:w="2529" w:type="dxa"/>
            <w:tcBorders>
              <w:top w:val="single" w:sz="4"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Collab.re tec. - prof.le esperto - ds</w:t>
            </w:r>
          </w:p>
        </w:tc>
        <w:tc>
          <w:tcPr>
            <w:tcW w:w="730" w:type="dxa"/>
            <w:tcBorders>
              <w:top w:val="single" w:sz="4"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w:t>
            </w:r>
          </w:p>
        </w:tc>
        <w:tc>
          <w:tcPr>
            <w:tcW w:w="652" w:type="dxa"/>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652" w:type="dxa"/>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653" w:type="dxa"/>
            <w:tcBorders>
              <w:top w:val="single" w:sz="4"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31.745</w:t>
            </w:r>
          </w:p>
        </w:tc>
        <w:tc>
          <w:tcPr>
            <w:tcW w:w="753" w:type="dxa"/>
            <w:gridSpan w:val="3"/>
            <w:tcBorders>
              <w:top w:val="single" w:sz="4"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285.705</w:t>
            </w:r>
          </w:p>
        </w:tc>
        <w:tc>
          <w:tcPr>
            <w:tcW w:w="162"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72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200"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4"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Collab.re tec. - prof.le - d</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28</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28</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28</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29.350</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821.800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28</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28</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Oper.re prof.le assistente soc. - c</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Assistente tecnico - c</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14</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13</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350.194</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13</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Program.re - c</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80.814</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Operatore tecnico special.to esperto - c (2)</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58</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57</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57</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1.535.466</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57</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57</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Operatore tecnico special.to - bs</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124</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113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107</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25.264</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2.703.248</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113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107</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Operatore socio-sanitario - bs</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372</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361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359</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25.264</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9.069.776</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361</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359</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Operatore tecnico - b</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65</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68</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23.863</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1.670.410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68</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70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Operatore tecnico addetto all'assistenza - b</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23.863</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238.630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Ausiliario specializzato - a</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48</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22.547</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1.082.256</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51</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48</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Profilo atipico ruolo tecnico</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nil"/>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RUOLO TECNICO</w:t>
            </w:r>
          </w:p>
        </w:tc>
        <w:tc>
          <w:tcPr>
            <w:tcW w:w="730"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754</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732</w:t>
            </w:r>
          </w:p>
        </w:tc>
        <w:tc>
          <w:tcPr>
            <w:tcW w:w="652" w:type="dxa"/>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722</w:t>
            </w:r>
          </w:p>
        </w:tc>
        <w:tc>
          <w:tcPr>
            <w:tcW w:w="653" w:type="dxa"/>
            <w:tcBorders>
              <w:top w:val="single" w:sz="8" w:space="0" w:color="auto"/>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rPr>
                <w:rFonts w:ascii="Arial" w:hAnsi="Arial" w:cs="Arial"/>
                <w:sz w:val="12"/>
                <w:szCs w:val="10"/>
                <w:lang w:val="it-IT" w:eastAsia="it-IT"/>
              </w:rPr>
            </w:pPr>
            <w:r w:rsidRPr="00392ED4">
              <w:rPr>
                <w:rFonts w:ascii="Arial" w:hAnsi="Arial" w:cs="Arial"/>
                <w:sz w:val="12"/>
                <w:szCs w:val="10"/>
                <w:lang w:val="it-IT" w:eastAsia="it-IT"/>
              </w:rPr>
              <w:t> </w:t>
            </w:r>
          </w:p>
        </w:tc>
        <w:tc>
          <w:tcPr>
            <w:tcW w:w="753" w:type="dxa"/>
            <w:gridSpan w:val="3"/>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18.376.179</w:t>
            </w:r>
          </w:p>
        </w:tc>
        <w:tc>
          <w:tcPr>
            <w:tcW w:w="162"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732</w:t>
            </w:r>
          </w:p>
        </w:tc>
        <w:tc>
          <w:tcPr>
            <w:tcW w:w="720"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721</w:t>
            </w:r>
          </w:p>
        </w:tc>
        <w:tc>
          <w:tcPr>
            <w:tcW w:w="200" w:type="dxa"/>
            <w:gridSpan w:val="2"/>
            <w:tcBorders>
              <w:top w:val="nil"/>
              <w:left w:val="single" w:sz="8" w:space="0" w:color="auto"/>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nil"/>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w:t>
            </w:r>
          </w:p>
        </w:tc>
      </w:tr>
      <w:tr w:rsidR="00F8363C" w:rsidRPr="00F8363C" w:rsidTr="00F0135B">
        <w:trPr>
          <w:gridAfter w:val="1"/>
          <w:wAfter w:w="154" w:type="dxa"/>
          <w:trHeight w:val="345"/>
        </w:trPr>
        <w:tc>
          <w:tcPr>
            <w:tcW w:w="2529" w:type="dxa"/>
            <w:tcBorders>
              <w:top w:val="single" w:sz="8" w:space="0" w:color="auto"/>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Collaboratore amministrativo prof.le esperto - ds</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61</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61</w:t>
            </w:r>
          </w:p>
        </w:tc>
        <w:tc>
          <w:tcPr>
            <w:tcW w:w="652" w:type="dxa"/>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56</w:t>
            </w:r>
          </w:p>
        </w:tc>
        <w:tc>
          <w:tcPr>
            <w:tcW w:w="653" w:type="dxa"/>
            <w:tcBorders>
              <w:top w:val="nil"/>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31.745</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1.777.720</w:t>
            </w:r>
          </w:p>
        </w:tc>
        <w:tc>
          <w:tcPr>
            <w:tcW w:w="16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61</w:t>
            </w:r>
          </w:p>
        </w:tc>
        <w:tc>
          <w:tcPr>
            <w:tcW w:w="72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56</w:t>
            </w:r>
          </w:p>
        </w:tc>
        <w:tc>
          <w:tcPr>
            <w:tcW w:w="200"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single" w:sz="8" w:space="0" w:color="auto"/>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Collaboratore amministrativo prof.le - d</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144</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143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135</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29.350</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3.962.250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143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135</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Assistente amministrativo - c</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250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239</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6.438.182</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250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239</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Coadiutore amministrativo esperto - bs</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99</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93</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88</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25.264</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2.223.232</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93</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88</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Coadiutore amministrativo - b</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57</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49</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54</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23.863</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1.288.602</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49</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54</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Commesso - a</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11</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22.547</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225.470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9</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10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auto"/>
            <w:noWrap/>
          </w:tcPr>
          <w:p w:rsidR="00F8363C" w:rsidRPr="00392ED4" w:rsidRDefault="00F8363C" w:rsidP="00F8363C">
            <w:pPr>
              <w:spacing w:after="0" w:line="240" w:lineRule="auto"/>
              <w:jc w:val="both"/>
              <w:rPr>
                <w:rFonts w:ascii="Times New Roman" w:hAnsi="Times New Roman"/>
                <w:color w:val="000000"/>
                <w:sz w:val="12"/>
                <w:szCs w:val="10"/>
                <w:lang w:val="it-IT" w:eastAsia="it-IT"/>
              </w:rPr>
            </w:pPr>
            <w:r w:rsidRPr="00392ED4">
              <w:rPr>
                <w:rFonts w:ascii="Times New Roman" w:hAnsi="Times New Roman"/>
                <w:color w:val="000000"/>
                <w:sz w:val="12"/>
                <w:szCs w:val="10"/>
                <w:lang w:val="it-IT" w:eastAsia="it-IT"/>
              </w:rPr>
              <w:t>Profilo atipico ruolo amministrativo</w:t>
            </w:r>
          </w:p>
        </w:tc>
        <w:tc>
          <w:tcPr>
            <w:tcW w:w="730" w:type="dxa"/>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2" w:type="dxa"/>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653" w:type="dxa"/>
            <w:tcBorders>
              <w:top w:val="single" w:sz="8" w:space="0" w:color="auto"/>
              <w:left w:val="nil"/>
              <w:bottom w:val="nil"/>
              <w:right w:val="nil"/>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26.938</w:t>
            </w:r>
          </w:p>
        </w:tc>
        <w:tc>
          <w:tcPr>
            <w:tcW w:w="753" w:type="dxa"/>
            <w:gridSpan w:val="3"/>
            <w:tcBorders>
              <w:top w:val="nil"/>
              <w:left w:val="single" w:sz="8" w:space="0" w:color="auto"/>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72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0</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65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1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c>
          <w:tcPr>
            <w:tcW w:w="567"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Arial" w:hAnsi="Arial" w:cs="Arial"/>
                <w:sz w:val="12"/>
                <w:szCs w:val="10"/>
                <w:lang w:val="it-IT" w:eastAsia="it-IT"/>
              </w:rPr>
            </w:pPr>
            <w:r w:rsidRPr="00392ED4">
              <w:rPr>
                <w:rFonts w:ascii="Arial" w:hAnsi="Arial" w:cs="Arial"/>
                <w:sz w:val="12"/>
                <w:szCs w:val="10"/>
                <w:lang w:val="it-IT" w:eastAsia="it-IT"/>
              </w:rPr>
              <w:t> </w:t>
            </w:r>
          </w:p>
        </w:tc>
      </w:tr>
      <w:tr w:rsidR="00F8363C" w:rsidRPr="00F8363C" w:rsidTr="00F0135B">
        <w:trPr>
          <w:gridAfter w:val="1"/>
          <w:wAfter w:w="154" w:type="dxa"/>
          <w:trHeight w:val="345"/>
        </w:trPr>
        <w:tc>
          <w:tcPr>
            <w:tcW w:w="2529" w:type="dxa"/>
            <w:tcBorders>
              <w:top w:val="nil"/>
              <w:left w:val="single" w:sz="8" w:space="0" w:color="auto"/>
              <w:bottom w:val="single" w:sz="8" w:space="0" w:color="auto"/>
              <w:right w:val="nil"/>
            </w:tcBorders>
            <w:shd w:val="clear" w:color="auto" w:fill="969696"/>
            <w:noWrap/>
          </w:tcPr>
          <w:p w:rsidR="00F8363C" w:rsidRPr="00392ED4" w:rsidRDefault="00F8363C" w:rsidP="00F8363C">
            <w:pPr>
              <w:spacing w:after="0" w:line="240" w:lineRule="auto"/>
              <w:jc w:val="both"/>
              <w:rPr>
                <w:rFonts w:ascii="Times New Roman" w:hAnsi="Times New Roman"/>
                <w:b/>
                <w:bCs/>
                <w:color w:val="000000"/>
                <w:sz w:val="12"/>
                <w:szCs w:val="10"/>
                <w:lang w:val="it-IT" w:eastAsia="it-IT"/>
              </w:rPr>
            </w:pPr>
            <w:r w:rsidRPr="00392ED4">
              <w:rPr>
                <w:rFonts w:ascii="Times New Roman" w:hAnsi="Times New Roman"/>
                <w:b/>
                <w:bCs/>
                <w:color w:val="000000"/>
                <w:sz w:val="12"/>
                <w:szCs w:val="10"/>
                <w:lang w:val="it-IT" w:eastAsia="it-IT"/>
              </w:rPr>
              <w:t>TOTALE RUOLO AMMINISTRATIVO</w:t>
            </w:r>
          </w:p>
        </w:tc>
        <w:tc>
          <w:tcPr>
            <w:tcW w:w="730" w:type="dxa"/>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633</w:t>
            </w:r>
          </w:p>
        </w:tc>
        <w:tc>
          <w:tcPr>
            <w:tcW w:w="652" w:type="dxa"/>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605</w:t>
            </w:r>
          </w:p>
        </w:tc>
        <w:tc>
          <w:tcPr>
            <w:tcW w:w="652" w:type="dxa"/>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582</w:t>
            </w:r>
          </w:p>
        </w:tc>
        <w:tc>
          <w:tcPr>
            <w:tcW w:w="653" w:type="dxa"/>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753" w:type="dxa"/>
            <w:gridSpan w:val="3"/>
            <w:tcBorders>
              <w:top w:val="nil"/>
              <w:left w:val="single" w:sz="8" w:space="0" w:color="auto"/>
              <w:bottom w:val="single" w:sz="8" w:space="0" w:color="auto"/>
              <w:right w:val="single" w:sz="8" w:space="0" w:color="auto"/>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15.915.456</w:t>
            </w:r>
          </w:p>
        </w:tc>
        <w:tc>
          <w:tcPr>
            <w:tcW w:w="162" w:type="dxa"/>
            <w:gridSpan w:val="2"/>
            <w:tcBorders>
              <w:top w:val="nil"/>
              <w:left w:val="nil"/>
              <w:bottom w:val="single" w:sz="8" w:space="0" w:color="auto"/>
              <w:right w:val="nil"/>
            </w:tcBorders>
            <w:shd w:val="clear" w:color="auto" w:fill="auto"/>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830"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605</w:t>
            </w:r>
          </w:p>
        </w:tc>
        <w:tc>
          <w:tcPr>
            <w:tcW w:w="720"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582</w:t>
            </w:r>
          </w:p>
        </w:tc>
        <w:tc>
          <w:tcPr>
            <w:tcW w:w="200" w:type="dxa"/>
            <w:gridSpan w:val="2"/>
            <w:tcBorders>
              <w:top w:val="nil"/>
              <w:left w:val="single" w:sz="8" w:space="0" w:color="auto"/>
              <w:bottom w:val="single" w:sz="8" w:space="0" w:color="auto"/>
              <w:right w:val="nil"/>
            </w:tcBorders>
            <w:shd w:val="clear" w:color="auto" w:fill="auto"/>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799"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652"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174"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 </w:t>
            </w:r>
          </w:p>
        </w:tc>
        <w:tc>
          <w:tcPr>
            <w:tcW w:w="574"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c>
          <w:tcPr>
            <w:tcW w:w="567" w:type="dxa"/>
            <w:gridSpan w:val="2"/>
            <w:tcBorders>
              <w:top w:val="nil"/>
              <w:left w:val="single" w:sz="8" w:space="0" w:color="auto"/>
              <w:bottom w:val="single" w:sz="8" w:space="0" w:color="auto"/>
              <w:right w:val="nil"/>
            </w:tcBorders>
            <w:shd w:val="clear" w:color="auto" w:fill="969696"/>
            <w:noWrap/>
            <w:vAlign w:val="bottom"/>
          </w:tcPr>
          <w:p w:rsidR="00F8363C" w:rsidRPr="00392ED4" w:rsidRDefault="00F8363C" w:rsidP="00F8363C">
            <w:pPr>
              <w:spacing w:after="0" w:line="240" w:lineRule="auto"/>
              <w:jc w:val="right"/>
              <w:rPr>
                <w:rFonts w:ascii="Times New Roman" w:hAnsi="Times New Roman"/>
                <w:sz w:val="12"/>
                <w:szCs w:val="10"/>
                <w:lang w:val="it-IT" w:eastAsia="it-IT"/>
              </w:rPr>
            </w:pPr>
            <w:r w:rsidRPr="00392ED4">
              <w:rPr>
                <w:rFonts w:ascii="Times New Roman" w:hAnsi="Times New Roman"/>
                <w:sz w:val="12"/>
                <w:szCs w:val="10"/>
                <w:lang w:val="it-IT" w:eastAsia="it-IT"/>
              </w:rPr>
              <w:t>0</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nil"/>
            </w:tcBorders>
            <w:shd w:val="clear" w:color="auto" w:fill="333333"/>
            <w:noWrap/>
          </w:tcPr>
          <w:p w:rsidR="00F8363C" w:rsidRPr="00392ED4" w:rsidRDefault="00F8363C" w:rsidP="00F8363C">
            <w:pPr>
              <w:spacing w:after="0" w:line="240" w:lineRule="auto"/>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TOTALE MACROCATEGORIA PERSONALE NON DIRIGENTE</w:t>
            </w:r>
          </w:p>
        </w:tc>
        <w:tc>
          <w:tcPr>
            <w:tcW w:w="730" w:type="dxa"/>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3.304</w:t>
            </w:r>
          </w:p>
        </w:tc>
        <w:tc>
          <w:tcPr>
            <w:tcW w:w="652" w:type="dxa"/>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3.167</w:t>
            </w:r>
          </w:p>
        </w:tc>
        <w:tc>
          <w:tcPr>
            <w:tcW w:w="652" w:type="dxa"/>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3.083</w:t>
            </w:r>
          </w:p>
        </w:tc>
        <w:tc>
          <w:tcPr>
            <w:tcW w:w="653" w:type="dxa"/>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753" w:type="dxa"/>
            <w:gridSpan w:val="3"/>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3.155</w:t>
            </w:r>
          </w:p>
        </w:tc>
        <w:tc>
          <w:tcPr>
            <w:tcW w:w="720"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3.081</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0</w:t>
            </w:r>
          </w:p>
        </w:tc>
        <w:tc>
          <w:tcPr>
            <w:tcW w:w="652"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0</w:t>
            </w:r>
          </w:p>
        </w:tc>
        <w:tc>
          <w:tcPr>
            <w:tcW w:w="174"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12</w:t>
            </w:r>
          </w:p>
        </w:tc>
        <w:tc>
          <w:tcPr>
            <w:tcW w:w="567"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2</w:t>
            </w:r>
          </w:p>
        </w:tc>
      </w:tr>
      <w:tr w:rsidR="00F8363C" w:rsidRPr="00F8363C" w:rsidTr="00F0135B">
        <w:trPr>
          <w:gridAfter w:val="1"/>
          <w:wAfter w:w="154" w:type="dxa"/>
          <w:trHeight w:val="180"/>
        </w:trPr>
        <w:tc>
          <w:tcPr>
            <w:tcW w:w="2529" w:type="dxa"/>
            <w:tcBorders>
              <w:top w:val="nil"/>
              <w:left w:val="single" w:sz="8" w:space="0" w:color="auto"/>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A) TOTALE QUALIFICA</w:t>
            </w:r>
          </w:p>
        </w:tc>
        <w:tc>
          <w:tcPr>
            <w:tcW w:w="730" w:type="dxa"/>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4.065</w:t>
            </w:r>
          </w:p>
        </w:tc>
        <w:tc>
          <w:tcPr>
            <w:tcW w:w="652" w:type="dxa"/>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3.900</w:t>
            </w:r>
          </w:p>
        </w:tc>
        <w:tc>
          <w:tcPr>
            <w:tcW w:w="652" w:type="dxa"/>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3.804</w:t>
            </w:r>
          </w:p>
        </w:tc>
        <w:tc>
          <w:tcPr>
            <w:tcW w:w="653" w:type="dxa"/>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753" w:type="dxa"/>
            <w:gridSpan w:val="3"/>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w:t>
            </w:r>
          </w:p>
        </w:tc>
        <w:tc>
          <w:tcPr>
            <w:tcW w:w="162"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830"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3.885</w:t>
            </w:r>
          </w:p>
        </w:tc>
        <w:tc>
          <w:tcPr>
            <w:tcW w:w="720"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3.797</w:t>
            </w:r>
          </w:p>
        </w:tc>
        <w:tc>
          <w:tcPr>
            <w:tcW w:w="200" w:type="dxa"/>
            <w:gridSpan w:val="2"/>
            <w:tcBorders>
              <w:top w:val="nil"/>
              <w:left w:val="nil"/>
              <w:bottom w:val="single" w:sz="8" w:space="0" w:color="auto"/>
              <w:right w:val="single" w:sz="8" w:space="0" w:color="auto"/>
            </w:tcBorders>
            <w:shd w:val="clear" w:color="auto" w:fill="auto"/>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799"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2</w:t>
            </w:r>
          </w:p>
        </w:tc>
        <w:tc>
          <w:tcPr>
            <w:tcW w:w="652"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0</w:t>
            </w:r>
          </w:p>
        </w:tc>
        <w:tc>
          <w:tcPr>
            <w:tcW w:w="174"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 </w:t>
            </w:r>
          </w:p>
        </w:tc>
        <w:tc>
          <w:tcPr>
            <w:tcW w:w="574"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13</w:t>
            </w:r>
          </w:p>
        </w:tc>
        <w:tc>
          <w:tcPr>
            <w:tcW w:w="567" w:type="dxa"/>
            <w:gridSpan w:val="2"/>
            <w:tcBorders>
              <w:top w:val="nil"/>
              <w:left w:val="nil"/>
              <w:bottom w:val="single" w:sz="8" w:space="0" w:color="auto"/>
              <w:right w:val="single" w:sz="8" w:space="0" w:color="auto"/>
            </w:tcBorders>
            <w:shd w:val="clear" w:color="auto" w:fill="333333"/>
            <w:noWrap/>
            <w:vAlign w:val="bottom"/>
          </w:tcPr>
          <w:p w:rsidR="00F8363C" w:rsidRPr="00392ED4" w:rsidRDefault="00F8363C" w:rsidP="00F8363C">
            <w:pPr>
              <w:spacing w:after="0" w:line="240" w:lineRule="auto"/>
              <w:jc w:val="right"/>
              <w:rPr>
                <w:rFonts w:ascii="Times New Roman" w:hAnsi="Times New Roman"/>
                <w:b/>
                <w:bCs/>
                <w:color w:val="FFFFFF"/>
                <w:sz w:val="12"/>
                <w:szCs w:val="10"/>
                <w:lang w:val="it-IT" w:eastAsia="it-IT"/>
              </w:rPr>
            </w:pPr>
            <w:r w:rsidRPr="00392ED4">
              <w:rPr>
                <w:rFonts w:ascii="Times New Roman" w:hAnsi="Times New Roman"/>
                <w:b/>
                <w:bCs/>
                <w:color w:val="FFFFFF"/>
                <w:sz w:val="12"/>
                <w:szCs w:val="10"/>
                <w:lang w:val="it-IT" w:eastAsia="it-IT"/>
              </w:rPr>
              <w:t>7</w:t>
            </w:r>
          </w:p>
        </w:tc>
      </w:tr>
      <w:tr w:rsidR="00F8363C" w:rsidRPr="00F8363C" w:rsidTr="00F0135B">
        <w:trPr>
          <w:gridAfter w:val="1"/>
          <w:wAfter w:w="154" w:type="dxa"/>
          <w:trHeight w:val="165"/>
        </w:trPr>
        <w:tc>
          <w:tcPr>
            <w:tcW w:w="2529"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73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652"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652"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653"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753" w:type="dxa"/>
            <w:gridSpan w:val="3"/>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162"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830"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720"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200"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799"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652"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174"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574"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c>
          <w:tcPr>
            <w:tcW w:w="567"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0"/>
                <w:szCs w:val="10"/>
                <w:lang w:val="it-IT" w:eastAsia="it-IT"/>
              </w:rPr>
            </w:pPr>
          </w:p>
        </w:tc>
      </w:tr>
      <w:tr w:rsidR="00F8363C" w:rsidRPr="00087159" w:rsidTr="00F0135B">
        <w:trPr>
          <w:gridAfter w:val="1"/>
          <w:wAfter w:w="154" w:type="dxa"/>
          <w:trHeight w:val="840"/>
        </w:trPr>
        <w:tc>
          <w:tcPr>
            <w:tcW w:w="2529" w:type="dxa"/>
            <w:tcBorders>
              <w:top w:val="nil"/>
              <w:left w:val="nil"/>
              <w:bottom w:val="nil"/>
              <w:right w:val="nil"/>
            </w:tcBorders>
            <w:shd w:val="clear" w:color="auto" w:fill="auto"/>
            <w:vAlign w:val="bottom"/>
          </w:tcPr>
          <w:p w:rsidR="00F8363C" w:rsidRPr="00F8363C" w:rsidRDefault="00F8363C" w:rsidP="00F8363C">
            <w:pPr>
              <w:spacing w:after="0" w:line="240" w:lineRule="auto"/>
              <w:rPr>
                <w:rFonts w:cs="Arial"/>
                <w:b/>
                <w:bCs/>
                <w:sz w:val="20"/>
                <w:szCs w:val="20"/>
                <w:lang w:val="it-IT" w:eastAsia="it-IT"/>
              </w:rPr>
            </w:pPr>
            <w:r w:rsidRPr="00F8363C">
              <w:rPr>
                <w:rFonts w:cs="Arial"/>
                <w:b/>
                <w:bCs/>
                <w:sz w:val="20"/>
                <w:szCs w:val="20"/>
                <w:lang w:val="it-IT" w:eastAsia="it-IT"/>
              </w:rPr>
              <w:t>N.B. nella colonna "Dotazione organica" sono indicati i Dirigenti con incarico di SS alla data del 31.12.2015</w:t>
            </w:r>
          </w:p>
        </w:tc>
        <w:tc>
          <w:tcPr>
            <w:tcW w:w="73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652"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652"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653"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753" w:type="dxa"/>
            <w:gridSpan w:val="3"/>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162"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830"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720"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200"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799"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652"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174"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574"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c>
          <w:tcPr>
            <w:tcW w:w="567" w:type="dxa"/>
            <w:gridSpan w:val="2"/>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Arial" w:hAnsi="Arial" w:cs="Arial"/>
                <w:sz w:val="16"/>
                <w:szCs w:val="16"/>
                <w:lang w:val="it-IT" w:eastAsia="it-IT"/>
              </w:rPr>
            </w:pPr>
          </w:p>
        </w:tc>
      </w:tr>
    </w:tbl>
    <w:p w:rsidR="00211480" w:rsidRDefault="00211480" w:rsidP="00AF6875">
      <w:pPr>
        <w:widowControl w:val="0"/>
        <w:autoSpaceDE w:val="0"/>
        <w:autoSpaceDN w:val="0"/>
        <w:adjustRightInd w:val="0"/>
        <w:spacing w:before="55" w:after="0" w:line="240" w:lineRule="auto"/>
        <w:jc w:val="both"/>
        <w:rPr>
          <w:w w:val="122"/>
          <w:sz w:val="20"/>
          <w:szCs w:val="20"/>
          <w:highlight w:val="yellow"/>
          <w:lang w:val="it-IT"/>
        </w:rPr>
      </w:pPr>
    </w:p>
    <w:p w:rsidR="006444C4" w:rsidRDefault="00211480" w:rsidP="00AF6875">
      <w:pPr>
        <w:widowControl w:val="0"/>
        <w:autoSpaceDE w:val="0"/>
        <w:autoSpaceDN w:val="0"/>
        <w:adjustRightInd w:val="0"/>
        <w:spacing w:before="55" w:after="0" w:line="240" w:lineRule="auto"/>
        <w:jc w:val="both"/>
        <w:rPr>
          <w:w w:val="122"/>
          <w:sz w:val="20"/>
          <w:szCs w:val="20"/>
          <w:highlight w:val="yellow"/>
          <w:lang w:val="it-IT"/>
        </w:rPr>
      </w:pPr>
      <w:r>
        <w:rPr>
          <w:w w:val="122"/>
          <w:sz w:val="20"/>
          <w:szCs w:val="20"/>
          <w:highlight w:val="yellow"/>
          <w:lang w:val="it-IT"/>
        </w:rPr>
        <w:br w:type="page"/>
      </w:r>
    </w:p>
    <w:tbl>
      <w:tblPr>
        <w:tblW w:w="9911" w:type="dxa"/>
        <w:tblInd w:w="55" w:type="dxa"/>
        <w:tblCellMar>
          <w:left w:w="70" w:type="dxa"/>
          <w:right w:w="70" w:type="dxa"/>
        </w:tblCellMar>
        <w:tblLook w:val="0000"/>
      </w:tblPr>
      <w:tblGrid>
        <w:gridCol w:w="3256"/>
        <w:gridCol w:w="1154"/>
        <w:gridCol w:w="957"/>
        <w:gridCol w:w="660"/>
        <w:gridCol w:w="808"/>
        <w:gridCol w:w="660"/>
        <w:gridCol w:w="910"/>
        <w:gridCol w:w="655"/>
        <w:gridCol w:w="851"/>
      </w:tblGrid>
      <w:tr w:rsidR="00F8363C" w:rsidRPr="00F8363C" w:rsidTr="007E3589">
        <w:trPr>
          <w:trHeight w:val="1590"/>
        </w:trPr>
        <w:tc>
          <w:tcPr>
            <w:tcW w:w="3256" w:type="dxa"/>
            <w:tcBorders>
              <w:top w:val="nil"/>
              <w:left w:val="nil"/>
              <w:bottom w:val="nil"/>
              <w:right w:val="nil"/>
            </w:tcBorders>
            <w:shd w:val="clear" w:color="auto" w:fill="auto"/>
            <w:vAlign w:val="bottom"/>
          </w:tcPr>
          <w:p w:rsidR="00F8363C" w:rsidRPr="00F8363C" w:rsidRDefault="006444C4" w:rsidP="00FE482B">
            <w:pPr>
              <w:spacing w:after="0" w:line="240" w:lineRule="auto"/>
              <w:jc w:val="center"/>
              <w:rPr>
                <w:rFonts w:ascii="Times New Roman" w:hAnsi="Times New Roman"/>
                <w:b/>
                <w:bCs/>
                <w:sz w:val="10"/>
                <w:szCs w:val="10"/>
                <w:lang w:val="it-IT" w:eastAsia="it-IT"/>
              </w:rPr>
            </w:pPr>
            <w:r>
              <w:rPr>
                <w:w w:val="122"/>
                <w:sz w:val="20"/>
                <w:szCs w:val="20"/>
                <w:highlight w:val="yellow"/>
                <w:lang w:val="it-IT"/>
              </w:rPr>
              <w:lastRenderedPageBreak/>
              <w:br w:type="page"/>
            </w:r>
            <w:r w:rsidR="00F8363C" w:rsidRPr="00FE482B">
              <w:rPr>
                <w:rFonts w:ascii="Times New Roman" w:hAnsi="Times New Roman"/>
                <w:b/>
                <w:bCs/>
                <w:sz w:val="14"/>
                <w:szCs w:val="10"/>
                <w:lang w:val="it-IT" w:eastAsia="it-IT"/>
              </w:rPr>
              <w:t xml:space="preserve"> </w:t>
            </w:r>
          </w:p>
        </w:tc>
        <w:tc>
          <w:tcPr>
            <w:tcW w:w="1154" w:type="dxa"/>
            <w:tcBorders>
              <w:top w:val="double" w:sz="6" w:space="0" w:color="FFCC00"/>
              <w:left w:val="double" w:sz="6" w:space="0" w:color="FFCC00"/>
              <w:bottom w:val="double" w:sz="6" w:space="0" w:color="FFCC00"/>
              <w:right w:val="double" w:sz="6" w:space="0" w:color="FFCC00"/>
            </w:tcBorders>
            <w:shd w:val="clear" w:color="auto" w:fill="3333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PERSONALE CESSATO DAL 01/01/2015 AL 31/12/2015 CHE PUO' ESSERE OGGETTO DI SUPPLENZA</w:t>
            </w:r>
          </w:p>
        </w:tc>
        <w:tc>
          <w:tcPr>
            <w:tcW w:w="957" w:type="dxa"/>
            <w:tcBorders>
              <w:top w:val="double" w:sz="6" w:space="0" w:color="FFCC00"/>
              <w:left w:val="nil"/>
              <w:bottom w:val="double" w:sz="6" w:space="0" w:color="FFCC00"/>
              <w:right w:val="double" w:sz="6" w:space="0" w:color="FFCC00"/>
            </w:tcBorders>
            <w:shd w:val="clear" w:color="auto" w:fill="3333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SUPPLENZE ATTRIBUITE DAL 01/01/2015 AL 31/12/2015</w:t>
            </w:r>
          </w:p>
        </w:tc>
        <w:tc>
          <w:tcPr>
            <w:tcW w:w="1468" w:type="dxa"/>
            <w:gridSpan w:val="2"/>
            <w:tcBorders>
              <w:top w:val="double" w:sz="6" w:space="0" w:color="FFCC00"/>
              <w:left w:val="nil"/>
              <w:bottom w:val="double" w:sz="6" w:space="0" w:color="FFCC00"/>
              <w:right w:val="double" w:sz="6" w:space="0" w:color="FFCC00"/>
            </w:tcBorders>
            <w:shd w:val="clear" w:color="auto" w:fill="3333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DIPENDENTI A TEMPO INDETERMINATO</w:t>
            </w:r>
          </w:p>
        </w:tc>
        <w:tc>
          <w:tcPr>
            <w:tcW w:w="1570" w:type="dxa"/>
            <w:gridSpan w:val="2"/>
            <w:tcBorders>
              <w:top w:val="double" w:sz="6" w:space="0" w:color="FFCC00"/>
              <w:left w:val="nil"/>
              <w:bottom w:val="double" w:sz="6" w:space="0" w:color="FFCC00"/>
              <w:right w:val="double" w:sz="6" w:space="0" w:color="FFCC00"/>
            </w:tcBorders>
            <w:shd w:val="clear" w:color="auto" w:fill="3333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DIPENDENTI A TEMPO DETERMINATO</w:t>
            </w:r>
          </w:p>
        </w:tc>
        <w:tc>
          <w:tcPr>
            <w:tcW w:w="1506" w:type="dxa"/>
            <w:gridSpan w:val="2"/>
            <w:tcBorders>
              <w:top w:val="double" w:sz="6" w:space="0" w:color="FFCC00"/>
              <w:left w:val="nil"/>
              <w:bottom w:val="double" w:sz="6" w:space="0" w:color="FFCC00"/>
              <w:right w:val="double" w:sz="6" w:space="0" w:color="FFCC00"/>
            </w:tcBorders>
            <w:shd w:val="clear" w:color="auto" w:fill="3333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DIPENDENTI CONTRATTI ATIPICI</w:t>
            </w:r>
          </w:p>
        </w:tc>
      </w:tr>
      <w:tr w:rsidR="00F8363C" w:rsidRPr="00F8363C" w:rsidTr="007E3589">
        <w:trPr>
          <w:trHeight w:val="1140"/>
        </w:trPr>
        <w:tc>
          <w:tcPr>
            <w:tcW w:w="3256" w:type="dxa"/>
            <w:tcBorders>
              <w:top w:val="nil"/>
              <w:left w:val="nil"/>
              <w:bottom w:val="nil"/>
              <w:right w:val="nil"/>
            </w:tcBorders>
            <w:shd w:val="clear" w:color="auto" w:fill="auto"/>
            <w:vAlign w:val="bottom"/>
          </w:tcPr>
          <w:p w:rsidR="00F8363C" w:rsidRPr="00F8363C" w:rsidRDefault="00F8363C" w:rsidP="00F8363C">
            <w:pPr>
              <w:spacing w:after="0" w:line="240" w:lineRule="auto"/>
              <w:jc w:val="center"/>
              <w:rPr>
                <w:rFonts w:ascii="Times New Roman" w:hAnsi="Times New Roman"/>
                <w:sz w:val="10"/>
                <w:szCs w:val="10"/>
                <w:lang w:val="it-IT" w:eastAsia="it-IT"/>
              </w:rPr>
            </w:pPr>
          </w:p>
        </w:tc>
        <w:tc>
          <w:tcPr>
            <w:tcW w:w="1154" w:type="dxa"/>
            <w:tcBorders>
              <w:top w:val="nil"/>
              <w:left w:val="single" w:sz="8" w:space="0" w:color="auto"/>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CESSATI DAL 01/01/2015 AL 31/12/2015</w:t>
            </w:r>
          </w:p>
        </w:tc>
        <w:tc>
          <w:tcPr>
            <w:tcW w:w="957"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ASSUNTI DAL 01/01/2015 AL 31/12/2015</w:t>
            </w:r>
          </w:p>
        </w:tc>
        <w:tc>
          <w:tcPr>
            <w:tcW w:w="660"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CESSATI DAL 01/01/2015 AL 31/12/2015</w:t>
            </w:r>
          </w:p>
        </w:tc>
        <w:tc>
          <w:tcPr>
            <w:tcW w:w="808"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ASSUNTI DAL 01/01/2015 AL 31/12/2015</w:t>
            </w:r>
          </w:p>
        </w:tc>
        <w:tc>
          <w:tcPr>
            <w:tcW w:w="660"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CESSATI DAL 01/01/2015 AL 31/12/2015</w:t>
            </w:r>
          </w:p>
        </w:tc>
        <w:tc>
          <w:tcPr>
            <w:tcW w:w="910"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ASSUNTI DAL 01/01/2015 AL 31/12/2015</w:t>
            </w:r>
          </w:p>
        </w:tc>
        <w:tc>
          <w:tcPr>
            <w:tcW w:w="655"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CESSATI DAL 01/01/2015 AL 31/12/2015</w:t>
            </w:r>
          </w:p>
        </w:tc>
        <w:tc>
          <w:tcPr>
            <w:tcW w:w="851"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ASSUNTI DAL 01/01/2015 AL 31/12/2015</w:t>
            </w:r>
          </w:p>
        </w:tc>
      </w:tr>
      <w:tr w:rsidR="00F8363C" w:rsidRPr="00F8363C" w:rsidTr="007E3589">
        <w:trPr>
          <w:trHeight w:val="375"/>
        </w:trPr>
        <w:tc>
          <w:tcPr>
            <w:tcW w:w="3256" w:type="dxa"/>
            <w:tcBorders>
              <w:top w:val="single" w:sz="8" w:space="0" w:color="auto"/>
              <w:left w:val="single" w:sz="8" w:space="0" w:color="auto"/>
              <w:bottom w:val="single" w:sz="8" w:space="0" w:color="auto"/>
              <w:right w:val="nil"/>
            </w:tcBorders>
            <w:shd w:val="clear" w:color="auto" w:fill="333333"/>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QUALIFICA</w:t>
            </w:r>
          </w:p>
        </w:tc>
        <w:tc>
          <w:tcPr>
            <w:tcW w:w="1154" w:type="dxa"/>
            <w:tcBorders>
              <w:top w:val="nil"/>
              <w:left w:val="single" w:sz="8" w:space="0" w:color="auto"/>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957"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660"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808"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660"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910"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655"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c>
          <w:tcPr>
            <w:tcW w:w="851" w:type="dxa"/>
            <w:tcBorders>
              <w:top w:val="nil"/>
              <w:left w:val="nil"/>
              <w:bottom w:val="single" w:sz="8" w:space="0" w:color="auto"/>
              <w:right w:val="single" w:sz="8" w:space="0" w:color="auto"/>
            </w:tcBorders>
            <w:shd w:val="clear" w:color="auto" w:fill="666699"/>
            <w:vAlign w:val="bottom"/>
          </w:tcPr>
          <w:p w:rsidR="00F8363C" w:rsidRPr="00F8363C" w:rsidRDefault="00F8363C" w:rsidP="00F8363C">
            <w:pPr>
              <w:spacing w:after="0" w:line="240" w:lineRule="auto"/>
              <w:jc w:val="center"/>
              <w:rPr>
                <w:rFonts w:ascii="Times New Roman" w:hAnsi="Times New Roman"/>
                <w:b/>
                <w:bCs/>
                <w:color w:val="FFFFFF"/>
                <w:sz w:val="10"/>
                <w:szCs w:val="10"/>
                <w:lang w:val="it-IT" w:eastAsia="it-IT"/>
              </w:rPr>
            </w:pPr>
            <w:r w:rsidRPr="00F8363C">
              <w:rPr>
                <w:rFonts w:ascii="Times New Roman" w:hAnsi="Times New Roman"/>
                <w:b/>
                <w:bCs/>
                <w:color w:val="FFFFFF"/>
                <w:sz w:val="10"/>
                <w:szCs w:val="10"/>
                <w:lang w:val="it-IT" w:eastAsia="it-IT"/>
              </w:rPr>
              <w:t>NUMERO</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Dir. medico con inc. struttura complessa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7</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Dir. medico con inc. di struttura complessa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Dir. medico con incarico di struttura semplice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5</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Dir. medico con incarico di struttura semplice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Dir. medici con altri incar. prof.li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22</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24</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5</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3</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Dir. medici con altri incar. prof.li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r>
      <w:tr w:rsidR="00F8363C" w:rsidRPr="00F8363C" w:rsidTr="007E3589">
        <w:trPr>
          <w:trHeight w:val="300"/>
        </w:trPr>
        <w:tc>
          <w:tcPr>
            <w:tcW w:w="3256" w:type="dxa"/>
            <w:tcBorders>
              <w:top w:val="nil"/>
              <w:left w:val="single" w:sz="8" w:space="0" w:color="auto"/>
              <w:bottom w:val="nil"/>
              <w:right w:val="nil"/>
            </w:tcBorders>
            <w:shd w:val="clear" w:color="auto" w:fill="CCFFFF"/>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MEDICI</w:t>
            </w:r>
          </w:p>
        </w:tc>
        <w:tc>
          <w:tcPr>
            <w:tcW w:w="1154" w:type="dxa"/>
            <w:tcBorders>
              <w:top w:val="nil"/>
              <w:left w:val="single" w:sz="8" w:space="0" w:color="auto"/>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35</w:t>
            </w:r>
          </w:p>
        </w:tc>
        <w:tc>
          <w:tcPr>
            <w:tcW w:w="808"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25</w:t>
            </w:r>
          </w:p>
        </w:tc>
        <w:tc>
          <w:tcPr>
            <w:tcW w:w="660"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5</w:t>
            </w:r>
          </w:p>
        </w:tc>
        <w:tc>
          <w:tcPr>
            <w:tcW w:w="910"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3</w:t>
            </w:r>
          </w:p>
        </w:tc>
        <w:tc>
          <w:tcPr>
            <w:tcW w:w="655"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51"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r>
      <w:tr w:rsidR="00F8363C" w:rsidRPr="00087159" w:rsidTr="007E3589">
        <w:trPr>
          <w:trHeight w:val="300"/>
        </w:trPr>
        <w:tc>
          <w:tcPr>
            <w:tcW w:w="3256" w:type="dxa"/>
            <w:tcBorders>
              <w:top w:val="single" w:sz="8" w:space="0" w:color="auto"/>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Veterinari con inc. di struttura complessa (rapp.esclusivo)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Veterinari con inc. di struttura complessa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Veterinari con inc. di struttura semplice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Veterinari con inc. di struttura semplice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Veterinari con altri incar. prof.li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Veterinari con altri incar. prof.li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CCFFFF"/>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VETERINARI</w:t>
            </w:r>
          </w:p>
        </w:tc>
        <w:tc>
          <w:tcPr>
            <w:tcW w:w="1154"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Odontoiatri con inc. di struttura complessa (rapp.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Odontoiatri con inc. di struttura complessa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Odontoiatri con inc. di struttura semplice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Odontoiatri con inc. di struttura semplice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Odontoiatri con altri incar. prof.li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nil"/>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Odontoiatri con altri incar. prof.li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single" w:sz="8" w:space="0" w:color="auto"/>
              <w:left w:val="single" w:sz="8" w:space="0" w:color="auto"/>
              <w:bottom w:val="single" w:sz="8" w:space="0" w:color="auto"/>
              <w:right w:val="single" w:sz="8" w:space="0" w:color="auto"/>
            </w:tcBorders>
            <w:shd w:val="clear" w:color="auto" w:fill="CCFFFF"/>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ODONTOIATRICI</w:t>
            </w:r>
          </w:p>
        </w:tc>
        <w:tc>
          <w:tcPr>
            <w:tcW w:w="1154"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CCFF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F8363C" w:rsidTr="007E3589">
        <w:trPr>
          <w:trHeight w:val="300"/>
        </w:trPr>
        <w:tc>
          <w:tcPr>
            <w:tcW w:w="3256" w:type="dxa"/>
            <w:tcBorders>
              <w:top w:val="nil"/>
              <w:left w:val="single" w:sz="8" w:space="0" w:color="auto"/>
              <w:bottom w:val="nil"/>
              <w:right w:val="nil"/>
            </w:tcBorders>
            <w:shd w:val="clear" w:color="auto" w:fill="99CCFF"/>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MACROCATEGORIA MEDICI</w:t>
            </w:r>
          </w:p>
        </w:tc>
        <w:tc>
          <w:tcPr>
            <w:tcW w:w="1154" w:type="dxa"/>
            <w:tcBorders>
              <w:top w:val="nil"/>
              <w:left w:val="single" w:sz="8" w:space="0" w:color="auto"/>
              <w:bottom w:val="single" w:sz="8" w:space="0" w:color="auto"/>
              <w:right w:val="single" w:sz="8" w:space="0" w:color="auto"/>
            </w:tcBorders>
            <w:shd w:val="clear" w:color="auto" w:fill="99CC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99CC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99CC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35</w:t>
            </w:r>
          </w:p>
        </w:tc>
        <w:tc>
          <w:tcPr>
            <w:tcW w:w="808" w:type="dxa"/>
            <w:tcBorders>
              <w:top w:val="nil"/>
              <w:left w:val="nil"/>
              <w:bottom w:val="single" w:sz="8" w:space="0" w:color="auto"/>
              <w:right w:val="single" w:sz="8" w:space="0" w:color="auto"/>
            </w:tcBorders>
            <w:shd w:val="clear" w:color="auto" w:fill="99CC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25</w:t>
            </w:r>
          </w:p>
        </w:tc>
        <w:tc>
          <w:tcPr>
            <w:tcW w:w="660" w:type="dxa"/>
            <w:tcBorders>
              <w:top w:val="nil"/>
              <w:left w:val="nil"/>
              <w:bottom w:val="single" w:sz="8" w:space="0" w:color="auto"/>
              <w:right w:val="single" w:sz="8" w:space="0" w:color="auto"/>
            </w:tcBorders>
            <w:shd w:val="clear" w:color="auto" w:fill="99CC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5</w:t>
            </w:r>
          </w:p>
        </w:tc>
        <w:tc>
          <w:tcPr>
            <w:tcW w:w="910" w:type="dxa"/>
            <w:tcBorders>
              <w:top w:val="nil"/>
              <w:left w:val="nil"/>
              <w:bottom w:val="single" w:sz="8" w:space="0" w:color="auto"/>
              <w:right w:val="single" w:sz="8" w:space="0" w:color="auto"/>
            </w:tcBorders>
            <w:shd w:val="clear" w:color="auto" w:fill="99CC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3</w:t>
            </w:r>
          </w:p>
        </w:tc>
        <w:tc>
          <w:tcPr>
            <w:tcW w:w="655" w:type="dxa"/>
            <w:tcBorders>
              <w:top w:val="nil"/>
              <w:left w:val="nil"/>
              <w:bottom w:val="single" w:sz="8" w:space="0" w:color="auto"/>
              <w:right w:val="single" w:sz="8" w:space="0" w:color="auto"/>
            </w:tcBorders>
            <w:shd w:val="clear" w:color="auto" w:fill="99CC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51" w:type="dxa"/>
            <w:tcBorders>
              <w:top w:val="nil"/>
              <w:left w:val="nil"/>
              <w:bottom w:val="single" w:sz="8" w:space="0" w:color="auto"/>
              <w:right w:val="single" w:sz="8" w:space="0" w:color="auto"/>
            </w:tcBorders>
            <w:shd w:val="clear" w:color="auto" w:fill="99CCFF"/>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r>
      <w:tr w:rsidR="00F8363C" w:rsidRPr="00F8363C" w:rsidTr="007E3589">
        <w:trPr>
          <w:trHeight w:val="300"/>
        </w:trPr>
        <w:tc>
          <w:tcPr>
            <w:tcW w:w="3256" w:type="dxa"/>
            <w:tcBorders>
              <w:top w:val="single" w:sz="8" w:space="0" w:color="auto"/>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Farmacisti con incarico di struttura complessa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Farmacisti con incarico di struttura complessa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Farmacisti con incarico di struttura semplice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Farmacisti con incarico di struttura semplice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Farmacisti con altri incar. prof.li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nil"/>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Farmacisti con altri incar. prof.li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r>
      <w:tr w:rsidR="00F8363C" w:rsidRPr="00F8363C" w:rsidTr="007E3589">
        <w:trPr>
          <w:trHeight w:val="300"/>
        </w:trPr>
        <w:tc>
          <w:tcPr>
            <w:tcW w:w="3256" w:type="dxa"/>
            <w:tcBorders>
              <w:top w:val="single" w:sz="8" w:space="0" w:color="auto"/>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FARMACISTI</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Biologi con incarico di struttura complessa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Biologi con incarico di struttura complessa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Biologi con incarico di struttura semplice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Biologi con incarico di struttura semplice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F0135B">
        <w:trPr>
          <w:trHeight w:val="300"/>
        </w:trPr>
        <w:tc>
          <w:tcPr>
            <w:tcW w:w="3256" w:type="dxa"/>
            <w:tcBorders>
              <w:top w:val="nil"/>
              <w:left w:val="single" w:sz="8" w:space="0" w:color="auto"/>
              <w:bottom w:val="single" w:sz="4"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Biologi con altri incar. prof.li (rapp. esclusivo)</w:t>
            </w:r>
          </w:p>
        </w:tc>
        <w:tc>
          <w:tcPr>
            <w:tcW w:w="1154"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808"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F0135B">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Biologi con altri incar. prof.li (rapp. non escl.)</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r>
      <w:tr w:rsidR="00F8363C" w:rsidRPr="00F8363C" w:rsidTr="00F0135B">
        <w:trPr>
          <w:trHeight w:val="300"/>
        </w:trPr>
        <w:tc>
          <w:tcPr>
            <w:tcW w:w="3256" w:type="dxa"/>
            <w:tcBorders>
              <w:top w:val="single" w:sz="4" w:space="0" w:color="auto"/>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lastRenderedPageBreak/>
              <w:t>TOTALE BIOLOGI</w:t>
            </w:r>
          </w:p>
        </w:tc>
        <w:tc>
          <w:tcPr>
            <w:tcW w:w="1154" w:type="dxa"/>
            <w:tcBorders>
              <w:top w:val="single" w:sz="4" w:space="0" w:color="auto"/>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single" w:sz="4" w:space="0" w:color="auto"/>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single" w:sz="4" w:space="0" w:color="auto"/>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3</w:t>
            </w:r>
          </w:p>
        </w:tc>
        <w:tc>
          <w:tcPr>
            <w:tcW w:w="808" w:type="dxa"/>
            <w:tcBorders>
              <w:top w:val="single" w:sz="4" w:space="0" w:color="auto"/>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single" w:sz="4" w:space="0" w:color="auto"/>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single" w:sz="4" w:space="0" w:color="auto"/>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single" w:sz="4" w:space="0" w:color="auto"/>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single" w:sz="4" w:space="0" w:color="auto"/>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Chimici con incarico di struttura complessa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Chimici con incarico di struttura complessa (rapp.non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Chimici con incarico di struttura semplice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Chimici con incarico di struttura semplice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Chimici con altri incar. prof.li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Chimici con altri incar. prof.li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CHIMICI</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Fisici con incarico di struttura complessa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Fisici con incarico di struttura complessa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Fisici con incarico di struttura semplice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fisici con incarico di struttura semplice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Fisici con altri incar. prof.li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Fisici con altri incar. prof.li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FISICI</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Psicologi con incarico di struttura complessa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Psicologi con incarico di struttura complessa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Psicologi con incarico di struttura semplice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Psicologi con incarico di struttura semplice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Psicologi con altri incar. prof.li (rapp. esclusivo)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Psicologi con altri incar. prof.li (rapp. non escl.)</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PSICOLOGI</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DIRIGENTE DELLE PROFESSIONI SANITARIE</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Avvocato dirig. con incarico di struttura complessa</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Avvocato dirig. con incarico di struttura semplice</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Avvocato dirig. con altri incar.prof.li</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AVVOCATO</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Ingegnere dirig. con incarico di struttura complessa</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Ingegnere dirig. con incarico di struttura semplice</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Ingegnere dirig. con altri incar.prof.li</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INGEGNERI</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Architetti dirig. con incarico di struttura complessa</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Architetti dirig. con incarico di struttura semplice</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Architetti dirig. con altri incar.prof.li</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ARCHITETTI</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Geologi dirig. con incarico di struttura complessa</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Geologi dirig. con incarico di struttura semplice</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Geologi dirig. con altri incar.prof.li</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GEOLOGI</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Analisti dirig. con incarico di struttura complessa</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Analisti dirig. con incarico di struttura semplice</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Analisti dirig. con altri incar.prof.li</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ANALISTI</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087159" w:rsidTr="00F0135B">
        <w:trPr>
          <w:trHeight w:val="300"/>
        </w:trPr>
        <w:tc>
          <w:tcPr>
            <w:tcW w:w="3256" w:type="dxa"/>
            <w:tcBorders>
              <w:top w:val="nil"/>
              <w:left w:val="single" w:sz="8" w:space="0" w:color="auto"/>
              <w:bottom w:val="single" w:sz="4"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Statistico dirig. con incarico di struttura complessa</w:t>
            </w:r>
          </w:p>
        </w:tc>
        <w:tc>
          <w:tcPr>
            <w:tcW w:w="1154"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F0135B">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Statistico dirig. con incarico di struttura semplice</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F0135B">
        <w:trPr>
          <w:trHeight w:val="300"/>
        </w:trPr>
        <w:tc>
          <w:tcPr>
            <w:tcW w:w="3256" w:type="dxa"/>
            <w:tcBorders>
              <w:top w:val="single" w:sz="4" w:space="0" w:color="auto"/>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lastRenderedPageBreak/>
              <w:t>Statistico dirig. con altri incar.prof.li</w:t>
            </w:r>
          </w:p>
        </w:tc>
        <w:tc>
          <w:tcPr>
            <w:tcW w:w="1154"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STATISTICO</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Sociologo dirig. con incarico di struttura complessa</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Sociologo dirig. con incarico di struttura semplice</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Sociologo dirig. con altri incar.prof.li</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SOCIOLOGO</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Dirigente amm.vo con incarico di struttura complessa</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Dirigente amm.vo con incarico di struttura semplice</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Dirigente amm.vo con altri incar.prof.li</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FF99"/>
            <w:vAlign w:val="bottom"/>
          </w:tcPr>
          <w:p w:rsidR="00F8363C" w:rsidRPr="00AE5800" w:rsidRDefault="00F8363C" w:rsidP="00F8363C">
            <w:pPr>
              <w:spacing w:after="0" w:line="240" w:lineRule="auto"/>
              <w:jc w:val="both"/>
              <w:rPr>
                <w:rFonts w:ascii="Times New Roman" w:hAnsi="Times New Roman"/>
                <w:b/>
                <w:bCs/>
                <w:color w:val="000000"/>
                <w:sz w:val="12"/>
                <w:szCs w:val="10"/>
                <w:lang w:val="it-IT" w:eastAsia="it-IT"/>
              </w:rPr>
            </w:pPr>
            <w:r w:rsidRPr="00AE5800">
              <w:rPr>
                <w:rFonts w:ascii="Times New Roman" w:hAnsi="Times New Roman"/>
                <w:b/>
                <w:bCs/>
                <w:color w:val="000000"/>
                <w:sz w:val="12"/>
                <w:szCs w:val="10"/>
                <w:lang w:val="it-IT" w:eastAsia="it-IT"/>
              </w:rPr>
              <w:t>TOTALE DIRIGENTE AMM.VO</w:t>
            </w:r>
          </w:p>
        </w:tc>
        <w:tc>
          <w:tcPr>
            <w:tcW w:w="1154"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FFFF99"/>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F8363C" w:rsidTr="007E3589">
        <w:trPr>
          <w:trHeight w:val="300"/>
        </w:trPr>
        <w:tc>
          <w:tcPr>
            <w:tcW w:w="3256" w:type="dxa"/>
            <w:tcBorders>
              <w:top w:val="nil"/>
              <w:left w:val="single" w:sz="8" w:space="0" w:color="auto"/>
              <w:bottom w:val="single" w:sz="8" w:space="0" w:color="auto"/>
              <w:right w:val="nil"/>
            </w:tcBorders>
            <w:shd w:val="clear" w:color="auto" w:fill="FFCC99"/>
            <w:vAlign w:val="bottom"/>
          </w:tcPr>
          <w:p w:rsidR="00F8363C" w:rsidRPr="00AE5800" w:rsidRDefault="00F8363C" w:rsidP="00F8363C">
            <w:pPr>
              <w:spacing w:after="0" w:line="240" w:lineRule="auto"/>
              <w:rPr>
                <w:rFonts w:ascii="Times New Roman" w:hAnsi="Times New Roman"/>
                <w:b/>
                <w:bCs/>
                <w:sz w:val="12"/>
                <w:szCs w:val="10"/>
                <w:lang w:val="it-IT" w:eastAsia="it-IT"/>
              </w:rPr>
            </w:pPr>
            <w:r w:rsidRPr="00AE5800">
              <w:rPr>
                <w:rFonts w:ascii="Times New Roman" w:hAnsi="Times New Roman"/>
                <w:b/>
                <w:bCs/>
                <w:sz w:val="12"/>
                <w:szCs w:val="10"/>
                <w:lang w:val="it-IT" w:eastAsia="it-IT"/>
              </w:rPr>
              <w:t>TOTALE MACROCATEGORIA DIRIGENTE RUOLO PTAS</w:t>
            </w:r>
          </w:p>
        </w:tc>
        <w:tc>
          <w:tcPr>
            <w:tcW w:w="1154" w:type="dxa"/>
            <w:tcBorders>
              <w:top w:val="nil"/>
              <w:left w:val="single" w:sz="8" w:space="0" w:color="auto"/>
              <w:bottom w:val="single" w:sz="8" w:space="0" w:color="auto"/>
              <w:right w:val="single" w:sz="8" w:space="0" w:color="auto"/>
            </w:tcBorders>
            <w:shd w:val="clear" w:color="auto" w:fill="FFCC99"/>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0</w:t>
            </w:r>
          </w:p>
        </w:tc>
        <w:tc>
          <w:tcPr>
            <w:tcW w:w="957" w:type="dxa"/>
            <w:tcBorders>
              <w:top w:val="nil"/>
              <w:left w:val="nil"/>
              <w:bottom w:val="single" w:sz="8" w:space="0" w:color="auto"/>
              <w:right w:val="single" w:sz="8" w:space="0" w:color="auto"/>
            </w:tcBorders>
            <w:shd w:val="clear" w:color="auto" w:fill="FFCC99"/>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0</w:t>
            </w:r>
          </w:p>
        </w:tc>
        <w:tc>
          <w:tcPr>
            <w:tcW w:w="660" w:type="dxa"/>
            <w:tcBorders>
              <w:top w:val="nil"/>
              <w:left w:val="nil"/>
              <w:bottom w:val="single" w:sz="8" w:space="0" w:color="auto"/>
              <w:right w:val="single" w:sz="8" w:space="0" w:color="auto"/>
            </w:tcBorders>
            <w:shd w:val="clear" w:color="auto" w:fill="FFCC99"/>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5</w:t>
            </w:r>
          </w:p>
        </w:tc>
        <w:tc>
          <w:tcPr>
            <w:tcW w:w="808" w:type="dxa"/>
            <w:tcBorders>
              <w:top w:val="nil"/>
              <w:left w:val="nil"/>
              <w:bottom w:val="single" w:sz="8" w:space="0" w:color="auto"/>
              <w:right w:val="single" w:sz="8" w:space="0" w:color="auto"/>
            </w:tcBorders>
            <w:shd w:val="clear" w:color="auto" w:fill="FFCC99"/>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0</w:t>
            </w:r>
          </w:p>
        </w:tc>
        <w:tc>
          <w:tcPr>
            <w:tcW w:w="660" w:type="dxa"/>
            <w:tcBorders>
              <w:top w:val="nil"/>
              <w:left w:val="nil"/>
              <w:bottom w:val="single" w:sz="8" w:space="0" w:color="auto"/>
              <w:right w:val="single" w:sz="8" w:space="0" w:color="auto"/>
            </w:tcBorders>
            <w:shd w:val="clear" w:color="auto" w:fill="FFCC99"/>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0</w:t>
            </w:r>
          </w:p>
        </w:tc>
        <w:tc>
          <w:tcPr>
            <w:tcW w:w="910" w:type="dxa"/>
            <w:tcBorders>
              <w:top w:val="nil"/>
              <w:left w:val="nil"/>
              <w:bottom w:val="single" w:sz="8" w:space="0" w:color="auto"/>
              <w:right w:val="single" w:sz="8" w:space="0" w:color="auto"/>
            </w:tcBorders>
            <w:shd w:val="clear" w:color="auto" w:fill="FFCC99"/>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0</w:t>
            </w:r>
          </w:p>
        </w:tc>
        <w:tc>
          <w:tcPr>
            <w:tcW w:w="655" w:type="dxa"/>
            <w:tcBorders>
              <w:top w:val="nil"/>
              <w:left w:val="nil"/>
              <w:bottom w:val="single" w:sz="8" w:space="0" w:color="auto"/>
              <w:right w:val="single" w:sz="8" w:space="0" w:color="auto"/>
            </w:tcBorders>
            <w:shd w:val="clear" w:color="auto" w:fill="FFCC99"/>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2</w:t>
            </w:r>
          </w:p>
        </w:tc>
        <w:tc>
          <w:tcPr>
            <w:tcW w:w="851" w:type="dxa"/>
            <w:tcBorders>
              <w:top w:val="nil"/>
              <w:left w:val="nil"/>
              <w:bottom w:val="single" w:sz="8" w:space="0" w:color="auto"/>
              <w:right w:val="single" w:sz="8" w:space="0" w:color="auto"/>
            </w:tcBorders>
            <w:shd w:val="clear" w:color="auto" w:fill="FFCC99"/>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3</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Coll.re prof.le sanitario - pers. infer. esperto - ds</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13</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Coll.re prof.le sanitario - pers. infer. - d</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48</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26</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Oper.re prof.le sanitario pers. inferm. - c</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Oper.re prof.le di ii cat.pers. inferm. esperto - c (2)</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6</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Oper.re prof.le di ii cat.pers. inferm. bs</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CCFFCC"/>
            <w:vAlign w:val="bottom"/>
          </w:tcPr>
          <w:p w:rsidR="00F8363C" w:rsidRPr="00AE5800" w:rsidRDefault="00F8363C" w:rsidP="00F8363C">
            <w:pPr>
              <w:spacing w:after="0" w:line="240" w:lineRule="auto"/>
              <w:jc w:val="both"/>
              <w:rPr>
                <w:rFonts w:ascii="Times New Roman" w:hAnsi="Times New Roman"/>
                <w:b/>
                <w:bCs/>
                <w:sz w:val="12"/>
                <w:szCs w:val="10"/>
                <w:lang w:val="it-IT" w:eastAsia="it-IT"/>
              </w:rPr>
            </w:pPr>
            <w:r w:rsidRPr="00AE5800">
              <w:rPr>
                <w:rFonts w:ascii="Times New Roman" w:hAnsi="Times New Roman"/>
                <w:b/>
                <w:bCs/>
                <w:sz w:val="12"/>
                <w:szCs w:val="10"/>
                <w:lang w:val="it-IT" w:eastAsia="it-IT"/>
              </w:rPr>
              <w:t>TOTALE PERSONALE INFERMIERISTICO</w:t>
            </w:r>
          </w:p>
        </w:tc>
        <w:tc>
          <w:tcPr>
            <w:tcW w:w="1154"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67</w:t>
            </w:r>
          </w:p>
        </w:tc>
        <w:tc>
          <w:tcPr>
            <w:tcW w:w="808"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26</w:t>
            </w:r>
          </w:p>
        </w:tc>
        <w:tc>
          <w:tcPr>
            <w:tcW w:w="66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Coll.re prof.le sanitario - pers. tec. esperto - ds</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Coll.re prof.le sanitario - pers. tec.- d</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3</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7</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Oper.re prof.le sanitario - pers. tec.- c</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4"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Profilo atipico ruolo sanitario</w:t>
            </w:r>
          </w:p>
        </w:tc>
        <w:tc>
          <w:tcPr>
            <w:tcW w:w="1154"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51"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r>
      <w:tr w:rsidR="00F8363C" w:rsidRPr="00F8363C" w:rsidTr="007E3589">
        <w:trPr>
          <w:trHeight w:val="300"/>
        </w:trPr>
        <w:tc>
          <w:tcPr>
            <w:tcW w:w="3256" w:type="dxa"/>
            <w:tcBorders>
              <w:top w:val="single" w:sz="4" w:space="0" w:color="auto"/>
              <w:left w:val="single" w:sz="8" w:space="0" w:color="auto"/>
              <w:bottom w:val="single" w:sz="8" w:space="0" w:color="auto"/>
              <w:right w:val="single" w:sz="8" w:space="0" w:color="auto"/>
            </w:tcBorders>
            <w:shd w:val="clear" w:color="auto" w:fill="CCFFCC"/>
            <w:vAlign w:val="bottom"/>
          </w:tcPr>
          <w:p w:rsidR="00F8363C" w:rsidRPr="00AE5800" w:rsidRDefault="00F8363C" w:rsidP="00F8363C">
            <w:pPr>
              <w:spacing w:after="0" w:line="240" w:lineRule="auto"/>
              <w:jc w:val="both"/>
              <w:rPr>
                <w:rFonts w:ascii="Times New Roman" w:hAnsi="Times New Roman"/>
                <w:b/>
                <w:bCs/>
                <w:sz w:val="12"/>
                <w:szCs w:val="10"/>
                <w:lang w:val="it-IT" w:eastAsia="it-IT"/>
              </w:rPr>
            </w:pPr>
            <w:r w:rsidRPr="00AE5800">
              <w:rPr>
                <w:rFonts w:ascii="Times New Roman" w:hAnsi="Times New Roman"/>
                <w:b/>
                <w:bCs/>
                <w:sz w:val="12"/>
                <w:szCs w:val="10"/>
                <w:lang w:val="it-IT" w:eastAsia="it-IT"/>
              </w:rPr>
              <w:t>TOTALE PERSONALE TECNICO SANITARIO</w:t>
            </w:r>
          </w:p>
        </w:tc>
        <w:tc>
          <w:tcPr>
            <w:tcW w:w="1154" w:type="dxa"/>
            <w:tcBorders>
              <w:top w:val="single" w:sz="4"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single" w:sz="4"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single" w:sz="4"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4</w:t>
            </w:r>
          </w:p>
        </w:tc>
        <w:tc>
          <w:tcPr>
            <w:tcW w:w="808" w:type="dxa"/>
            <w:tcBorders>
              <w:top w:val="single" w:sz="4"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7</w:t>
            </w:r>
          </w:p>
        </w:tc>
        <w:tc>
          <w:tcPr>
            <w:tcW w:w="660" w:type="dxa"/>
            <w:tcBorders>
              <w:top w:val="single" w:sz="4"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single" w:sz="4"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single" w:sz="4"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51" w:type="dxa"/>
            <w:tcBorders>
              <w:top w:val="single" w:sz="4"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Coll.re prof.le sanitario - tecn. della prev. esperto - ds</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Coll.re prof.le sanitario - tecn. della prev. - d</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4</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Oper.re prof.le sanitario - tecn. della prev. - c</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CCFFCC"/>
            <w:vAlign w:val="bottom"/>
          </w:tcPr>
          <w:p w:rsidR="00F8363C" w:rsidRPr="00AE5800" w:rsidRDefault="00F8363C" w:rsidP="00F8363C">
            <w:pPr>
              <w:spacing w:after="0" w:line="240" w:lineRule="auto"/>
              <w:jc w:val="both"/>
              <w:rPr>
                <w:rFonts w:ascii="Times New Roman" w:hAnsi="Times New Roman"/>
                <w:b/>
                <w:bCs/>
                <w:sz w:val="12"/>
                <w:szCs w:val="10"/>
                <w:lang w:val="it-IT" w:eastAsia="it-IT"/>
              </w:rPr>
            </w:pPr>
            <w:r w:rsidRPr="00AE5800">
              <w:rPr>
                <w:rFonts w:ascii="Times New Roman" w:hAnsi="Times New Roman"/>
                <w:b/>
                <w:bCs/>
                <w:sz w:val="12"/>
                <w:szCs w:val="10"/>
                <w:lang w:val="it-IT" w:eastAsia="it-IT"/>
              </w:rPr>
              <w:t>TOTALE PERSONALE VIGILANZA ED ISPEZIONE</w:t>
            </w:r>
          </w:p>
        </w:tc>
        <w:tc>
          <w:tcPr>
            <w:tcW w:w="1154"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4</w:t>
            </w:r>
          </w:p>
        </w:tc>
        <w:tc>
          <w:tcPr>
            <w:tcW w:w="808"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4</w:t>
            </w:r>
          </w:p>
        </w:tc>
        <w:tc>
          <w:tcPr>
            <w:tcW w:w="66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Coll.re prof.le sanitario - pers. della riabil. esperto - ds</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Coll.re prof.le sanitario - pers. della riabil. - d</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Oper.re prof.le sanitario - pers. della riabil. - c</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Oper.re prof.le di ii cat. con funz. di riabil. esperto - c (2)</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Oper.re prof.le di ii cat. con funz. di riabil. - bs</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CCFFCC"/>
            <w:vAlign w:val="bottom"/>
          </w:tcPr>
          <w:p w:rsidR="00F8363C" w:rsidRPr="00AE5800" w:rsidRDefault="00F8363C" w:rsidP="00F8363C">
            <w:pPr>
              <w:spacing w:after="0" w:line="240" w:lineRule="auto"/>
              <w:jc w:val="both"/>
              <w:rPr>
                <w:rFonts w:ascii="Times New Roman" w:hAnsi="Times New Roman"/>
                <w:b/>
                <w:bCs/>
                <w:sz w:val="12"/>
                <w:szCs w:val="10"/>
                <w:lang w:val="it-IT" w:eastAsia="it-IT"/>
              </w:rPr>
            </w:pPr>
            <w:r w:rsidRPr="00AE5800">
              <w:rPr>
                <w:rFonts w:ascii="Times New Roman" w:hAnsi="Times New Roman"/>
                <w:b/>
                <w:bCs/>
                <w:sz w:val="12"/>
                <w:szCs w:val="10"/>
                <w:lang w:val="it-IT" w:eastAsia="it-IT"/>
              </w:rPr>
              <w:t>TOTALE PERSONALE FUNZIONI RIABILITATIVE</w:t>
            </w:r>
          </w:p>
        </w:tc>
        <w:tc>
          <w:tcPr>
            <w:tcW w:w="1154"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808"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Assistente religioso - d</w:t>
            </w:r>
          </w:p>
        </w:tc>
        <w:tc>
          <w:tcPr>
            <w:tcW w:w="1154" w:type="dxa"/>
            <w:tcBorders>
              <w:top w:val="nil"/>
              <w:left w:val="nil"/>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p>
        </w:tc>
        <w:tc>
          <w:tcPr>
            <w:tcW w:w="957" w:type="dxa"/>
            <w:tcBorders>
              <w:top w:val="nil"/>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single" w:sz="8" w:space="0" w:color="auto"/>
              <w:bottom w:val="nil"/>
              <w:right w:val="nil"/>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Profilo atipico ruolo professionale</w:t>
            </w:r>
          </w:p>
        </w:tc>
        <w:tc>
          <w:tcPr>
            <w:tcW w:w="1154" w:type="dxa"/>
            <w:tcBorders>
              <w:top w:val="single" w:sz="8" w:space="0" w:color="auto"/>
              <w:left w:val="nil"/>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single" w:sz="8" w:space="0" w:color="auto"/>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single" w:sz="8" w:space="0" w:color="auto"/>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single" w:sz="8" w:space="0" w:color="auto"/>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single" w:sz="8" w:space="0" w:color="auto"/>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single" w:sz="8" w:space="0" w:color="auto"/>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single" w:sz="8" w:space="0" w:color="auto"/>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single" w:sz="8" w:space="0" w:color="auto"/>
              <w:left w:val="single" w:sz="8" w:space="0" w:color="auto"/>
              <w:bottom w:val="nil"/>
              <w:right w:val="nil"/>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CCFFCC"/>
            <w:vAlign w:val="bottom"/>
          </w:tcPr>
          <w:p w:rsidR="00F8363C" w:rsidRPr="00AE5800" w:rsidRDefault="00F8363C" w:rsidP="00F8363C">
            <w:pPr>
              <w:spacing w:after="0" w:line="240" w:lineRule="auto"/>
              <w:jc w:val="both"/>
              <w:rPr>
                <w:rFonts w:ascii="Times New Roman" w:hAnsi="Times New Roman"/>
                <w:b/>
                <w:bCs/>
                <w:sz w:val="12"/>
                <w:szCs w:val="10"/>
                <w:lang w:val="it-IT" w:eastAsia="it-IT"/>
              </w:rPr>
            </w:pPr>
            <w:r w:rsidRPr="00AE5800">
              <w:rPr>
                <w:rFonts w:ascii="Times New Roman" w:hAnsi="Times New Roman"/>
                <w:b/>
                <w:bCs/>
                <w:sz w:val="12"/>
                <w:szCs w:val="10"/>
                <w:lang w:val="it-IT" w:eastAsia="it-IT"/>
              </w:rPr>
              <w:t>TOTALE RUOLO PROFESSIONALE</w:t>
            </w:r>
          </w:p>
        </w:tc>
        <w:tc>
          <w:tcPr>
            <w:tcW w:w="1154" w:type="dxa"/>
            <w:tcBorders>
              <w:top w:val="single" w:sz="8"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single" w:sz="8"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single" w:sz="8"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08" w:type="dxa"/>
            <w:tcBorders>
              <w:top w:val="single" w:sz="8"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single" w:sz="8"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single" w:sz="8"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single" w:sz="8"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single" w:sz="8" w:space="0" w:color="auto"/>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Collab.re prof.le assistente sociale esperto - ds</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Collab.re prof.le assistente sociale - d</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Collab.re tec. - prof.le esperto - ds</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Collab.re tec. - prof.le - d</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Oper.re prof.le assistente soc. - c</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Assistente tecnico - c</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Program.re - c</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Operatore tecnico special.to esperto - c (2)</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F0135B">
        <w:trPr>
          <w:trHeight w:val="300"/>
        </w:trPr>
        <w:tc>
          <w:tcPr>
            <w:tcW w:w="3256" w:type="dxa"/>
            <w:tcBorders>
              <w:top w:val="nil"/>
              <w:left w:val="single" w:sz="8" w:space="0" w:color="auto"/>
              <w:bottom w:val="single" w:sz="4"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Operatore tecnico special.to - bs</w:t>
            </w:r>
          </w:p>
        </w:tc>
        <w:tc>
          <w:tcPr>
            <w:tcW w:w="1154"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7</w:t>
            </w:r>
          </w:p>
        </w:tc>
        <w:tc>
          <w:tcPr>
            <w:tcW w:w="808"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4"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F0135B">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Operatore socio-sanitario - bs</w:t>
            </w: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14</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12</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F0135B">
        <w:trPr>
          <w:trHeight w:val="300"/>
        </w:trPr>
        <w:tc>
          <w:tcPr>
            <w:tcW w:w="3256" w:type="dxa"/>
            <w:tcBorders>
              <w:top w:val="single" w:sz="4" w:space="0" w:color="auto"/>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lastRenderedPageBreak/>
              <w:t>Operatore tecnico - b</w:t>
            </w:r>
          </w:p>
        </w:tc>
        <w:tc>
          <w:tcPr>
            <w:tcW w:w="1154"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808"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w:t>
            </w:r>
          </w:p>
        </w:tc>
        <w:tc>
          <w:tcPr>
            <w:tcW w:w="660"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single" w:sz="4" w:space="0" w:color="auto"/>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087159"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Operatore tecnico addetto all'assistenza - b</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Ausiliario specializzato - a</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4</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Profilo atipico ruolo tecnico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CCFFCC"/>
            <w:vAlign w:val="bottom"/>
          </w:tcPr>
          <w:p w:rsidR="00F8363C" w:rsidRPr="00AE5800" w:rsidRDefault="00F8363C" w:rsidP="00F8363C">
            <w:pPr>
              <w:spacing w:after="0" w:line="240" w:lineRule="auto"/>
              <w:jc w:val="both"/>
              <w:rPr>
                <w:rFonts w:ascii="Times New Roman" w:hAnsi="Times New Roman"/>
                <w:b/>
                <w:bCs/>
                <w:sz w:val="12"/>
                <w:szCs w:val="10"/>
                <w:lang w:val="it-IT" w:eastAsia="it-IT"/>
              </w:rPr>
            </w:pPr>
            <w:r w:rsidRPr="00AE5800">
              <w:rPr>
                <w:rFonts w:ascii="Times New Roman" w:hAnsi="Times New Roman"/>
                <w:b/>
                <w:bCs/>
                <w:sz w:val="12"/>
                <w:szCs w:val="10"/>
                <w:lang w:val="it-IT" w:eastAsia="it-IT"/>
              </w:rPr>
              <w:t>TOTALE RUOLO TECNICO</w:t>
            </w:r>
          </w:p>
        </w:tc>
        <w:tc>
          <w:tcPr>
            <w:tcW w:w="1154"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29</w:t>
            </w:r>
          </w:p>
        </w:tc>
        <w:tc>
          <w:tcPr>
            <w:tcW w:w="808"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14</w:t>
            </w:r>
          </w:p>
        </w:tc>
        <w:tc>
          <w:tcPr>
            <w:tcW w:w="66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Collaboratore amministrativo prof.le esperto - ds</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5</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Collaboratore amministrativo prof.le - d</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8</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Assistente amministrativo - c</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19</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7</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Coadiutore amministrativo esperto - bs</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9</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4</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Coadiutore amministrativo - b</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Commesso - a</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auto"/>
            <w:vAlign w:val="bottom"/>
          </w:tcPr>
          <w:p w:rsidR="00F8363C" w:rsidRPr="00AE5800" w:rsidRDefault="00F8363C" w:rsidP="00F8363C">
            <w:pPr>
              <w:spacing w:after="0" w:line="240" w:lineRule="auto"/>
              <w:jc w:val="both"/>
              <w:rPr>
                <w:rFonts w:ascii="Times New Roman" w:hAnsi="Times New Roman"/>
                <w:color w:val="000000"/>
                <w:sz w:val="12"/>
                <w:szCs w:val="10"/>
                <w:lang w:val="it-IT" w:eastAsia="it-IT"/>
              </w:rPr>
            </w:pPr>
            <w:r w:rsidRPr="00AE5800">
              <w:rPr>
                <w:rFonts w:ascii="Times New Roman" w:hAnsi="Times New Roman"/>
                <w:color w:val="000000"/>
                <w:sz w:val="12"/>
                <w:szCs w:val="10"/>
                <w:lang w:val="it-IT" w:eastAsia="it-IT"/>
              </w:rPr>
              <w:t>Profilo atipico ruolo amministrativo</w:t>
            </w:r>
          </w:p>
        </w:tc>
        <w:tc>
          <w:tcPr>
            <w:tcW w:w="1154"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57"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08"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6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910"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655"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c>
          <w:tcPr>
            <w:tcW w:w="851" w:type="dxa"/>
            <w:tcBorders>
              <w:top w:val="nil"/>
              <w:left w:val="nil"/>
              <w:bottom w:val="single" w:sz="8" w:space="0" w:color="auto"/>
              <w:right w:val="single" w:sz="8" w:space="0" w:color="auto"/>
            </w:tcBorders>
            <w:shd w:val="clear" w:color="auto" w:fill="auto"/>
            <w:noWrap/>
            <w:vAlign w:val="bottom"/>
          </w:tcPr>
          <w:p w:rsidR="00F8363C" w:rsidRPr="00AE5800" w:rsidRDefault="00F8363C" w:rsidP="00F8363C">
            <w:pPr>
              <w:spacing w:after="0" w:line="240" w:lineRule="auto"/>
              <w:rPr>
                <w:rFonts w:ascii="Times New Roman" w:hAnsi="Times New Roman"/>
                <w:sz w:val="12"/>
                <w:szCs w:val="10"/>
                <w:lang w:val="it-IT" w:eastAsia="it-IT"/>
              </w:rPr>
            </w:pPr>
            <w:r w:rsidRPr="00AE5800">
              <w:rPr>
                <w:rFonts w:ascii="Times New Roman" w:hAnsi="Times New Roman"/>
                <w:sz w:val="12"/>
                <w:szCs w:val="10"/>
                <w:lang w:val="it-IT" w:eastAsia="it-IT"/>
              </w:rPr>
              <w:t> </w:t>
            </w:r>
          </w:p>
        </w:tc>
      </w:tr>
      <w:tr w:rsidR="00F8363C" w:rsidRPr="00F8363C" w:rsidTr="007E3589">
        <w:trPr>
          <w:trHeight w:val="375"/>
        </w:trPr>
        <w:tc>
          <w:tcPr>
            <w:tcW w:w="3256" w:type="dxa"/>
            <w:tcBorders>
              <w:top w:val="nil"/>
              <w:left w:val="single" w:sz="8" w:space="0" w:color="auto"/>
              <w:bottom w:val="single" w:sz="8" w:space="0" w:color="auto"/>
              <w:right w:val="single" w:sz="8" w:space="0" w:color="auto"/>
            </w:tcBorders>
            <w:shd w:val="clear" w:color="auto" w:fill="CCFFCC"/>
            <w:vAlign w:val="bottom"/>
          </w:tcPr>
          <w:p w:rsidR="00F8363C" w:rsidRPr="00AE5800" w:rsidRDefault="00F8363C" w:rsidP="00F8363C">
            <w:pPr>
              <w:spacing w:after="0" w:line="240" w:lineRule="auto"/>
              <w:jc w:val="both"/>
              <w:rPr>
                <w:rFonts w:ascii="Times New Roman" w:hAnsi="Times New Roman"/>
                <w:b/>
                <w:bCs/>
                <w:sz w:val="12"/>
                <w:szCs w:val="10"/>
                <w:lang w:val="it-IT" w:eastAsia="it-IT"/>
              </w:rPr>
            </w:pPr>
            <w:r w:rsidRPr="00AE5800">
              <w:rPr>
                <w:rFonts w:ascii="Times New Roman" w:hAnsi="Times New Roman"/>
                <w:b/>
                <w:bCs/>
                <w:sz w:val="12"/>
                <w:szCs w:val="10"/>
                <w:lang w:val="it-IT" w:eastAsia="it-IT"/>
              </w:rPr>
              <w:t>TOTALE RUOLO AMMINISTRATIVO</w:t>
            </w:r>
          </w:p>
        </w:tc>
        <w:tc>
          <w:tcPr>
            <w:tcW w:w="1154"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41</w:t>
            </w:r>
          </w:p>
        </w:tc>
        <w:tc>
          <w:tcPr>
            <w:tcW w:w="808"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13</w:t>
            </w:r>
          </w:p>
        </w:tc>
        <w:tc>
          <w:tcPr>
            <w:tcW w:w="66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851" w:type="dxa"/>
            <w:tcBorders>
              <w:top w:val="nil"/>
              <w:left w:val="nil"/>
              <w:bottom w:val="single" w:sz="8" w:space="0" w:color="auto"/>
              <w:right w:val="single" w:sz="8" w:space="0" w:color="auto"/>
            </w:tcBorders>
            <w:shd w:val="clear" w:color="auto" w:fill="CCFFCC"/>
            <w:noWrap/>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r>
      <w:tr w:rsidR="00F8363C" w:rsidRPr="00F8363C" w:rsidTr="007E3589">
        <w:trPr>
          <w:trHeight w:val="585"/>
        </w:trPr>
        <w:tc>
          <w:tcPr>
            <w:tcW w:w="3256" w:type="dxa"/>
            <w:tcBorders>
              <w:top w:val="nil"/>
              <w:left w:val="single" w:sz="8" w:space="0" w:color="auto"/>
              <w:bottom w:val="single" w:sz="8" w:space="0" w:color="auto"/>
              <w:right w:val="single" w:sz="8" w:space="0" w:color="auto"/>
            </w:tcBorders>
            <w:shd w:val="clear" w:color="auto" w:fill="339966"/>
            <w:vAlign w:val="bottom"/>
          </w:tcPr>
          <w:p w:rsidR="00F8363C" w:rsidRPr="00AE5800" w:rsidRDefault="00F8363C" w:rsidP="00F8363C">
            <w:pPr>
              <w:spacing w:after="0" w:line="240" w:lineRule="auto"/>
              <w:jc w:val="both"/>
              <w:rPr>
                <w:rFonts w:ascii="Times New Roman" w:hAnsi="Times New Roman"/>
                <w:b/>
                <w:bCs/>
                <w:sz w:val="12"/>
                <w:szCs w:val="10"/>
                <w:lang w:val="it-IT" w:eastAsia="it-IT"/>
              </w:rPr>
            </w:pPr>
            <w:r w:rsidRPr="00AE5800">
              <w:rPr>
                <w:rFonts w:ascii="Times New Roman" w:hAnsi="Times New Roman"/>
                <w:b/>
                <w:bCs/>
                <w:sz w:val="12"/>
                <w:szCs w:val="10"/>
                <w:lang w:val="it-IT" w:eastAsia="it-IT"/>
              </w:rPr>
              <w:t>TOTALE MACROCATEGORIA PERSONALE NON DIRIGENTE</w:t>
            </w:r>
          </w:p>
        </w:tc>
        <w:tc>
          <w:tcPr>
            <w:tcW w:w="1154" w:type="dxa"/>
            <w:tcBorders>
              <w:top w:val="nil"/>
              <w:left w:val="nil"/>
              <w:bottom w:val="single" w:sz="8" w:space="0" w:color="auto"/>
              <w:right w:val="single" w:sz="8" w:space="0" w:color="auto"/>
            </w:tcBorders>
            <w:shd w:val="clear" w:color="auto" w:fill="339966"/>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57" w:type="dxa"/>
            <w:tcBorders>
              <w:top w:val="nil"/>
              <w:left w:val="nil"/>
              <w:bottom w:val="single" w:sz="8" w:space="0" w:color="auto"/>
              <w:right w:val="single" w:sz="8" w:space="0" w:color="auto"/>
            </w:tcBorders>
            <w:shd w:val="clear" w:color="auto" w:fill="339966"/>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60" w:type="dxa"/>
            <w:tcBorders>
              <w:top w:val="nil"/>
              <w:left w:val="nil"/>
              <w:bottom w:val="single" w:sz="8" w:space="0" w:color="auto"/>
              <w:right w:val="single" w:sz="8" w:space="0" w:color="auto"/>
            </w:tcBorders>
            <w:shd w:val="clear" w:color="auto" w:fill="339966"/>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147</w:t>
            </w:r>
          </w:p>
        </w:tc>
        <w:tc>
          <w:tcPr>
            <w:tcW w:w="808" w:type="dxa"/>
            <w:tcBorders>
              <w:top w:val="nil"/>
              <w:left w:val="nil"/>
              <w:bottom w:val="single" w:sz="8" w:space="0" w:color="auto"/>
              <w:right w:val="single" w:sz="8" w:space="0" w:color="auto"/>
            </w:tcBorders>
            <w:shd w:val="clear" w:color="auto" w:fill="339966"/>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64</w:t>
            </w:r>
          </w:p>
        </w:tc>
        <w:tc>
          <w:tcPr>
            <w:tcW w:w="660" w:type="dxa"/>
            <w:tcBorders>
              <w:top w:val="nil"/>
              <w:left w:val="nil"/>
              <w:bottom w:val="single" w:sz="8" w:space="0" w:color="auto"/>
              <w:right w:val="single" w:sz="8" w:space="0" w:color="auto"/>
            </w:tcBorders>
            <w:shd w:val="clear" w:color="auto" w:fill="339966"/>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910" w:type="dxa"/>
            <w:tcBorders>
              <w:top w:val="nil"/>
              <w:left w:val="nil"/>
              <w:bottom w:val="single" w:sz="8" w:space="0" w:color="auto"/>
              <w:right w:val="single" w:sz="8" w:space="0" w:color="auto"/>
            </w:tcBorders>
            <w:shd w:val="clear" w:color="auto" w:fill="339966"/>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0</w:t>
            </w:r>
          </w:p>
        </w:tc>
        <w:tc>
          <w:tcPr>
            <w:tcW w:w="655" w:type="dxa"/>
            <w:tcBorders>
              <w:top w:val="nil"/>
              <w:left w:val="nil"/>
              <w:bottom w:val="single" w:sz="8" w:space="0" w:color="auto"/>
              <w:right w:val="single" w:sz="8" w:space="0" w:color="auto"/>
            </w:tcBorders>
            <w:shd w:val="clear" w:color="auto" w:fill="339966"/>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1</w:t>
            </w:r>
          </w:p>
        </w:tc>
        <w:tc>
          <w:tcPr>
            <w:tcW w:w="851" w:type="dxa"/>
            <w:tcBorders>
              <w:top w:val="nil"/>
              <w:left w:val="nil"/>
              <w:bottom w:val="single" w:sz="8" w:space="0" w:color="auto"/>
              <w:right w:val="single" w:sz="8" w:space="0" w:color="auto"/>
            </w:tcBorders>
            <w:shd w:val="clear" w:color="auto" w:fill="339966"/>
            <w:vAlign w:val="bottom"/>
          </w:tcPr>
          <w:p w:rsidR="00F8363C" w:rsidRPr="00AE5800" w:rsidRDefault="00F8363C" w:rsidP="00F8363C">
            <w:pPr>
              <w:spacing w:after="0" w:line="240" w:lineRule="auto"/>
              <w:jc w:val="right"/>
              <w:rPr>
                <w:rFonts w:ascii="Times New Roman" w:hAnsi="Times New Roman"/>
                <w:sz w:val="12"/>
                <w:szCs w:val="10"/>
                <w:lang w:val="it-IT" w:eastAsia="it-IT"/>
              </w:rPr>
            </w:pPr>
            <w:r w:rsidRPr="00AE5800">
              <w:rPr>
                <w:rFonts w:ascii="Times New Roman" w:hAnsi="Times New Roman"/>
                <w:sz w:val="12"/>
                <w:szCs w:val="10"/>
                <w:lang w:val="it-IT" w:eastAsia="it-IT"/>
              </w:rPr>
              <w:t>3</w:t>
            </w:r>
          </w:p>
        </w:tc>
      </w:tr>
      <w:tr w:rsidR="00F8363C" w:rsidRPr="00F8363C" w:rsidTr="007E3589">
        <w:trPr>
          <w:trHeight w:val="300"/>
        </w:trPr>
        <w:tc>
          <w:tcPr>
            <w:tcW w:w="3256" w:type="dxa"/>
            <w:tcBorders>
              <w:top w:val="nil"/>
              <w:left w:val="single" w:sz="8" w:space="0" w:color="auto"/>
              <w:bottom w:val="single" w:sz="8" w:space="0" w:color="auto"/>
              <w:right w:val="single" w:sz="8" w:space="0" w:color="auto"/>
            </w:tcBorders>
            <w:shd w:val="clear" w:color="auto" w:fill="FF9900"/>
            <w:vAlign w:val="bottom"/>
          </w:tcPr>
          <w:p w:rsidR="00F8363C" w:rsidRPr="00AE5800" w:rsidRDefault="00F8363C" w:rsidP="00F8363C">
            <w:pPr>
              <w:spacing w:after="0" w:line="240" w:lineRule="auto"/>
              <w:rPr>
                <w:rFonts w:ascii="Times New Roman" w:hAnsi="Times New Roman"/>
                <w:b/>
                <w:bCs/>
                <w:sz w:val="12"/>
                <w:szCs w:val="10"/>
                <w:lang w:val="it-IT" w:eastAsia="it-IT"/>
              </w:rPr>
            </w:pPr>
            <w:r w:rsidRPr="00AE5800">
              <w:rPr>
                <w:rFonts w:ascii="Times New Roman" w:hAnsi="Times New Roman"/>
                <w:b/>
                <w:bCs/>
                <w:sz w:val="12"/>
                <w:szCs w:val="10"/>
                <w:lang w:val="it-IT" w:eastAsia="it-IT"/>
              </w:rPr>
              <w:t>TOTALE QUALIFICA</w:t>
            </w:r>
          </w:p>
        </w:tc>
        <w:tc>
          <w:tcPr>
            <w:tcW w:w="1154" w:type="dxa"/>
            <w:tcBorders>
              <w:top w:val="nil"/>
              <w:left w:val="nil"/>
              <w:bottom w:val="single" w:sz="8" w:space="0" w:color="auto"/>
              <w:right w:val="single" w:sz="8" w:space="0" w:color="auto"/>
            </w:tcBorders>
            <w:shd w:val="clear" w:color="auto" w:fill="FF9900"/>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0</w:t>
            </w:r>
          </w:p>
        </w:tc>
        <w:tc>
          <w:tcPr>
            <w:tcW w:w="957" w:type="dxa"/>
            <w:tcBorders>
              <w:top w:val="nil"/>
              <w:left w:val="nil"/>
              <w:bottom w:val="single" w:sz="8" w:space="0" w:color="auto"/>
              <w:right w:val="single" w:sz="8" w:space="0" w:color="auto"/>
            </w:tcBorders>
            <w:shd w:val="clear" w:color="auto" w:fill="FF9900"/>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0</w:t>
            </w:r>
          </w:p>
        </w:tc>
        <w:tc>
          <w:tcPr>
            <w:tcW w:w="660" w:type="dxa"/>
            <w:tcBorders>
              <w:top w:val="nil"/>
              <w:left w:val="nil"/>
              <w:bottom w:val="single" w:sz="8" w:space="0" w:color="auto"/>
              <w:right w:val="single" w:sz="8" w:space="0" w:color="auto"/>
            </w:tcBorders>
            <w:shd w:val="clear" w:color="auto" w:fill="FF9900"/>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187</w:t>
            </w:r>
          </w:p>
        </w:tc>
        <w:tc>
          <w:tcPr>
            <w:tcW w:w="808" w:type="dxa"/>
            <w:tcBorders>
              <w:top w:val="nil"/>
              <w:left w:val="nil"/>
              <w:bottom w:val="single" w:sz="8" w:space="0" w:color="auto"/>
              <w:right w:val="single" w:sz="8" w:space="0" w:color="auto"/>
            </w:tcBorders>
            <w:shd w:val="clear" w:color="auto" w:fill="FF9900"/>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89</w:t>
            </w:r>
          </w:p>
        </w:tc>
        <w:tc>
          <w:tcPr>
            <w:tcW w:w="660" w:type="dxa"/>
            <w:tcBorders>
              <w:top w:val="nil"/>
              <w:left w:val="nil"/>
              <w:bottom w:val="single" w:sz="8" w:space="0" w:color="auto"/>
              <w:right w:val="single" w:sz="8" w:space="0" w:color="auto"/>
            </w:tcBorders>
            <w:shd w:val="clear" w:color="auto" w:fill="FF9900"/>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5</w:t>
            </w:r>
          </w:p>
        </w:tc>
        <w:tc>
          <w:tcPr>
            <w:tcW w:w="910" w:type="dxa"/>
            <w:tcBorders>
              <w:top w:val="nil"/>
              <w:left w:val="nil"/>
              <w:bottom w:val="single" w:sz="8" w:space="0" w:color="auto"/>
              <w:right w:val="single" w:sz="8" w:space="0" w:color="auto"/>
            </w:tcBorders>
            <w:shd w:val="clear" w:color="auto" w:fill="FF9900"/>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3</w:t>
            </w:r>
          </w:p>
        </w:tc>
        <w:tc>
          <w:tcPr>
            <w:tcW w:w="655" w:type="dxa"/>
            <w:tcBorders>
              <w:top w:val="nil"/>
              <w:left w:val="nil"/>
              <w:bottom w:val="single" w:sz="8" w:space="0" w:color="auto"/>
              <w:right w:val="single" w:sz="8" w:space="0" w:color="auto"/>
            </w:tcBorders>
            <w:shd w:val="clear" w:color="auto" w:fill="FF9900"/>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4</w:t>
            </w:r>
          </w:p>
        </w:tc>
        <w:tc>
          <w:tcPr>
            <w:tcW w:w="851" w:type="dxa"/>
            <w:tcBorders>
              <w:top w:val="nil"/>
              <w:left w:val="nil"/>
              <w:bottom w:val="single" w:sz="8" w:space="0" w:color="auto"/>
              <w:right w:val="single" w:sz="8" w:space="0" w:color="auto"/>
            </w:tcBorders>
            <w:shd w:val="clear" w:color="auto" w:fill="FF9900"/>
            <w:noWrap/>
            <w:vAlign w:val="bottom"/>
          </w:tcPr>
          <w:p w:rsidR="00F8363C" w:rsidRPr="00AE5800" w:rsidRDefault="00F8363C" w:rsidP="00F8363C">
            <w:pPr>
              <w:spacing w:after="0" w:line="240" w:lineRule="auto"/>
              <w:jc w:val="right"/>
              <w:rPr>
                <w:rFonts w:ascii="Times New Roman" w:hAnsi="Times New Roman"/>
                <w:b/>
                <w:bCs/>
                <w:sz w:val="12"/>
                <w:szCs w:val="10"/>
                <w:lang w:val="it-IT" w:eastAsia="it-IT"/>
              </w:rPr>
            </w:pPr>
            <w:r w:rsidRPr="00AE5800">
              <w:rPr>
                <w:rFonts w:ascii="Times New Roman" w:hAnsi="Times New Roman"/>
                <w:b/>
                <w:bCs/>
                <w:sz w:val="12"/>
                <w:szCs w:val="10"/>
                <w:lang w:val="it-IT" w:eastAsia="it-IT"/>
              </w:rPr>
              <w:t>8</w:t>
            </w:r>
          </w:p>
        </w:tc>
      </w:tr>
      <w:tr w:rsidR="00F8363C" w:rsidRPr="00F8363C" w:rsidTr="007E3589">
        <w:trPr>
          <w:trHeight w:val="255"/>
        </w:trPr>
        <w:tc>
          <w:tcPr>
            <w:tcW w:w="3256" w:type="dxa"/>
            <w:tcBorders>
              <w:top w:val="nil"/>
              <w:left w:val="nil"/>
              <w:bottom w:val="nil"/>
              <w:right w:val="nil"/>
            </w:tcBorders>
            <w:shd w:val="clear" w:color="auto" w:fill="auto"/>
            <w:vAlign w:val="bottom"/>
          </w:tcPr>
          <w:p w:rsidR="00F8363C" w:rsidRPr="00F8363C" w:rsidRDefault="00F8363C" w:rsidP="00F8363C">
            <w:pPr>
              <w:spacing w:after="0" w:line="240" w:lineRule="auto"/>
              <w:rPr>
                <w:rFonts w:ascii="Times New Roman" w:hAnsi="Times New Roman"/>
                <w:sz w:val="10"/>
                <w:szCs w:val="10"/>
                <w:lang w:val="it-IT" w:eastAsia="it-IT"/>
              </w:rPr>
            </w:pPr>
          </w:p>
        </w:tc>
        <w:tc>
          <w:tcPr>
            <w:tcW w:w="1154"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Times New Roman" w:hAnsi="Times New Roman"/>
                <w:sz w:val="10"/>
                <w:szCs w:val="10"/>
                <w:lang w:val="it-IT" w:eastAsia="it-IT"/>
              </w:rPr>
            </w:pPr>
          </w:p>
        </w:tc>
        <w:tc>
          <w:tcPr>
            <w:tcW w:w="957"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Times New Roman" w:hAnsi="Times New Roman"/>
                <w:sz w:val="10"/>
                <w:szCs w:val="10"/>
                <w:lang w:val="it-IT" w:eastAsia="it-IT"/>
              </w:rPr>
            </w:pPr>
          </w:p>
        </w:tc>
        <w:tc>
          <w:tcPr>
            <w:tcW w:w="66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Times New Roman" w:hAnsi="Times New Roman"/>
                <w:sz w:val="10"/>
                <w:szCs w:val="10"/>
                <w:lang w:val="it-IT" w:eastAsia="it-IT"/>
              </w:rPr>
            </w:pPr>
          </w:p>
        </w:tc>
        <w:tc>
          <w:tcPr>
            <w:tcW w:w="808"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Times New Roman" w:hAnsi="Times New Roman"/>
                <w:sz w:val="10"/>
                <w:szCs w:val="10"/>
                <w:lang w:val="it-IT" w:eastAsia="it-IT"/>
              </w:rPr>
            </w:pPr>
          </w:p>
        </w:tc>
        <w:tc>
          <w:tcPr>
            <w:tcW w:w="66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Times New Roman" w:hAnsi="Times New Roman"/>
                <w:sz w:val="10"/>
                <w:szCs w:val="10"/>
                <w:lang w:val="it-IT" w:eastAsia="it-IT"/>
              </w:rPr>
            </w:pPr>
          </w:p>
        </w:tc>
        <w:tc>
          <w:tcPr>
            <w:tcW w:w="91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Times New Roman" w:hAnsi="Times New Roman"/>
                <w:sz w:val="10"/>
                <w:szCs w:val="10"/>
                <w:lang w:val="it-IT" w:eastAsia="it-IT"/>
              </w:rPr>
            </w:pPr>
          </w:p>
        </w:tc>
        <w:tc>
          <w:tcPr>
            <w:tcW w:w="655"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Times New Roman" w:hAnsi="Times New Roman"/>
                <w:sz w:val="10"/>
                <w:szCs w:val="10"/>
                <w:lang w:val="it-IT" w:eastAsia="it-IT"/>
              </w:rPr>
            </w:pPr>
          </w:p>
        </w:tc>
        <w:tc>
          <w:tcPr>
            <w:tcW w:w="851"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ascii="Times New Roman" w:hAnsi="Times New Roman"/>
                <w:sz w:val="10"/>
                <w:szCs w:val="10"/>
                <w:lang w:val="it-IT" w:eastAsia="it-IT"/>
              </w:rPr>
            </w:pPr>
          </w:p>
        </w:tc>
      </w:tr>
      <w:tr w:rsidR="00F8363C" w:rsidRPr="00087159" w:rsidTr="007E3589">
        <w:trPr>
          <w:trHeight w:val="345"/>
        </w:trPr>
        <w:tc>
          <w:tcPr>
            <w:tcW w:w="3256" w:type="dxa"/>
            <w:tcBorders>
              <w:top w:val="nil"/>
              <w:left w:val="nil"/>
              <w:bottom w:val="nil"/>
              <w:right w:val="nil"/>
            </w:tcBorders>
            <w:shd w:val="clear" w:color="auto" w:fill="auto"/>
            <w:vAlign w:val="bottom"/>
          </w:tcPr>
          <w:p w:rsidR="00F8363C" w:rsidRPr="00F8363C" w:rsidRDefault="00F8363C" w:rsidP="00F8363C">
            <w:pPr>
              <w:spacing w:after="0" w:line="240" w:lineRule="auto"/>
              <w:rPr>
                <w:rFonts w:cs="Tahoma"/>
                <w:b/>
                <w:bCs/>
                <w:sz w:val="20"/>
                <w:szCs w:val="20"/>
                <w:lang w:val="it-IT" w:eastAsia="it-IT"/>
              </w:rPr>
            </w:pPr>
            <w:r w:rsidRPr="00F8363C">
              <w:rPr>
                <w:rFonts w:cs="Tahoma"/>
                <w:b/>
                <w:bCs/>
                <w:sz w:val="20"/>
                <w:szCs w:val="20"/>
                <w:lang w:val="it-IT" w:eastAsia="it-IT"/>
              </w:rPr>
              <w:t>N.B. 1° PTAS =ruolo professionale, tecnico, amministrativo, sanitario non medico</w:t>
            </w:r>
          </w:p>
        </w:tc>
        <w:tc>
          <w:tcPr>
            <w:tcW w:w="1154"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957"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66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808"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66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91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655"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851"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r>
      <w:tr w:rsidR="00F8363C" w:rsidRPr="00087159" w:rsidTr="007E3589">
        <w:trPr>
          <w:trHeight w:val="345"/>
        </w:trPr>
        <w:tc>
          <w:tcPr>
            <w:tcW w:w="3256" w:type="dxa"/>
            <w:tcBorders>
              <w:top w:val="nil"/>
              <w:left w:val="nil"/>
              <w:bottom w:val="nil"/>
              <w:right w:val="nil"/>
            </w:tcBorders>
            <w:shd w:val="clear" w:color="auto" w:fill="auto"/>
            <w:vAlign w:val="bottom"/>
          </w:tcPr>
          <w:p w:rsidR="00F8363C" w:rsidRPr="00F8363C" w:rsidRDefault="00F8363C" w:rsidP="00F8363C">
            <w:pPr>
              <w:spacing w:after="0" w:line="240" w:lineRule="auto"/>
              <w:rPr>
                <w:rFonts w:cs="Tahoma"/>
                <w:b/>
                <w:bCs/>
                <w:sz w:val="20"/>
                <w:szCs w:val="20"/>
                <w:lang w:val="it-IT" w:eastAsia="it-IT"/>
              </w:rPr>
            </w:pPr>
            <w:r w:rsidRPr="00F8363C">
              <w:rPr>
                <w:rFonts w:cs="Tahoma"/>
                <w:b/>
                <w:bCs/>
                <w:sz w:val="20"/>
                <w:szCs w:val="20"/>
                <w:lang w:val="it-IT" w:eastAsia="it-IT"/>
              </w:rPr>
              <w:t>N.B. 2 = il numero del personale atipico è espresso in unità non pesate</w:t>
            </w:r>
          </w:p>
        </w:tc>
        <w:tc>
          <w:tcPr>
            <w:tcW w:w="1154"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957"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66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808"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66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910"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655"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c>
          <w:tcPr>
            <w:tcW w:w="851" w:type="dxa"/>
            <w:tcBorders>
              <w:top w:val="nil"/>
              <w:left w:val="nil"/>
              <w:bottom w:val="nil"/>
              <w:right w:val="nil"/>
            </w:tcBorders>
            <w:shd w:val="clear" w:color="auto" w:fill="auto"/>
            <w:noWrap/>
            <w:vAlign w:val="bottom"/>
          </w:tcPr>
          <w:p w:rsidR="00F8363C" w:rsidRPr="00F8363C" w:rsidRDefault="00F8363C" w:rsidP="00F8363C">
            <w:pPr>
              <w:spacing w:after="0" w:line="240" w:lineRule="auto"/>
              <w:rPr>
                <w:rFonts w:cs="Tahoma"/>
                <w:sz w:val="20"/>
                <w:szCs w:val="20"/>
                <w:lang w:val="it-IT" w:eastAsia="it-IT"/>
              </w:rPr>
            </w:pPr>
          </w:p>
        </w:tc>
      </w:tr>
    </w:tbl>
    <w:p w:rsidR="000159AE" w:rsidRPr="006C7542" w:rsidRDefault="000159AE" w:rsidP="00373359">
      <w:pPr>
        <w:jc w:val="both"/>
        <w:rPr>
          <w:rFonts w:eastAsia="Batang"/>
          <w:caps/>
          <w:sz w:val="20"/>
          <w:szCs w:val="20"/>
          <w:lang w:val="it-IT"/>
        </w:rPr>
      </w:pPr>
    </w:p>
    <w:p w:rsidR="00373359" w:rsidRPr="00300377" w:rsidRDefault="006444C4" w:rsidP="00373359">
      <w:pPr>
        <w:jc w:val="both"/>
        <w:rPr>
          <w:b/>
          <w:bCs/>
          <w:color w:val="000000"/>
          <w:sz w:val="20"/>
          <w:szCs w:val="20"/>
          <w:lang w:val="it-IT"/>
        </w:rPr>
      </w:pPr>
      <w:r>
        <w:rPr>
          <w:rFonts w:eastAsia="Batang"/>
          <w:b/>
          <w:caps/>
          <w:sz w:val="20"/>
          <w:szCs w:val="20"/>
          <w:lang w:val="it-IT"/>
        </w:rPr>
        <w:br w:type="page"/>
      </w:r>
      <w:r w:rsidR="00373359" w:rsidRPr="00300377">
        <w:rPr>
          <w:rFonts w:eastAsia="Batang"/>
          <w:b/>
          <w:caps/>
          <w:sz w:val="20"/>
          <w:szCs w:val="20"/>
          <w:lang w:val="it-IT"/>
        </w:rPr>
        <w:lastRenderedPageBreak/>
        <w:t xml:space="preserve">obiettivI </w:t>
      </w:r>
      <w:r w:rsidR="00373359" w:rsidRPr="00300377">
        <w:rPr>
          <w:b/>
          <w:bCs/>
          <w:color w:val="000000"/>
          <w:sz w:val="20"/>
          <w:szCs w:val="20"/>
          <w:lang w:val="it-IT"/>
        </w:rPr>
        <w:t>ECONOMICI, DI SALUTE E FUNZIONAMENTO - ANNO 2015</w:t>
      </w:r>
    </w:p>
    <w:p w:rsidR="00373359" w:rsidRPr="00300377" w:rsidRDefault="00373359" w:rsidP="00373359">
      <w:pPr>
        <w:jc w:val="both"/>
        <w:rPr>
          <w:i/>
          <w:sz w:val="20"/>
          <w:szCs w:val="20"/>
          <w:lang w:val="it-IT"/>
        </w:rPr>
      </w:pPr>
      <w:r w:rsidRPr="00300377">
        <w:rPr>
          <w:i/>
          <w:sz w:val="20"/>
          <w:szCs w:val="20"/>
          <w:lang w:val="it-IT"/>
        </w:rPr>
        <w:t>D.G.R. N. 12-2021 DEL 5 AGOSTO 2015</w:t>
      </w:r>
    </w:p>
    <w:p w:rsidR="00373359" w:rsidRPr="000159AE" w:rsidRDefault="00373359" w:rsidP="000159AE">
      <w:pPr>
        <w:pStyle w:val="Corpotesto"/>
        <w:kinsoku w:val="0"/>
        <w:overflowPunct w:val="0"/>
        <w:spacing w:after="200" w:line="276" w:lineRule="auto"/>
        <w:rPr>
          <w:rFonts w:ascii="Calibri" w:hAnsi="Calibri"/>
          <w:szCs w:val="20"/>
        </w:rPr>
      </w:pPr>
      <w:r w:rsidRPr="000159AE">
        <w:rPr>
          <w:rFonts w:ascii="Calibri" w:hAnsi="Calibri"/>
          <w:szCs w:val="20"/>
        </w:rPr>
        <w:t>Nella Regione Piemonte il processo di riorganizzazione e di riqualificazione del sistema</w:t>
      </w:r>
      <w:r w:rsidRPr="000159AE">
        <w:rPr>
          <w:rFonts w:ascii="Calibri" w:hAnsi="Calibri"/>
          <w:w w:val="98"/>
          <w:szCs w:val="20"/>
        </w:rPr>
        <w:t xml:space="preserve"> </w:t>
      </w:r>
      <w:r w:rsidRPr="000159AE">
        <w:rPr>
          <w:rFonts w:ascii="Calibri" w:hAnsi="Calibri"/>
          <w:szCs w:val="20"/>
        </w:rPr>
        <w:t>sanitario è fondato su programmi operativi complessi che mirano al riequilibrio dei percorsi di cura, finalizzati ad acquisire maggiori livelli di appropriatezza sia in ambito ospedaliero che</w:t>
      </w:r>
      <w:r w:rsidRPr="000159AE">
        <w:rPr>
          <w:rFonts w:ascii="Calibri" w:hAnsi="Calibri"/>
          <w:w w:val="98"/>
          <w:szCs w:val="20"/>
        </w:rPr>
        <w:t xml:space="preserve"> </w:t>
      </w:r>
      <w:r w:rsidRPr="000159AE">
        <w:rPr>
          <w:rFonts w:ascii="Calibri" w:hAnsi="Calibri"/>
          <w:szCs w:val="20"/>
        </w:rPr>
        <w:t xml:space="preserve">in ambito distrettuale. </w:t>
      </w:r>
    </w:p>
    <w:p w:rsidR="00373359" w:rsidRPr="000159AE" w:rsidRDefault="00373359" w:rsidP="000159AE">
      <w:pPr>
        <w:jc w:val="both"/>
        <w:rPr>
          <w:rFonts w:cs="Arial"/>
          <w:color w:val="000000"/>
          <w:sz w:val="20"/>
          <w:szCs w:val="20"/>
          <w:lang w:val="it-IT"/>
        </w:rPr>
      </w:pPr>
      <w:r w:rsidRPr="000159AE">
        <w:rPr>
          <w:rFonts w:cs="Arial"/>
          <w:color w:val="000000"/>
          <w:sz w:val="20"/>
          <w:szCs w:val="20"/>
          <w:lang w:val="it-IT"/>
        </w:rPr>
        <w:t>Le modifiche previste dalla D.G.R. n. 1-600 del 19.11.2014 e s.m.i. di adeguamento della rete ospedaliera agli standard d</w:t>
      </w:r>
      <w:r w:rsidR="007E3589">
        <w:rPr>
          <w:rFonts w:cs="Arial"/>
          <w:color w:val="000000"/>
          <w:sz w:val="20"/>
          <w:szCs w:val="20"/>
          <w:lang w:val="it-IT"/>
        </w:rPr>
        <w:t>ella L.</w:t>
      </w:r>
      <w:r w:rsidRPr="000159AE">
        <w:rPr>
          <w:rFonts w:cs="Arial"/>
          <w:color w:val="000000"/>
          <w:sz w:val="20"/>
          <w:szCs w:val="20"/>
          <w:lang w:val="it-IT"/>
        </w:rPr>
        <w:t>135/2012 e del Patto di salute 2014-16 delineano un contesto di integrazione e di sinergia tra le reti di assistenza sanitaria ospedaliera e territoriale e di dialogo, anche informatico, tra i sistemi.</w:t>
      </w:r>
    </w:p>
    <w:p w:rsidR="00373359" w:rsidRPr="000159AE" w:rsidRDefault="00373359" w:rsidP="000159AE">
      <w:pPr>
        <w:jc w:val="both"/>
        <w:rPr>
          <w:rFonts w:cs="Arial"/>
          <w:sz w:val="20"/>
          <w:szCs w:val="20"/>
          <w:lang w:val="it-IT"/>
        </w:rPr>
      </w:pPr>
      <w:r w:rsidRPr="000159AE">
        <w:rPr>
          <w:rFonts w:cs="Arial"/>
          <w:sz w:val="20"/>
          <w:szCs w:val="20"/>
          <w:lang w:val="it-IT"/>
        </w:rPr>
        <w:t xml:space="preserve">In tale contesto si colloca il sistema degli obiettivi strategici 2015, assegnati con DGR 12-2021 del 5 agosto 2015 e suddivisi nelle seguenti tipologie: </w:t>
      </w:r>
    </w:p>
    <w:p w:rsidR="00373359" w:rsidRPr="000159AE" w:rsidRDefault="00373359" w:rsidP="000159AE">
      <w:pPr>
        <w:numPr>
          <w:ilvl w:val="0"/>
          <w:numId w:val="9"/>
        </w:numPr>
        <w:jc w:val="both"/>
        <w:rPr>
          <w:rFonts w:cs="Arial"/>
          <w:sz w:val="20"/>
          <w:szCs w:val="20"/>
          <w:lang w:val="it-IT"/>
        </w:rPr>
      </w:pPr>
      <w:r w:rsidRPr="000159AE">
        <w:rPr>
          <w:rFonts w:cs="Arial"/>
          <w:sz w:val="20"/>
          <w:szCs w:val="20"/>
          <w:lang w:val="it-IT"/>
        </w:rPr>
        <w:t>OBIETTIVO 1</w:t>
      </w:r>
      <w:r w:rsidRPr="000159AE">
        <w:rPr>
          <w:rFonts w:cs="Arial"/>
          <w:sz w:val="20"/>
          <w:szCs w:val="20"/>
          <w:lang w:val="it-IT"/>
        </w:rPr>
        <w:tab/>
      </w:r>
      <w:r w:rsidR="001E6000">
        <w:rPr>
          <w:rFonts w:cs="Arial"/>
          <w:sz w:val="20"/>
          <w:szCs w:val="20"/>
          <w:lang w:val="it-IT"/>
        </w:rPr>
        <w:t xml:space="preserve"> </w:t>
      </w:r>
      <w:r w:rsidRPr="000159AE">
        <w:rPr>
          <w:rFonts w:cs="Arial"/>
          <w:sz w:val="20"/>
          <w:szCs w:val="20"/>
          <w:lang w:val="it-IT"/>
        </w:rPr>
        <w:t>Adeguamento rete ospedaliera/Riqualificazione rete territoriale</w:t>
      </w:r>
    </w:p>
    <w:p w:rsidR="00373359" w:rsidRPr="000159AE" w:rsidRDefault="00373359" w:rsidP="000159AE">
      <w:pPr>
        <w:numPr>
          <w:ilvl w:val="0"/>
          <w:numId w:val="9"/>
        </w:numPr>
        <w:jc w:val="both"/>
        <w:rPr>
          <w:rFonts w:cs="Arial"/>
          <w:sz w:val="20"/>
          <w:szCs w:val="20"/>
        </w:rPr>
      </w:pPr>
      <w:r w:rsidRPr="000159AE">
        <w:rPr>
          <w:rFonts w:cs="Arial"/>
          <w:sz w:val="20"/>
          <w:szCs w:val="20"/>
        </w:rPr>
        <w:t>OBIETTIVO 2</w:t>
      </w:r>
      <w:r w:rsidRPr="000159AE">
        <w:rPr>
          <w:rFonts w:cs="Arial"/>
          <w:sz w:val="20"/>
          <w:szCs w:val="20"/>
        </w:rPr>
        <w:tab/>
      </w:r>
      <w:r w:rsidR="001E6000">
        <w:rPr>
          <w:rFonts w:cs="Arial"/>
          <w:sz w:val="20"/>
          <w:szCs w:val="20"/>
        </w:rPr>
        <w:t xml:space="preserve"> </w:t>
      </w:r>
      <w:r w:rsidRPr="000159AE">
        <w:rPr>
          <w:rFonts w:cs="Arial"/>
          <w:sz w:val="20"/>
          <w:szCs w:val="20"/>
        </w:rPr>
        <w:t>Rete prestazioni ambulatoriali</w:t>
      </w:r>
    </w:p>
    <w:p w:rsidR="00373359" w:rsidRPr="000159AE" w:rsidRDefault="00373359" w:rsidP="000159AE">
      <w:pPr>
        <w:numPr>
          <w:ilvl w:val="0"/>
          <w:numId w:val="9"/>
        </w:numPr>
        <w:jc w:val="both"/>
        <w:rPr>
          <w:rFonts w:cs="Arial"/>
          <w:sz w:val="20"/>
          <w:szCs w:val="20"/>
        </w:rPr>
      </w:pPr>
      <w:r w:rsidRPr="000159AE">
        <w:rPr>
          <w:rFonts w:cs="Arial"/>
          <w:sz w:val="20"/>
          <w:szCs w:val="20"/>
        </w:rPr>
        <w:t>OBIETTIVO 3</w:t>
      </w:r>
      <w:r w:rsidR="001E6000">
        <w:rPr>
          <w:rFonts w:cs="Arial"/>
          <w:sz w:val="20"/>
          <w:szCs w:val="20"/>
        </w:rPr>
        <w:t xml:space="preserve"> </w:t>
      </w:r>
      <w:r w:rsidRPr="000159AE">
        <w:rPr>
          <w:rFonts w:cs="Arial"/>
          <w:sz w:val="20"/>
          <w:szCs w:val="20"/>
        </w:rPr>
        <w:tab/>
        <w:t>Equilibrio economico-finanziario</w:t>
      </w:r>
    </w:p>
    <w:p w:rsidR="00373359" w:rsidRPr="000159AE" w:rsidRDefault="00373359" w:rsidP="000159AE">
      <w:pPr>
        <w:numPr>
          <w:ilvl w:val="0"/>
          <w:numId w:val="9"/>
        </w:numPr>
        <w:jc w:val="both"/>
        <w:rPr>
          <w:rFonts w:cs="Arial"/>
          <w:sz w:val="20"/>
          <w:szCs w:val="20"/>
        </w:rPr>
      </w:pPr>
      <w:r w:rsidRPr="000159AE">
        <w:rPr>
          <w:rFonts w:cs="Arial"/>
          <w:sz w:val="20"/>
          <w:szCs w:val="20"/>
        </w:rPr>
        <w:t>OBIETTIVO 4</w:t>
      </w:r>
      <w:r w:rsidR="001E6000">
        <w:rPr>
          <w:rFonts w:cs="Arial"/>
          <w:sz w:val="20"/>
          <w:szCs w:val="20"/>
        </w:rPr>
        <w:t xml:space="preserve"> </w:t>
      </w:r>
      <w:r w:rsidRPr="000159AE">
        <w:rPr>
          <w:rFonts w:cs="Arial"/>
          <w:sz w:val="20"/>
          <w:szCs w:val="20"/>
        </w:rPr>
        <w:tab/>
        <w:t>Empowerment</w:t>
      </w:r>
    </w:p>
    <w:p w:rsidR="00373359" w:rsidRPr="000159AE" w:rsidRDefault="00373359" w:rsidP="000159AE">
      <w:pPr>
        <w:numPr>
          <w:ilvl w:val="0"/>
          <w:numId w:val="9"/>
        </w:numPr>
        <w:jc w:val="both"/>
        <w:rPr>
          <w:rFonts w:cs="Arial"/>
          <w:sz w:val="20"/>
          <w:szCs w:val="20"/>
        </w:rPr>
      </w:pPr>
      <w:r w:rsidRPr="000159AE">
        <w:rPr>
          <w:rFonts w:cs="Arial"/>
          <w:sz w:val="20"/>
          <w:szCs w:val="20"/>
        </w:rPr>
        <w:t>OBIETTIVO 5</w:t>
      </w:r>
      <w:r w:rsidRPr="000159AE">
        <w:rPr>
          <w:rFonts w:cs="Arial"/>
          <w:sz w:val="20"/>
          <w:szCs w:val="20"/>
        </w:rPr>
        <w:tab/>
      </w:r>
      <w:r w:rsidR="001E6000">
        <w:rPr>
          <w:rFonts w:cs="Arial"/>
          <w:sz w:val="20"/>
          <w:szCs w:val="20"/>
        </w:rPr>
        <w:t xml:space="preserve"> </w:t>
      </w:r>
      <w:r w:rsidRPr="000159AE">
        <w:rPr>
          <w:rFonts w:cs="Arial"/>
          <w:sz w:val="20"/>
          <w:szCs w:val="20"/>
        </w:rPr>
        <w:t>Trapianti</w:t>
      </w:r>
    </w:p>
    <w:p w:rsidR="00373359" w:rsidRPr="000159AE" w:rsidRDefault="00373359" w:rsidP="000159AE">
      <w:pPr>
        <w:numPr>
          <w:ilvl w:val="0"/>
          <w:numId w:val="9"/>
        </w:numPr>
        <w:jc w:val="both"/>
        <w:rPr>
          <w:rFonts w:cs="Arial"/>
          <w:sz w:val="20"/>
          <w:szCs w:val="20"/>
        </w:rPr>
      </w:pPr>
      <w:r w:rsidRPr="000159AE">
        <w:rPr>
          <w:rFonts w:cs="Arial"/>
          <w:sz w:val="20"/>
          <w:szCs w:val="20"/>
        </w:rPr>
        <w:t>OBIETTIVO 6</w:t>
      </w:r>
      <w:r w:rsidR="001E6000">
        <w:rPr>
          <w:rFonts w:cs="Arial"/>
          <w:sz w:val="20"/>
          <w:szCs w:val="20"/>
        </w:rPr>
        <w:t xml:space="preserve"> </w:t>
      </w:r>
      <w:r w:rsidRPr="000159AE">
        <w:rPr>
          <w:rFonts w:cs="Arial"/>
          <w:sz w:val="20"/>
          <w:szCs w:val="20"/>
        </w:rPr>
        <w:tab/>
        <w:t>Programma attività distrettuali</w:t>
      </w:r>
    </w:p>
    <w:p w:rsidR="00373359" w:rsidRDefault="00373359" w:rsidP="000159AE">
      <w:pPr>
        <w:numPr>
          <w:ilvl w:val="0"/>
          <w:numId w:val="9"/>
        </w:numPr>
        <w:jc w:val="both"/>
        <w:rPr>
          <w:rFonts w:cs="Arial"/>
          <w:sz w:val="20"/>
          <w:szCs w:val="20"/>
        </w:rPr>
      </w:pPr>
      <w:r w:rsidRPr="000159AE">
        <w:rPr>
          <w:rFonts w:cs="Arial"/>
          <w:sz w:val="20"/>
          <w:szCs w:val="20"/>
        </w:rPr>
        <w:t>OBIETTIVO 7</w:t>
      </w:r>
      <w:r w:rsidR="001E6000">
        <w:rPr>
          <w:rFonts w:cs="Arial"/>
          <w:sz w:val="20"/>
          <w:szCs w:val="20"/>
        </w:rPr>
        <w:t xml:space="preserve"> </w:t>
      </w:r>
      <w:r w:rsidRPr="000159AE">
        <w:rPr>
          <w:rFonts w:cs="Arial"/>
          <w:sz w:val="20"/>
          <w:szCs w:val="20"/>
        </w:rPr>
        <w:tab/>
        <w:t>Programma Regionale Prevenzione</w:t>
      </w:r>
    </w:p>
    <w:p w:rsidR="00373359" w:rsidRPr="000159AE" w:rsidRDefault="00373359" w:rsidP="000159AE">
      <w:pPr>
        <w:jc w:val="both"/>
        <w:rPr>
          <w:rFonts w:cs="Arial"/>
          <w:sz w:val="20"/>
          <w:szCs w:val="20"/>
          <w:lang w:val="it-IT"/>
        </w:rPr>
      </w:pPr>
      <w:r w:rsidRPr="000159AE">
        <w:rPr>
          <w:rFonts w:cs="Arial"/>
          <w:sz w:val="20"/>
          <w:szCs w:val="20"/>
          <w:lang w:val="it-IT"/>
        </w:rPr>
        <w:t>Vengono evidenziate nella tabella sottostante i livelli di raggiungimento degli obiettivi strategici 2015, che hanno previsto il coinvolgimento di tutti i livelli aziendali, attraverso il processo di budget e l’assegnazione delle schede di budget 2015.</w:t>
      </w:r>
    </w:p>
    <w:p w:rsidR="00373359" w:rsidRPr="000159AE" w:rsidRDefault="007F0B7B" w:rsidP="000159AE">
      <w:pPr>
        <w:pBdr>
          <w:top w:val="single" w:sz="4" w:space="1" w:color="auto"/>
          <w:left w:val="single" w:sz="4" w:space="4" w:color="auto"/>
          <w:bottom w:val="single" w:sz="4" w:space="1" w:color="auto"/>
          <w:right w:val="single" w:sz="4" w:space="4" w:color="auto"/>
        </w:pBdr>
        <w:jc w:val="both"/>
        <w:rPr>
          <w:rFonts w:cs="Arial"/>
          <w:sz w:val="20"/>
          <w:szCs w:val="20"/>
          <w:lang w:val="it-IT"/>
        </w:rPr>
      </w:pPr>
      <w:r>
        <w:rPr>
          <w:noProof/>
          <w:sz w:val="20"/>
          <w:szCs w:val="20"/>
          <w:lang w:val="it-IT" w:eastAsia="it-IT"/>
        </w:rPr>
        <w:drawing>
          <wp:inline distT="0" distB="0" distL="0" distR="0">
            <wp:extent cx="6201410" cy="354965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6201410" cy="3549650"/>
                    </a:xfrm>
                    <a:prstGeom prst="rect">
                      <a:avLst/>
                    </a:prstGeom>
                    <a:noFill/>
                    <a:ln w="9525">
                      <a:noFill/>
                      <a:miter lim="800000"/>
                      <a:headEnd/>
                      <a:tailEnd/>
                    </a:ln>
                  </pic:spPr>
                </pic:pic>
              </a:graphicData>
            </a:graphic>
          </wp:inline>
        </w:drawing>
      </w:r>
    </w:p>
    <w:p w:rsidR="00991061" w:rsidRPr="00E456A8" w:rsidRDefault="00451323" w:rsidP="00AC0779">
      <w:pPr>
        <w:widowControl w:val="0"/>
        <w:autoSpaceDE w:val="0"/>
        <w:autoSpaceDN w:val="0"/>
        <w:adjustRightInd w:val="0"/>
        <w:ind w:right="722"/>
        <w:jc w:val="both"/>
        <w:rPr>
          <w:b/>
          <w:sz w:val="24"/>
          <w:szCs w:val="24"/>
          <w:lang w:val="it-IT"/>
        </w:rPr>
      </w:pPr>
      <w:r w:rsidRPr="008950D9">
        <w:rPr>
          <w:rFonts w:ascii="Times New Roman" w:hAnsi="Times New Roman"/>
          <w:bCs/>
          <w:w w:val="97"/>
          <w:lang w:val="it-IT"/>
        </w:rPr>
        <w:br w:type="page"/>
      </w:r>
      <w:r w:rsidR="00991061" w:rsidRPr="00E456A8">
        <w:rPr>
          <w:b/>
          <w:spacing w:val="-1"/>
          <w:sz w:val="24"/>
          <w:szCs w:val="24"/>
          <w:lang w:val="it-IT"/>
        </w:rPr>
        <w:lastRenderedPageBreak/>
        <w:t>3</w:t>
      </w:r>
      <w:r w:rsidR="00991061" w:rsidRPr="00E456A8">
        <w:rPr>
          <w:b/>
          <w:sz w:val="24"/>
          <w:szCs w:val="24"/>
          <w:lang w:val="it-IT"/>
        </w:rPr>
        <w:t>.1</w:t>
      </w:r>
      <w:r w:rsidR="00991061" w:rsidRPr="00E456A8">
        <w:rPr>
          <w:b/>
          <w:spacing w:val="-11"/>
          <w:sz w:val="24"/>
          <w:szCs w:val="24"/>
          <w:lang w:val="it-IT"/>
        </w:rPr>
        <w:t xml:space="preserve"> </w:t>
      </w:r>
      <w:r w:rsidR="00991061" w:rsidRPr="00E456A8">
        <w:rPr>
          <w:b/>
          <w:sz w:val="24"/>
          <w:szCs w:val="24"/>
          <w:lang w:val="it-IT"/>
        </w:rPr>
        <w:tab/>
      </w:r>
      <w:r w:rsidR="00991061" w:rsidRPr="005A7012">
        <w:rPr>
          <w:b/>
          <w:spacing w:val="-1"/>
          <w:w w:val="90"/>
          <w:sz w:val="24"/>
          <w:szCs w:val="24"/>
          <w:lang w:val="it-IT"/>
        </w:rPr>
        <w:t>A</w:t>
      </w:r>
      <w:r w:rsidR="00991061" w:rsidRPr="005A7012">
        <w:rPr>
          <w:b/>
          <w:spacing w:val="1"/>
          <w:w w:val="118"/>
          <w:sz w:val="24"/>
          <w:szCs w:val="24"/>
          <w:lang w:val="it-IT"/>
        </w:rPr>
        <w:t>ss</w:t>
      </w:r>
      <w:r w:rsidR="00991061" w:rsidRPr="005A7012">
        <w:rPr>
          <w:b/>
          <w:spacing w:val="-2"/>
          <w:w w:val="113"/>
          <w:sz w:val="24"/>
          <w:szCs w:val="24"/>
          <w:lang w:val="it-IT"/>
        </w:rPr>
        <w:t>i</w:t>
      </w:r>
      <w:r w:rsidR="00991061" w:rsidRPr="00E456A8">
        <w:rPr>
          <w:b/>
          <w:spacing w:val="1"/>
          <w:w w:val="118"/>
          <w:sz w:val="24"/>
          <w:szCs w:val="24"/>
          <w:lang w:val="it-IT"/>
        </w:rPr>
        <w:t>s</w:t>
      </w:r>
      <w:r w:rsidR="00991061" w:rsidRPr="00E456A8">
        <w:rPr>
          <w:b/>
          <w:spacing w:val="1"/>
          <w:w w:val="132"/>
          <w:sz w:val="24"/>
          <w:szCs w:val="24"/>
          <w:lang w:val="it-IT"/>
        </w:rPr>
        <w:t>t</w:t>
      </w:r>
      <w:r w:rsidR="00991061" w:rsidRPr="00E456A8">
        <w:rPr>
          <w:b/>
          <w:spacing w:val="-2"/>
          <w:w w:val="120"/>
          <w:sz w:val="24"/>
          <w:szCs w:val="24"/>
          <w:lang w:val="it-IT"/>
        </w:rPr>
        <w:t>e</w:t>
      </w:r>
      <w:r w:rsidR="00991061" w:rsidRPr="00E456A8">
        <w:rPr>
          <w:b/>
          <w:spacing w:val="1"/>
          <w:w w:val="120"/>
          <w:sz w:val="24"/>
          <w:szCs w:val="24"/>
          <w:lang w:val="it-IT"/>
        </w:rPr>
        <w:t>n</w:t>
      </w:r>
      <w:r w:rsidR="00991061" w:rsidRPr="00E456A8">
        <w:rPr>
          <w:b/>
          <w:w w:val="108"/>
          <w:sz w:val="24"/>
          <w:szCs w:val="24"/>
          <w:lang w:val="it-IT"/>
        </w:rPr>
        <w:t>z</w:t>
      </w:r>
      <w:r w:rsidR="00991061" w:rsidRPr="00E456A8">
        <w:rPr>
          <w:b/>
          <w:w w:val="121"/>
          <w:sz w:val="24"/>
          <w:szCs w:val="24"/>
          <w:lang w:val="it-IT"/>
        </w:rPr>
        <w:t>a</w:t>
      </w:r>
      <w:r w:rsidR="00991061" w:rsidRPr="00E456A8">
        <w:rPr>
          <w:b/>
          <w:spacing w:val="-9"/>
          <w:sz w:val="24"/>
          <w:szCs w:val="24"/>
          <w:lang w:val="it-IT"/>
        </w:rPr>
        <w:t xml:space="preserve"> </w:t>
      </w:r>
      <w:r w:rsidR="00991061" w:rsidRPr="00E456A8">
        <w:rPr>
          <w:b/>
          <w:spacing w:val="-1"/>
          <w:w w:val="96"/>
          <w:sz w:val="24"/>
          <w:szCs w:val="24"/>
          <w:lang w:val="it-IT"/>
        </w:rPr>
        <w:t>O</w:t>
      </w:r>
      <w:r w:rsidR="00991061" w:rsidRPr="00E456A8">
        <w:rPr>
          <w:b/>
          <w:spacing w:val="1"/>
          <w:w w:val="118"/>
          <w:sz w:val="24"/>
          <w:szCs w:val="24"/>
          <w:lang w:val="it-IT"/>
        </w:rPr>
        <w:t>s</w:t>
      </w:r>
      <w:r w:rsidR="00991061" w:rsidRPr="00E456A8">
        <w:rPr>
          <w:b/>
          <w:w w:val="119"/>
          <w:sz w:val="24"/>
          <w:szCs w:val="24"/>
          <w:lang w:val="it-IT"/>
        </w:rPr>
        <w:t>p</w:t>
      </w:r>
      <w:r w:rsidR="00991061" w:rsidRPr="00E456A8">
        <w:rPr>
          <w:b/>
          <w:spacing w:val="-2"/>
          <w:w w:val="120"/>
          <w:sz w:val="24"/>
          <w:szCs w:val="24"/>
          <w:lang w:val="it-IT"/>
        </w:rPr>
        <w:t>e</w:t>
      </w:r>
      <w:r w:rsidR="00991061" w:rsidRPr="00E456A8">
        <w:rPr>
          <w:b/>
          <w:w w:val="119"/>
          <w:sz w:val="24"/>
          <w:szCs w:val="24"/>
          <w:lang w:val="it-IT"/>
        </w:rPr>
        <w:t>d</w:t>
      </w:r>
      <w:r w:rsidR="00991061" w:rsidRPr="00E456A8">
        <w:rPr>
          <w:b/>
          <w:spacing w:val="-1"/>
          <w:w w:val="121"/>
          <w:sz w:val="24"/>
          <w:szCs w:val="24"/>
          <w:lang w:val="it-IT"/>
        </w:rPr>
        <w:t>a</w:t>
      </w:r>
      <w:r w:rsidR="00991061" w:rsidRPr="00E456A8">
        <w:rPr>
          <w:b/>
          <w:w w:val="111"/>
          <w:sz w:val="24"/>
          <w:szCs w:val="24"/>
          <w:lang w:val="it-IT"/>
        </w:rPr>
        <w:t>l</w:t>
      </w:r>
      <w:r w:rsidR="00991061" w:rsidRPr="00E456A8">
        <w:rPr>
          <w:b/>
          <w:w w:val="113"/>
          <w:sz w:val="24"/>
          <w:szCs w:val="24"/>
          <w:lang w:val="it-IT"/>
        </w:rPr>
        <w:t>i</w:t>
      </w:r>
      <w:r w:rsidR="00991061" w:rsidRPr="00E456A8">
        <w:rPr>
          <w:b/>
          <w:w w:val="120"/>
          <w:sz w:val="24"/>
          <w:szCs w:val="24"/>
          <w:lang w:val="it-IT"/>
        </w:rPr>
        <w:t>e</w:t>
      </w:r>
      <w:r w:rsidR="00991061" w:rsidRPr="00E456A8">
        <w:rPr>
          <w:b/>
          <w:w w:val="138"/>
          <w:sz w:val="24"/>
          <w:szCs w:val="24"/>
          <w:lang w:val="it-IT"/>
        </w:rPr>
        <w:t>r</w:t>
      </w:r>
      <w:r w:rsidR="00991061" w:rsidRPr="00E456A8">
        <w:rPr>
          <w:b/>
          <w:w w:val="121"/>
          <w:sz w:val="24"/>
          <w:szCs w:val="24"/>
          <w:lang w:val="it-IT"/>
        </w:rPr>
        <w:t>a</w:t>
      </w:r>
    </w:p>
    <w:p w:rsidR="00991061" w:rsidRPr="00EA5BAF" w:rsidRDefault="00991061" w:rsidP="00AC0779">
      <w:pPr>
        <w:jc w:val="both"/>
        <w:rPr>
          <w:w w:val="95"/>
          <w:sz w:val="20"/>
          <w:szCs w:val="20"/>
          <w:lang w:val="it-IT"/>
        </w:rPr>
      </w:pPr>
    </w:p>
    <w:p w:rsidR="00991061" w:rsidRPr="00EA5BAF" w:rsidRDefault="00C60749" w:rsidP="00AC0779">
      <w:pPr>
        <w:ind w:firstLine="567"/>
        <w:jc w:val="both"/>
        <w:rPr>
          <w:w w:val="95"/>
          <w:sz w:val="20"/>
          <w:szCs w:val="20"/>
          <w:lang w:val="it-IT"/>
        </w:rPr>
      </w:pPr>
      <w:r>
        <w:rPr>
          <w:w w:val="95"/>
          <w:sz w:val="20"/>
          <w:szCs w:val="20"/>
          <w:lang w:val="it-IT"/>
        </w:rPr>
        <w:t xml:space="preserve">A) </w:t>
      </w:r>
      <w:r w:rsidR="00991061" w:rsidRPr="00EA5BAF">
        <w:rPr>
          <w:w w:val="95"/>
          <w:sz w:val="20"/>
          <w:szCs w:val="20"/>
          <w:lang w:val="it-IT"/>
        </w:rPr>
        <w:t>STATO DELL’ARTE</w:t>
      </w:r>
    </w:p>
    <w:p w:rsidR="0088003C" w:rsidRPr="00374B37" w:rsidRDefault="0088003C" w:rsidP="000159AE">
      <w:pPr>
        <w:rPr>
          <w:bCs/>
          <w:w w:val="105"/>
          <w:sz w:val="20"/>
          <w:szCs w:val="20"/>
          <w:lang w:val="it-IT"/>
        </w:rPr>
      </w:pPr>
      <w:r w:rsidRPr="00374B37">
        <w:rPr>
          <w:bCs/>
          <w:w w:val="105"/>
          <w:sz w:val="20"/>
          <w:szCs w:val="20"/>
          <w:lang w:val="it-IT"/>
        </w:rPr>
        <w:t xml:space="preserve">L’zienda opera mediante 5 presidi a gestione diretta e 4 case di cura convenzionate. </w:t>
      </w:r>
    </w:p>
    <w:p w:rsidR="0088003C" w:rsidRPr="00374B37" w:rsidRDefault="0088003C" w:rsidP="000159AE">
      <w:pPr>
        <w:rPr>
          <w:bCs/>
          <w:i/>
          <w:w w:val="105"/>
          <w:sz w:val="20"/>
          <w:szCs w:val="20"/>
          <w:lang w:val="it-IT"/>
        </w:rPr>
      </w:pPr>
      <w:r w:rsidRPr="00374B37">
        <w:rPr>
          <w:bCs/>
          <w:w w:val="105"/>
          <w:sz w:val="20"/>
          <w:szCs w:val="20"/>
          <w:lang w:val="it-IT"/>
        </w:rPr>
        <w:t>I posti letto direttamente gestiti sono pari a 874 unità, quelli convenzionati sono pari a 395 unità</w:t>
      </w:r>
      <w:r w:rsidRPr="00374B37">
        <w:rPr>
          <w:bCs/>
          <w:i/>
          <w:w w:val="105"/>
          <w:sz w:val="20"/>
          <w:szCs w:val="20"/>
          <w:lang w:val="it-IT"/>
        </w:rPr>
        <w:t>.</w:t>
      </w:r>
    </w:p>
    <w:tbl>
      <w:tblPr>
        <w:tblW w:w="8680" w:type="dxa"/>
        <w:tblInd w:w="190" w:type="dxa"/>
        <w:tblCellMar>
          <w:left w:w="70" w:type="dxa"/>
          <w:right w:w="70" w:type="dxa"/>
        </w:tblCellMar>
        <w:tblLook w:val="0000"/>
      </w:tblPr>
      <w:tblGrid>
        <w:gridCol w:w="585"/>
        <w:gridCol w:w="779"/>
        <w:gridCol w:w="596"/>
        <w:gridCol w:w="3490"/>
        <w:gridCol w:w="758"/>
        <w:gridCol w:w="734"/>
        <w:gridCol w:w="864"/>
        <w:gridCol w:w="874"/>
      </w:tblGrid>
      <w:tr w:rsidR="0088003C" w:rsidRPr="001311B8" w:rsidTr="00BD0044">
        <w:trPr>
          <w:trHeight w:val="465"/>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88003C" w:rsidRPr="00CC4D57" w:rsidRDefault="0088003C" w:rsidP="00CC4D57">
            <w:pPr>
              <w:jc w:val="center"/>
              <w:rPr>
                <w:b/>
                <w:bCs/>
                <w:w w:val="105"/>
                <w:sz w:val="18"/>
                <w:szCs w:val="20"/>
                <w:lang w:val="it-IT"/>
              </w:rPr>
            </w:pPr>
            <w:r w:rsidRPr="00CC4D57">
              <w:rPr>
                <w:b/>
                <w:bCs/>
                <w:w w:val="105"/>
                <w:sz w:val="18"/>
                <w:szCs w:val="20"/>
                <w:lang w:val="it-IT"/>
              </w:rPr>
              <w:t>Az. Terr.</w:t>
            </w:r>
          </w:p>
        </w:tc>
        <w:tc>
          <w:tcPr>
            <w:tcW w:w="779"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CC4D57">
            <w:pPr>
              <w:jc w:val="center"/>
              <w:rPr>
                <w:b/>
                <w:bCs/>
                <w:w w:val="105"/>
                <w:sz w:val="18"/>
                <w:szCs w:val="20"/>
                <w:lang w:val="it-IT"/>
              </w:rPr>
            </w:pPr>
            <w:r w:rsidRPr="00CC4D57">
              <w:rPr>
                <w:b/>
                <w:bCs/>
                <w:w w:val="105"/>
                <w:sz w:val="18"/>
                <w:szCs w:val="20"/>
                <w:lang w:val="it-IT"/>
              </w:rPr>
              <w:t>Cod Strutt.</w:t>
            </w:r>
          </w:p>
        </w:tc>
        <w:tc>
          <w:tcPr>
            <w:tcW w:w="596"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CC4D57">
            <w:pPr>
              <w:jc w:val="center"/>
              <w:rPr>
                <w:b/>
                <w:bCs/>
                <w:w w:val="105"/>
                <w:sz w:val="18"/>
                <w:szCs w:val="20"/>
                <w:lang w:val="it-IT"/>
              </w:rPr>
            </w:pPr>
            <w:r w:rsidRPr="00CC4D57">
              <w:rPr>
                <w:b/>
                <w:bCs/>
                <w:w w:val="105"/>
                <w:sz w:val="18"/>
                <w:szCs w:val="20"/>
                <w:lang w:val="it-IT"/>
              </w:rPr>
              <w:t>Sub cod</w:t>
            </w:r>
          </w:p>
        </w:tc>
        <w:tc>
          <w:tcPr>
            <w:tcW w:w="3490"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CC4D57">
            <w:pPr>
              <w:jc w:val="center"/>
              <w:rPr>
                <w:b/>
                <w:bCs/>
                <w:w w:val="105"/>
                <w:sz w:val="18"/>
                <w:szCs w:val="20"/>
                <w:lang w:val="it-IT"/>
              </w:rPr>
            </w:pPr>
            <w:r w:rsidRPr="00CC4D57">
              <w:rPr>
                <w:b/>
                <w:bCs/>
                <w:w w:val="105"/>
                <w:sz w:val="18"/>
                <w:szCs w:val="20"/>
                <w:lang w:val="it-IT"/>
              </w:rPr>
              <w:t>Descr Struttura</w:t>
            </w:r>
          </w:p>
        </w:tc>
        <w:tc>
          <w:tcPr>
            <w:tcW w:w="758"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CC4D57">
            <w:pPr>
              <w:jc w:val="center"/>
              <w:rPr>
                <w:b/>
                <w:bCs/>
                <w:w w:val="105"/>
                <w:sz w:val="18"/>
                <w:szCs w:val="20"/>
                <w:lang w:val="it-IT"/>
              </w:rPr>
            </w:pPr>
            <w:r w:rsidRPr="00CC4D57">
              <w:rPr>
                <w:b/>
                <w:bCs/>
                <w:w w:val="105"/>
                <w:sz w:val="18"/>
                <w:szCs w:val="20"/>
                <w:lang w:val="it-IT"/>
              </w:rPr>
              <w:t>Cod Area</w:t>
            </w:r>
          </w:p>
        </w:tc>
        <w:tc>
          <w:tcPr>
            <w:tcW w:w="734"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CC4D57">
            <w:pPr>
              <w:jc w:val="center"/>
              <w:rPr>
                <w:b/>
                <w:bCs/>
                <w:w w:val="105"/>
                <w:sz w:val="18"/>
                <w:szCs w:val="20"/>
                <w:lang w:val="it-IT"/>
              </w:rPr>
            </w:pPr>
            <w:r w:rsidRPr="00CC4D57">
              <w:rPr>
                <w:b/>
                <w:bCs/>
                <w:w w:val="105"/>
                <w:sz w:val="18"/>
                <w:szCs w:val="20"/>
                <w:lang w:val="it-IT"/>
              </w:rPr>
              <w:t>Letti RO</w:t>
            </w:r>
          </w:p>
        </w:tc>
        <w:tc>
          <w:tcPr>
            <w:tcW w:w="864"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CC4D57">
            <w:pPr>
              <w:jc w:val="center"/>
              <w:rPr>
                <w:b/>
                <w:bCs/>
                <w:w w:val="105"/>
                <w:sz w:val="18"/>
                <w:szCs w:val="20"/>
                <w:lang w:val="it-IT"/>
              </w:rPr>
            </w:pPr>
            <w:r w:rsidRPr="00CC4D57">
              <w:rPr>
                <w:b/>
                <w:bCs/>
                <w:w w:val="105"/>
                <w:sz w:val="18"/>
                <w:szCs w:val="20"/>
                <w:lang w:val="it-IT"/>
              </w:rPr>
              <w:t>Letti DH</w:t>
            </w:r>
          </w:p>
        </w:tc>
        <w:tc>
          <w:tcPr>
            <w:tcW w:w="874"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CC4D57">
            <w:pPr>
              <w:jc w:val="center"/>
              <w:rPr>
                <w:b/>
                <w:bCs/>
                <w:w w:val="105"/>
                <w:sz w:val="18"/>
                <w:szCs w:val="20"/>
                <w:lang w:val="it-IT"/>
              </w:rPr>
            </w:pPr>
            <w:r w:rsidRPr="00CC4D57">
              <w:rPr>
                <w:b/>
                <w:bCs/>
                <w:w w:val="105"/>
                <w:sz w:val="18"/>
                <w:szCs w:val="20"/>
                <w:lang w:val="it-IT"/>
              </w:rPr>
              <w:t>Letti DS</w:t>
            </w:r>
          </w:p>
        </w:tc>
      </w:tr>
      <w:tr w:rsidR="0088003C" w:rsidRPr="001311B8" w:rsidTr="00BD0044">
        <w:trPr>
          <w:trHeight w:val="255"/>
        </w:trPr>
        <w:tc>
          <w:tcPr>
            <w:tcW w:w="585" w:type="dxa"/>
            <w:tcBorders>
              <w:top w:val="nil"/>
              <w:left w:val="single" w:sz="4" w:space="0" w:color="auto"/>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213</w:t>
            </w:r>
          </w:p>
        </w:tc>
        <w:tc>
          <w:tcPr>
            <w:tcW w:w="779"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010026</w:t>
            </w:r>
          </w:p>
        </w:tc>
        <w:tc>
          <w:tcPr>
            <w:tcW w:w="596"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01</w:t>
            </w:r>
          </w:p>
        </w:tc>
        <w:tc>
          <w:tcPr>
            <w:tcW w:w="3490"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OSPEDALE SANTO SPIRITO CASALE</w:t>
            </w:r>
          </w:p>
        </w:tc>
        <w:tc>
          <w:tcPr>
            <w:tcW w:w="758"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Tot. HSP</w:t>
            </w:r>
          </w:p>
        </w:tc>
        <w:tc>
          <w:tcPr>
            <w:tcW w:w="73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242</w:t>
            </w:r>
          </w:p>
        </w:tc>
        <w:tc>
          <w:tcPr>
            <w:tcW w:w="86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23</w:t>
            </w:r>
          </w:p>
        </w:tc>
        <w:tc>
          <w:tcPr>
            <w:tcW w:w="87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16</w:t>
            </w:r>
          </w:p>
        </w:tc>
      </w:tr>
      <w:tr w:rsidR="0088003C" w:rsidRPr="001311B8" w:rsidTr="00BD0044">
        <w:trPr>
          <w:trHeight w:val="255"/>
        </w:trPr>
        <w:tc>
          <w:tcPr>
            <w:tcW w:w="585" w:type="dxa"/>
            <w:tcBorders>
              <w:top w:val="nil"/>
              <w:left w:val="single" w:sz="4" w:space="0" w:color="auto"/>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213</w:t>
            </w:r>
          </w:p>
        </w:tc>
        <w:tc>
          <w:tcPr>
            <w:tcW w:w="779"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010026</w:t>
            </w:r>
          </w:p>
        </w:tc>
        <w:tc>
          <w:tcPr>
            <w:tcW w:w="596"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02</w:t>
            </w:r>
          </w:p>
        </w:tc>
        <w:tc>
          <w:tcPr>
            <w:tcW w:w="3490"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OSPEDALE VALENZA</w:t>
            </w:r>
          </w:p>
        </w:tc>
        <w:tc>
          <w:tcPr>
            <w:tcW w:w="758"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Tot. HSP</w:t>
            </w:r>
          </w:p>
        </w:tc>
        <w:tc>
          <w:tcPr>
            <w:tcW w:w="73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chiuso</w:t>
            </w:r>
          </w:p>
        </w:tc>
        <w:tc>
          <w:tcPr>
            <w:tcW w:w="86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chiuso</w:t>
            </w:r>
          </w:p>
        </w:tc>
        <w:tc>
          <w:tcPr>
            <w:tcW w:w="87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chiuso</w:t>
            </w:r>
          </w:p>
        </w:tc>
      </w:tr>
      <w:tr w:rsidR="0088003C" w:rsidRPr="001311B8" w:rsidTr="00BD0044">
        <w:trPr>
          <w:trHeight w:val="566"/>
        </w:trPr>
        <w:tc>
          <w:tcPr>
            <w:tcW w:w="585" w:type="dxa"/>
            <w:tcBorders>
              <w:top w:val="nil"/>
              <w:left w:val="single" w:sz="4" w:space="0" w:color="auto"/>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213</w:t>
            </w:r>
          </w:p>
        </w:tc>
        <w:tc>
          <w:tcPr>
            <w:tcW w:w="779"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010026</w:t>
            </w:r>
          </w:p>
        </w:tc>
        <w:tc>
          <w:tcPr>
            <w:tcW w:w="596"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03</w:t>
            </w:r>
          </w:p>
        </w:tc>
        <w:tc>
          <w:tcPr>
            <w:tcW w:w="3490"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OSPEDALE SS. ANTONIO E MARGHERITA TORTONA</w:t>
            </w:r>
          </w:p>
        </w:tc>
        <w:tc>
          <w:tcPr>
            <w:tcW w:w="758"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Tot. HSP</w:t>
            </w:r>
          </w:p>
        </w:tc>
        <w:tc>
          <w:tcPr>
            <w:tcW w:w="73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165</w:t>
            </w:r>
          </w:p>
        </w:tc>
        <w:tc>
          <w:tcPr>
            <w:tcW w:w="86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16</w:t>
            </w:r>
          </w:p>
        </w:tc>
        <w:tc>
          <w:tcPr>
            <w:tcW w:w="87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11</w:t>
            </w:r>
          </w:p>
        </w:tc>
      </w:tr>
      <w:tr w:rsidR="0088003C" w:rsidRPr="001311B8" w:rsidTr="00BD0044">
        <w:trPr>
          <w:trHeight w:val="255"/>
        </w:trPr>
        <w:tc>
          <w:tcPr>
            <w:tcW w:w="585" w:type="dxa"/>
            <w:tcBorders>
              <w:top w:val="nil"/>
              <w:left w:val="single" w:sz="4" w:space="0" w:color="auto"/>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213</w:t>
            </w:r>
          </w:p>
        </w:tc>
        <w:tc>
          <w:tcPr>
            <w:tcW w:w="779"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010026</w:t>
            </w:r>
          </w:p>
        </w:tc>
        <w:tc>
          <w:tcPr>
            <w:tcW w:w="596"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04</w:t>
            </w:r>
          </w:p>
        </w:tc>
        <w:tc>
          <w:tcPr>
            <w:tcW w:w="3490"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OSPEDALE SAN GIACOMO NOVI</w:t>
            </w:r>
          </w:p>
        </w:tc>
        <w:tc>
          <w:tcPr>
            <w:tcW w:w="758"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Tot. HSP</w:t>
            </w:r>
          </w:p>
        </w:tc>
        <w:tc>
          <w:tcPr>
            <w:tcW w:w="73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158</w:t>
            </w:r>
          </w:p>
        </w:tc>
        <w:tc>
          <w:tcPr>
            <w:tcW w:w="86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9</w:t>
            </w:r>
          </w:p>
        </w:tc>
        <w:tc>
          <w:tcPr>
            <w:tcW w:w="87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18</w:t>
            </w:r>
          </w:p>
        </w:tc>
      </w:tr>
      <w:tr w:rsidR="0088003C" w:rsidRPr="001311B8" w:rsidTr="00BD0044">
        <w:trPr>
          <w:trHeight w:val="255"/>
        </w:trPr>
        <w:tc>
          <w:tcPr>
            <w:tcW w:w="585" w:type="dxa"/>
            <w:tcBorders>
              <w:top w:val="nil"/>
              <w:left w:val="single" w:sz="4" w:space="0" w:color="auto"/>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213</w:t>
            </w:r>
          </w:p>
        </w:tc>
        <w:tc>
          <w:tcPr>
            <w:tcW w:w="779"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010026</w:t>
            </w:r>
          </w:p>
        </w:tc>
        <w:tc>
          <w:tcPr>
            <w:tcW w:w="596"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05</w:t>
            </w:r>
          </w:p>
        </w:tc>
        <w:tc>
          <w:tcPr>
            <w:tcW w:w="3490"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OSPEDALE CIVILE ACQUI</w:t>
            </w:r>
          </w:p>
        </w:tc>
        <w:tc>
          <w:tcPr>
            <w:tcW w:w="758"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Tot. HSP</w:t>
            </w:r>
          </w:p>
        </w:tc>
        <w:tc>
          <w:tcPr>
            <w:tcW w:w="73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118</w:t>
            </w:r>
          </w:p>
        </w:tc>
        <w:tc>
          <w:tcPr>
            <w:tcW w:w="86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11</w:t>
            </w:r>
          </w:p>
        </w:tc>
        <w:tc>
          <w:tcPr>
            <w:tcW w:w="87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20</w:t>
            </w:r>
          </w:p>
        </w:tc>
      </w:tr>
      <w:tr w:rsidR="0088003C" w:rsidRPr="001311B8" w:rsidTr="00BD0044">
        <w:trPr>
          <w:trHeight w:val="255"/>
        </w:trPr>
        <w:tc>
          <w:tcPr>
            <w:tcW w:w="585" w:type="dxa"/>
            <w:tcBorders>
              <w:top w:val="nil"/>
              <w:left w:val="single" w:sz="4" w:space="0" w:color="auto"/>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213</w:t>
            </w:r>
          </w:p>
        </w:tc>
        <w:tc>
          <w:tcPr>
            <w:tcW w:w="779"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010026</w:t>
            </w:r>
          </w:p>
        </w:tc>
        <w:tc>
          <w:tcPr>
            <w:tcW w:w="596"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06</w:t>
            </w:r>
          </w:p>
        </w:tc>
        <w:tc>
          <w:tcPr>
            <w:tcW w:w="3490"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Cs/>
                <w:w w:val="105"/>
                <w:sz w:val="18"/>
                <w:szCs w:val="20"/>
                <w:lang w:val="it-IT"/>
              </w:rPr>
            </w:pPr>
            <w:r w:rsidRPr="004D4D77">
              <w:rPr>
                <w:bCs/>
                <w:w w:val="105"/>
                <w:sz w:val="18"/>
                <w:szCs w:val="20"/>
                <w:lang w:val="it-IT"/>
              </w:rPr>
              <w:t>OSPEDALE CIVILE OVADA</w:t>
            </w:r>
          </w:p>
        </w:tc>
        <w:tc>
          <w:tcPr>
            <w:tcW w:w="758"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Cs/>
                <w:w w:val="105"/>
                <w:sz w:val="18"/>
                <w:szCs w:val="20"/>
                <w:lang w:val="it-IT"/>
              </w:rPr>
            </w:pPr>
            <w:r w:rsidRPr="004D4D77">
              <w:rPr>
                <w:bCs/>
                <w:w w:val="105"/>
                <w:sz w:val="18"/>
                <w:szCs w:val="20"/>
                <w:lang w:val="it-IT"/>
              </w:rPr>
              <w:t>Tot. HSP</w:t>
            </w:r>
          </w:p>
        </w:tc>
        <w:tc>
          <w:tcPr>
            <w:tcW w:w="73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57</w:t>
            </w:r>
          </w:p>
        </w:tc>
        <w:tc>
          <w:tcPr>
            <w:tcW w:w="86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6</w:t>
            </w:r>
          </w:p>
        </w:tc>
        <w:tc>
          <w:tcPr>
            <w:tcW w:w="87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Cs/>
                <w:w w:val="105"/>
                <w:sz w:val="18"/>
                <w:szCs w:val="20"/>
                <w:lang w:val="it-IT"/>
              </w:rPr>
            </w:pPr>
            <w:r w:rsidRPr="004D4D77">
              <w:rPr>
                <w:bCs/>
                <w:w w:val="105"/>
                <w:sz w:val="18"/>
                <w:szCs w:val="20"/>
                <w:lang w:val="it-IT"/>
              </w:rPr>
              <w:t>4</w:t>
            </w:r>
          </w:p>
        </w:tc>
      </w:tr>
      <w:tr w:rsidR="0088003C" w:rsidRPr="001311B8" w:rsidTr="00BD0044">
        <w:trPr>
          <w:trHeight w:val="255"/>
        </w:trPr>
        <w:tc>
          <w:tcPr>
            <w:tcW w:w="585" w:type="dxa"/>
            <w:tcBorders>
              <w:top w:val="nil"/>
              <w:left w:val="single" w:sz="4" w:space="0" w:color="auto"/>
              <w:bottom w:val="single" w:sz="4" w:space="0" w:color="auto"/>
              <w:right w:val="single" w:sz="4" w:space="0" w:color="auto"/>
            </w:tcBorders>
            <w:shd w:val="clear" w:color="auto" w:fill="auto"/>
            <w:noWrap/>
            <w:vAlign w:val="bottom"/>
          </w:tcPr>
          <w:p w:rsidR="0088003C" w:rsidRPr="004D4D77" w:rsidRDefault="0088003C" w:rsidP="00735BCA">
            <w:pPr>
              <w:rPr>
                <w:b/>
                <w:bCs/>
                <w:w w:val="105"/>
                <w:sz w:val="18"/>
                <w:szCs w:val="20"/>
                <w:lang w:val="it-IT"/>
              </w:rPr>
            </w:pPr>
            <w:r w:rsidRPr="004D4D77">
              <w:rPr>
                <w:b/>
                <w:bCs/>
                <w:w w:val="105"/>
                <w:sz w:val="18"/>
                <w:szCs w:val="20"/>
                <w:lang w:val="it-IT"/>
              </w:rPr>
              <w:t>213</w:t>
            </w:r>
          </w:p>
        </w:tc>
        <w:tc>
          <w:tcPr>
            <w:tcW w:w="779"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
                <w:bCs/>
                <w:w w:val="105"/>
                <w:sz w:val="18"/>
                <w:szCs w:val="20"/>
                <w:lang w:val="it-IT"/>
              </w:rPr>
            </w:pPr>
            <w:r w:rsidRPr="004D4D77">
              <w:rPr>
                <w:b/>
                <w:bCs/>
                <w:w w:val="105"/>
                <w:sz w:val="18"/>
                <w:szCs w:val="20"/>
                <w:lang w:val="it-IT"/>
              </w:rPr>
              <w:t> </w:t>
            </w:r>
          </w:p>
        </w:tc>
        <w:tc>
          <w:tcPr>
            <w:tcW w:w="596"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
                <w:bCs/>
                <w:w w:val="105"/>
                <w:sz w:val="18"/>
                <w:szCs w:val="20"/>
                <w:lang w:val="it-IT"/>
              </w:rPr>
            </w:pPr>
            <w:r w:rsidRPr="004D4D77">
              <w:rPr>
                <w:b/>
                <w:bCs/>
                <w:w w:val="105"/>
                <w:sz w:val="18"/>
                <w:szCs w:val="20"/>
                <w:lang w:val="it-IT"/>
              </w:rPr>
              <w:t> </w:t>
            </w:r>
          </w:p>
        </w:tc>
        <w:tc>
          <w:tcPr>
            <w:tcW w:w="3490" w:type="dxa"/>
            <w:tcBorders>
              <w:top w:val="nil"/>
              <w:left w:val="nil"/>
              <w:bottom w:val="single" w:sz="4" w:space="0" w:color="auto"/>
              <w:right w:val="single" w:sz="4" w:space="0" w:color="auto"/>
            </w:tcBorders>
            <w:shd w:val="clear" w:color="auto" w:fill="auto"/>
            <w:noWrap/>
            <w:vAlign w:val="bottom"/>
          </w:tcPr>
          <w:p w:rsidR="0088003C" w:rsidRPr="004D4D77" w:rsidRDefault="0088003C" w:rsidP="00735BCA">
            <w:pPr>
              <w:rPr>
                <w:b/>
                <w:bCs/>
                <w:w w:val="105"/>
                <w:sz w:val="18"/>
                <w:szCs w:val="20"/>
                <w:lang w:val="it-IT"/>
              </w:rPr>
            </w:pPr>
            <w:r w:rsidRPr="004D4D77">
              <w:rPr>
                <w:b/>
                <w:bCs/>
                <w:w w:val="105"/>
                <w:sz w:val="18"/>
                <w:szCs w:val="20"/>
                <w:lang w:val="it-IT"/>
              </w:rPr>
              <w:t> </w:t>
            </w:r>
            <w:r w:rsidR="007E3589" w:rsidRPr="004D4D77">
              <w:rPr>
                <w:b/>
                <w:bCs/>
                <w:w w:val="105"/>
                <w:sz w:val="18"/>
                <w:szCs w:val="20"/>
                <w:lang w:val="it-IT"/>
              </w:rPr>
              <w:t>TOTALE</w:t>
            </w:r>
          </w:p>
        </w:tc>
        <w:tc>
          <w:tcPr>
            <w:tcW w:w="758" w:type="dxa"/>
            <w:tcBorders>
              <w:top w:val="nil"/>
              <w:left w:val="nil"/>
              <w:bottom w:val="single" w:sz="4" w:space="0" w:color="auto"/>
              <w:right w:val="single" w:sz="4" w:space="0" w:color="auto"/>
            </w:tcBorders>
            <w:shd w:val="clear" w:color="auto" w:fill="auto"/>
            <w:noWrap/>
            <w:vAlign w:val="bottom"/>
          </w:tcPr>
          <w:p w:rsidR="0088003C" w:rsidRPr="004D4D77" w:rsidRDefault="0088003C" w:rsidP="00374B37">
            <w:pPr>
              <w:rPr>
                <w:b/>
                <w:bCs/>
                <w:w w:val="105"/>
                <w:sz w:val="18"/>
                <w:szCs w:val="20"/>
                <w:lang w:val="it-IT"/>
              </w:rPr>
            </w:pPr>
            <w:r w:rsidRPr="004D4D77">
              <w:rPr>
                <w:b/>
                <w:bCs/>
                <w:w w:val="105"/>
                <w:sz w:val="18"/>
                <w:szCs w:val="20"/>
                <w:lang w:val="it-IT"/>
              </w:rPr>
              <w:t>Tot. ASR</w:t>
            </w:r>
          </w:p>
        </w:tc>
        <w:tc>
          <w:tcPr>
            <w:tcW w:w="73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
                <w:bCs/>
                <w:w w:val="105"/>
                <w:sz w:val="18"/>
                <w:szCs w:val="20"/>
                <w:lang w:val="it-IT"/>
              </w:rPr>
            </w:pPr>
            <w:r w:rsidRPr="004D4D77">
              <w:rPr>
                <w:b/>
                <w:bCs/>
                <w:w w:val="105"/>
                <w:sz w:val="18"/>
                <w:szCs w:val="20"/>
                <w:lang w:val="it-IT"/>
              </w:rPr>
              <w:t>740</w:t>
            </w:r>
          </w:p>
        </w:tc>
        <w:tc>
          <w:tcPr>
            <w:tcW w:w="86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
                <w:bCs/>
                <w:w w:val="105"/>
                <w:sz w:val="18"/>
                <w:szCs w:val="20"/>
                <w:lang w:val="it-IT"/>
              </w:rPr>
            </w:pPr>
            <w:r w:rsidRPr="004D4D77">
              <w:rPr>
                <w:b/>
                <w:bCs/>
                <w:w w:val="105"/>
                <w:sz w:val="18"/>
                <w:szCs w:val="20"/>
                <w:lang w:val="it-IT"/>
              </w:rPr>
              <w:t>65</w:t>
            </w:r>
          </w:p>
        </w:tc>
        <w:tc>
          <w:tcPr>
            <w:tcW w:w="874" w:type="dxa"/>
            <w:tcBorders>
              <w:top w:val="nil"/>
              <w:left w:val="nil"/>
              <w:bottom w:val="single" w:sz="4" w:space="0" w:color="auto"/>
              <w:right w:val="single" w:sz="4" w:space="0" w:color="auto"/>
            </w:tcBorders>
            <w:shd w:val="clear" w:color="auto" w:fill="auto"/>
            <w:noWrap/>
            <w:vAlign w:val="bottom"/>
          </w:tcPr>
          <w:p w:rsidR="0088003C" w:rsidRPr="004D4D77" w:rsidRDefault="0088003C" w:rsidP="001E6000">
            <w:pPr>
              <w:jc w:val="center"/>
              <w:rPr>
                <w:b/>
                <w:bCs/>
                <w:w w:val="105"/>
                <w:sz w:val="18"/>
                <w:szCs w:val="20"/>
                <w:lang w:val="it-IT"/>
              </w:rPr>
            </w:pPr>
            <w:r w:rsidRPr="004D4D77">
              <w:rPr>
                <w:b/>
                <w:bCs/>
                <w:w w:val="105"/>
                <w:sz w:val="18"/>
                <w:szCs w:val="20"/>
                <w:lang w:val="it-IT"/>
              </w:rPr>
              <w:t>69</w:t>
            </w:r>
          </w:p>
        </w:tc>
      </w:tr>
    </w:tbl>
    <w:p w:rsidR="0088003C" w:rsidRPr="00374B37" w:rsidRDefault="0088003C" w:rsidP="00374B37">
      <w:pPr>
        <w:rPr>
          <w:bCs/>
          <w:iCs/>
          <w:w w:val="105"/>
          <w:sz w:val="20"/>
          <w:szCs w:val="20"/>
          <w:lang w:val="it-IT"/>
        </w:rPr>
      </w:pPr>
    </w:p>
    <w:tbl>
      <w:tblPr>
        <w:tblW w:w="8772" w:type="dxa"/>
        <w:tblInd w:w="50" w:type="dxa"/>
        <w:tblCellMar>
          <w:left w:w="70" w:type="dxa"/>
          <w:right w:w="70" w:type="dxa"/>
        </w:tblCellMar>
        <w:tblLook w:val="0000"/>
      </w:tblPr>
      <w:tblGrid>
        <w:gridCol w:w="960"/>
        <w:gridCol w:w="514"/>
        <w:gridCol w:w="2417"/>
        <w:gridCol w:w="1170"/>
        <w:gridCol w:w="1129"/>
        <w:gridCol w:w="731"/>
        <w:gridCol w:w="682"/>
        <w:gridCol w:w="532"/>
        <w:gridCol w:w="637"/>
      </w:tblGrid>
      <w:tr w:rsidR="0088003C" w:rsidRPr="00CC4D57" w:rsidTr="00CC4D57">
        <w:trPr>
          <w:trHeight w:val="73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8003C" w:rsidRPr="00CC4D57" w:rsidRDefault="0088003C" w:rsidP="00374B37">
            <w:pPr>
              <w:rPr>
                <w:b/>
                <w:bCs/>
                <w:iCs/>
                <w:w w:val="105"/>
                <w:sz w:val="18"/>
                <w:szCs w:val="20"/>
                <w:lang w:val="it-IT"/>
              </w:rPr>
            </w:pPr>
            <w:r w:rsidRPr="00CC4D57">
              <w:rPr>
                <w:b/>
                <w:bCs/>
                <w:iCs/>
                <w:w w:val="105"/>
                <w:sz w:val="18"/>
                <w:szCs w:val="20"/>
                <w:lang w:val="it-IT"/>
              </w:rPr>
              <w:t>Cod Strutt.</w:t>
            </w:r>
          </w:p>
        </w:tc>
        <w:tc>
          <w:tcPr>
            <w:tcW w:w="514"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374B37">
            <w:pPr>
              <w:rPr>
                <w:b/>
                <w:bCs/>
                <w:iCs/>
                <w:w w:val="105"/>
                <w:sz w:val="18"/>
                <w:szCs w:val="20"/>
                <w:lang w:val="it-IT"/>
              </w:rPr>
            </w:pPr>
            <w:r w:rsidRPr="00CC4D57">
              <w:rPr>
                <w:b/>
                <w:bCs/>
                <w:iCs/>
                <w:w w:val="105"/>
                <w:sz w:val="18"/>
                <w:szCs w:val="20"/>
                <w:lang w:val="it-IT"/>
              </w:rPr>
              <w:t>Sub cod</w:t>
            </w:r>
          </w:p>
        </w:tc>
        <w:tc>
          <w:tcPr>
            <w:tcW w:w="2417"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374B37">
            <w:pPr>
              <w:rPr>
                <w:b/>
                <w:bCs/>
                <w:iCs/>
                <w:w w:val="105"/>
                <w:sz w:val="18"/>
                <w:szCs w:val="20"/>
                <w:lang w:val="it-IT"/>
              </w:rPr>
            </w:pPr>
            <w:r w:rsidRPr="00CC4D57">
              <w:rPr>
                <w:b/>
                <w:bCs/>
                <w:iCs/>
                <w:w w:val="105"/>
                <w:sz w:val="18"/>
                <w:szCs w:val="20"/>
                <w:lang w:val="it-IT"/>
              </w:rPr>
              <w:t>Denominazione Struttura</w:t>
            </w:r>
          </w:p>
        </w:tc>
        <w:tc>
          <w:tcPr>
            <w:tcW w:w="1170"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374B37">
            <w:pPr>
              <w:rPr>
                <w:b/>
                <w:bCs/>
                <w:iCs/>
                <w:w w:val="105"/>
                <w:sz w:val="18"/>
                <w:szCs w:val="20"/>
                <w:lang w:val="it-IT"/>
              </w:rPr>
            </w:pPr>
            <w:r w:rsidRPr="00CC4D57">
              <w:rPr>
                <w:b/>
                <w:bCs/>
                <w:iCs/>
                <w:w w:val="105"/>
                <w:sz w:val="18"/>
                <w:szCs w:val="20"/>
                <w:lang w:val="it-IT"/>
              </w:rPr>
              <w:t>Az Terr</w:t>
            </w:r>
          </w:p>
        </w:tc>
        <w:tc>
          <w:tcPr>
            <w:tcW w:w="1129"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374B37">
            <w:pPr>
              <w:rPr>
                <w:b/>
                <w:bCs/>
                <w:iCs/>
                <w:w w:val="105"/>
                <w:sz w:val="18"/>
                <w:szCs w:val="20"/>
                <w:lang w:val="it-IT"/>
              </w:rPr>
            </w:pPr>
            <w:r w:rsidRPr="00CC4D57">
              <w:rPr>
                <w:b/>
                <w:bCs/>
                <w:iCs/>
                <w:w w:val="105"/>
                <w:sz w:val="18"/>
                <w:szCs w:val="20"/>
                <w:lang w:val="it-IT"/>
              </w:rPr>
              <w:t>Cod Area</w:t>
            </w:r>
          </w:p>
        </w:tc>
        <w:tc>
          <w:tcPr>
            <w:tcW w:w="731"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374B37">
            <w:pPr>
              <w:rPr>
                <w:b/>
                <w:bCs/>
                <w:iCs/>
                <w:w w:val="105"/>
                <w:sz w:val="18"/>
                <w:szCs w:val="20"/>
                <w:lang w:val="it-IT"/>
              </w:rPr>
            </w:pPr>
            <w:r w:rsidRPr="00CC4D57">
              <w:rPr>
                <w:b/>
                <w:bCs/>
                <w:iCs/>
                <w:w w:val="105"/>
                <w:sz w:val="18"/>
                <w:szCs w:val="20"/>
                <w:lang w:val="it-IT"/>
              </w:rPr>
              <w:t>Letti RO</w:t>
            </w:r>
          </w:p>
        </w:tc>
        <w:tc>
          <w:tcPr>
            <w:tcW w:w="682"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374B37">
            <w:pPr>
              <w:rPr>
                <w:b/>
                <w:bCs/>
                <w:iCs/>
                <w:w w:val="105"/>
                <w:sz w:val="18"/>
                <w:szCs w:val="20"/>
                <w:lang w:val="it-IT"/>
              </w:rPr>
            </w:pPr>
            <w:r w:rsidRPr="00CC4D57">
              <w:rPr>
                <w:b/>
                <w:bCs/>
                <w:iCs/>
                <w:w w:val="105"/>
                <w:sz w:val="18"/>
                <w:szCs w:val="20"/>
                <w:lang w:val="it-IT"/>
              </w:rPr>
              <w:t>Letti DH</w:t>
            </w:r>
          </w:p>
        </w:tc>
        <w:tc>
          <w:tcPr>
            <w:tcW w:w="532"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374B37">
            <w:pPr>
              <w:rPr>
                <w:b/>
                <w:bCs/>
                <w:iCs/>
                <w:w w:val="105"/>
                <w:sz w:val="18"/>
                <w:szCs w:val="20"/>
                <w:lang w:val="it-IT"/>
              </w:rPr>
            </w:pPr>
            <w:r w:rsidRPr="00CC4D57">
              <w:rPr>
                <w:b/>
                <w:bCs/>
                <w:iCs/>
                <w:w w:val="105"/>
                <w:sz w:val="18"/>
                <w:szCs w:val="20"/>
                <w:lang w:val="it-IT"/>
              </w:rPr>
              <w:t>Letti DS</w:t>
            </w:r>
          </w:p>
        </w:tc>
        <w:tc>
          <w:tcPr>
            <w:tcW w:w="637" w:type="dxa"/>
            <w:tcBorders>
              <w:top w:val="single" w:sz="4" w:space="0" w:color="auto"/>
              <w:left w:val="nil"/>
              <w:bottom w:val="single" w:sz="4" w:space="0" w:color="auto"/>
              <w:right w:val="single" w:sz="4" w:space="0" w:color="auto"/>
            </w:tcBorders>
            <w:shd w:val="clear" w:color="auto" w:fill="auto"/>
            <w:vAlign w:val="center"/>
          </w:tcPr>
          <w:p w:rsidR="0088003C" w:rsidRPr="00CC4D57" w:rsidRDefault="0088003C" w:rsidP="00374B37">
            <w:pPr>
              <w:rPr>
                <w:b/>
                <w:bCs/>
                <w:iCs/>
                <w:w w:val="105"/>
                <w:sz w:val="18"/>
                <w:szCs w:val="20"/>
                <w:lang w:val="it-IT"/>
              </w:rPr>
            </w:pPr>
            <w:r w:rsidRPr="00CC4D57">
              <w:rPr>
                <w:b/>
                <w:bCs/>
                <w:iCs/>
                <w:w w:val="105"/>
                <w:sz w:val="18"/>
                <w:szCs w:val="20"/>
                <w:lang w:val="it-IT"/>
              </w:rPr>
              <w:t>Letti Totali</w:t>
            </w:r>
          </w:p>
        </w:tc>
      </w:tr>
      <w:tr w:rsidR="0088003C" w:rsidRPr="00CC4D57" w:rsidTr="00CC4D5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010640</w:t>
            </w:r>
          </w:p>
        </w:tc>
        <w:tc>
          <w:tcPr>
            <w:tcW w:w="514"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00</w:t>
            </w:r>
          </w:p>
        </w:tc>
        <w:tc>
          <w:tcPr>
            <w:tcW w:w="2417" w:type="dxa"/>
            <w:tcBorders>
              <w:top w:val="nil"/>
              <w:left w:val="nil"/>
              <w:bottom w:val="single" w:sz="4" w:space="0" w:color="auto"/>
              <w:right w:val="single" w:sz="4" w:space="0" w:color="auto"/>
            </w:tcBorders>
            <w:shd w:val="clear" w:color="auto" w:fill="auto"/>
            <w:noWrap/>
            <w:vAlign w:val="bottom"/>
          </w:tcPr>
          <w:p w:rsidR="0088003C" w:rsidRPr="00CC4D57" w:rsidRDefault="001E6000" w:rsidP="00735BCA">
            <w:pPr>
              <w:rPr>
                <w:bCs/>
                <w:iCs/>
                <w:w w:val="105"/>
                <w:sz w:val="18"/>
                <w:szCs w:val="20"/>
                <w:lang w:val="it-IT"/>
              </w:rPr>
            </w:pPr>
            <w:r w:rsidRPr="00CC4D57">
              <w:rPr>
                <w:bCs/>
                <w:iCs/>
                <w:w w:val="105"/>
                <w:sz w:val="18"/>
                <w:szCs w:val="20"/>
                <w:lang w:val="it-IT"/>
              </w:rPr>
              <w:t>CASA DI CURA</w:t>
            </w:r>
            <w:r w:rsidR="0088003C" w:rsidRPr="00CC4D57">
              <w:rPr>
                <w:bCs/>
                <w:iCs/>
                <w:w w:val="105"/>
                <w:sz w:val="18"/>
                <w:szCs w:val="20"/>
                <w:lang w:val="it-IT"/>
              </w:rPr>
              <w:t xml:space="preserve"> SALUS</w:t>
            </w:r>
          </w:p>
        </w:tc>
        <w:tc>
          <w:tcPr>
            <w:tcW w:w="1170"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213</w:t>
            </w:r>
          </w:p>
        </w:tc>
        <w:tc>
          <w:tcPr>
            <w:tcW w:w="1129"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Totale</w:t>
            </w:r>
          </w:p>
        </w:tc>
        <w:tc>
          <w:tcPr>
            <w:tcW w:w="731"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146</w:t>
            </w:r>
          </w:p>
        </w:tc>
        <w:tc>
          <w:tcPr>
            <w:tcW w:w="682"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0</w:t>
            </w:r>
          </w:p>
        </w:tc>
        <w:tc>
          <w:tcPr>
            <w:tcW w:w="532"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10</w:t>
            </w:r>
          </w:p>
        </w:tc>
        <w:tc>
          <w:tcPr>
            <w:tcW w:w="637"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156</w:t>
            </w:r>
          </w:p>
        </w:tc>
      </w:tr>
      <w:tr w:rsidR="0088003C" w:rsidRPr="00CC4D57" w:rsidTr="00CC4D5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010641</w:t>
            </w:r>
          </w:p>
        </w:tc>
        <w:tc>
          <w:tcPr>
            <w:tcW w:w="514"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00</w:t>
            </w:r>
          </w:p>
        </w:tc>
        <w:tc>
          <w:tcPr>
            <w:tcW w:w="2417"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CASA DI CURA VILLA IGEA</w:t>
            </w:r>
          </w:p>
        </w:tc>
        <w:tc>
          <w:tcPr>
            <w:tcW w:w="1170"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213</w:t>
            </w:r>
          </w:p>
        </w:tc>
        <w:tc>
          <w:tcPr>
            <w:tcW w:w="1129"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Totale</w:t>
            </w:r>
          </w:p>
        </w:tc>
        <w:tc>
          <w:tcPr>
            <w:tcW w:w="731"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63</w:t>
            </w:r>
          </w:p>
        </w:tc>
        <w:tc>
          <w:tcPr>
            <w:tcW w:w="682"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0</w:t>
            </w:r>
          </w:p>
        </w:tc>
        <w:tc>
          <w:tcPr>
            <w:tcW w:w="532"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12</w:t>
            </w:r>
          </w:p>
        </w:tc>
        <w:tc>
          <w:tcPr>
            <w:tcW w:w="637"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75</w:t>
            </w:r>
          </w:p>
        </w:tc>
      </w:tr>
      <w:tr w:rsidR="0088003C" w:rsidRPr="00CC4D57" w:rsidTr="00CC4D5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010642</w:t>
            </w:r>
          </w:p>
        </w:tc>
        <w:tc>
          <w:tcPr>
            <w:tcW w:w="514"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00</w:t>
            </w:r>
          </w:p>
        </w:tc>
        <w:tc>
          <w:tcPr>
            <w:tcW w:w="2417"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CASA DI CURA SANT'ANNA</w:t>
            </w:r>
          </w:p>
        </w:tc>
        <w:tc>
          <w:tcPr>
            <w:tcW w:w="1170"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213</w:t>
            </w:r>
          </w:p>
        </w:tc>
        <w:tc>
          <w:tcPr>
            <w:tcW w:w="1129"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Totale</w:t>
            </w:r>
          </w:p>
        </w:tc>
        <w:tc>
          <w:tcPr>
            <w:tcW w:w="731"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73</w:t>
            </w:r>
          </w:p>
        </w:tc>
        <w:tc>
          <w:tcPr>
            <w:tcW w:w="682"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0</w:t>
            </w:r>
          </w:p>
        </w:tc>
        <w:tc>
          <w:tcPr>
            <w:tcW w:w="532"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7</w:t>
            </w:r>
          </w:p>
        </w:tc>
        <w:tc>
          <w:tcPr>
            <w:tcW w:w="637"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80</w:t>
            </w:r>
          </w:p>
        </w:tc>
      </w:tr>
      <w:tr w:rsidR="0088003C" w:rsidRPr="00CC4D57" w:rsidTr="00CC4D5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010643</w:t>
            </w:r>
          </w:p>
        </w:tc>
        <w:tc>
          <w:tcPr>
            <w:tcW w:w="514"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00</w:t>
            </w:r>
          </w:p>
        </w:tc>
        <w:tc>
          <w:tcPr>
            <w:tcW w:w="2417"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CASA DI CURA CITTA' DI ALESSANDRIA</w:t>
            </w:r>
          </w:p>
        </w:tc>
        <w:tc>
          <w:tcPr>
            <w:tcW w:w="1170"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213</w:t>
            </w:r>
          </w:p>
        </w:tc>
        <w:tc>
          <w:tcPr>
            <w:tcW w:w="1129" w:type="dxa"/>
            <w:tcBorders>
              <w:top w:val="nil"/>
              <w:left w:val="nil"/>
              <w:bottom w:val="single" w:sz="4" w:space="0" w:color="auto"/>
              <w:right w:val="single" w:sz="4" w:space="0" w:color="auto"/>
            </w:tcBorders>
            <w:shd w:val="clear" w:color="auto" w:fill="auto"/>
            <w:noWrap/>
            <w:vAlign w:val="bottom"/>
          </w:tcPr>
          <w:p w:rsidR="0088003C" w:rsidRPr="00CC4D57" w:rsidRDefault="0088003C" w:rsidP="00735BCA">
            <w:pPr>
              <w:rPr>
                <w:bCs/>
                <w:iCs/>
                <w:w w:val="105"/>
                <w:sz w:val="18"/>
                <w:szCs w:val="20"/>
                <w:lang w:val="it-IT"/>
              </w:rPr>
            </w:pPr>
            <w:r w:rsidRPr="00CC4D57">
              <w:rPr>
                <w:bCs/>
                <w:iCs/>
                <w:w w:val="105"/>
                <w:sz w:val="18"/>
                <w:szCs w:val="20"/>
                <w:lang w:val="it-IT"/>
              </w:rPr>
              <w:t>Totale</w:t>
            </w:r>
          </w:p>
        </w:tc>
        <w:tc>
          <w:tcPr>
            <w:tcW w:w="731"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84</w:t>
            </w:r>
          </w:p>
        </w:tc>
        <w:tc>
          <w:tcPr>
            <w:tcW w:w="682"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0</w:t>
            </w:r>
          </w:p>
        </w:tc>
        <w:tc>
          <w:tcPr>
            <w:tcW w:w="532"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0</w:t>
            </w:r>
          </w:p>
        </w:tc>
        <w:tc>
          <w:tcPr>
            <w:tcW w:w="637" w:type="dxa"/>
            <w:tcBorders>
              <w:top w:val="nil"/>
              <w:left w:val="nil"/>
              <w:bottom w:val="single" w:sz="4" w:space="0" w:color="auto"/>
              <w:right w:val="single" w:sz="4" w:space="0" w:color="auto"/>
            </w:tcBorders>
            <w:shd w:val="clear" w:color="auto" w:fill="auto"/>
            <w:noWrap/>
            <w:vAlign w:val="bottom"/>
          </w:tcPr>
          <w:p w:rsidR="0088003C" w:rsidRPr="00CC4D57" w:rsidRDefault="0088003C" w:rsidP="001E6000">
            <w:pPr>
              <w:jc w:val="both"/>
              <w:rPr>
                <w:bCs/>
                <w:iCs/>
                <w:w w:val="105"/>
                <w:sz w:val="18"/>
                <w:szCs w:val="20"/>
                <w:lang w:val="it-IT"/>
              </w:rPr>
            </w:pPr>
            <w:r w:rsidRPr="00CC4D57">
              <w:rPr>
                <w:bCs/>
                <w:iCs/>
                <w:w w:val="105"/>
                <w:sz w:val="18"/>
                <w:szCs w:val="20"/>
                <w:lang w:val="it-IT"/>
              </w:rPr>
              <w:t>84</w:t>
            </w:r>
          </w:p>
        </w:tc>
      </w:tr>
    </w:tbl>
    <w:p w:rsidR="00CC4D57" w:rsidRDefault="00CC4D57">
      <w:r>
        <w:br w:type="page"/>
      </w:r>
    </w:p>
    <w:tbl>
      <w:tblPr>
        <w:tblW w:w="10510" w:type="dxa"/>
        <w:tblInd w:w="50" w:type="dxa"/>
        <w:tblCellMar>
          <w:left w:w="70" w:type="dxa"/>
          <w:right w:w="70" w:type="dxa"/>
        </w:tblCellMar>
        <w:tblLook w:val="0000"/>
      </w:tblPr>
      <w:tblGrid>
        <w:gridCol w:w="801"/>
        <w:gridCol w:w="2480"/>
        <w:gridCol w:w="763"/>
        <w:gridCol w:w="1163"/>
        <w:gridCol w:w="1174"/>
        <w:gridCol w:w="1152"/>
        <w:gridCol w:w="1026"/>
        <w:gridCol w:w="1951"/>
      </w:tblGrid>
      <w:tr w:rsidR="001311B8" w:rsidRPr="00087159" w:rsidTr="00CC4D57">
        <w:trPr>
          <w:trHeight w:val="630"/>
        </w:trPr>
        <w:tc>
          <w:tcPr>
            <w:tcW w:w="10510" w:type="dxa"/>
            <w:gridSpan w:val="8"/>
            <w:tcBorders>
              <w:top w:val="nil"/>
              <w:left w:val="nil"/>
              <w:bottom w:val="nil"/>
              <w:right w:val="nil"/>
            </w:tcBorders>
            <w:shd w:val="clear" w:color="auto" w:fill="auto"/>
            <w:vAlign w:val="center"/>
          </w:tcPr>
          <w:p w:rsidR="00BD0044" w:rsidRPr="007E3589" w:rsidRDefault="00CC4D57" w:rsidP="001311B8">
            <w:pPr>
              <w:spacing w:after="0" w:line="240" w:lineRule="auto"/>
              <w:rPr>
                <w:lang w:val="it-IT"/>
              </w:rPr>
            </w:pPr>
            <w:r w:rsidRPr="00087159">
              <w:rPr>
                <w:lang w:val="it-IT"/>
              </w:rPr>
              <w:lastRenderedPageBreak/>
              <w:br w:type="page"/>
            </w:r>
            <w:r w:rsidR="006444C4" w:rsidRPr="007E3589">
              <w:rPr>
                <w:lang w:val="it-IT"/>
              </w:rPr>
              <w:br w:type="page"/>
            </w:r>
          </w:p>
          <w:p w:rsidR="001311B8" w:rsidRPr="006444C4" w:rsidRDefault="001311B8" w:rsidP="001E6000">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 xml:space="preserve">CASA DI CURA CITTA' DI ALESSANDRIA </w:t>
            </w:r>
          </w:p>
        </w:tc>
      </w:tr>
      <w:tr w:rsidR="001311B8" w:rsidRPr="00087159" w:rsidTr="00CC4D57">
        <w:trPr>
          <w:trHeight w:val="300"/>
        </w:trPr>
        <w:tc>
          <w:tcPr>
            <w:tcW w:w="801" w:type="dxa"/>
            <w:tcBorders>
              <w:top w:val="nil"/>
              <w:left w:val="nil"/>
              <w:bottom w:val="nil"/>
              <w:right w:val="nil"/>
            </w:tcBorders>
            <w:shd w:val="clear" w:color="auto" w:fill="auto"/>
            <w:noWrap/>
            <w:vAlign w:val="center"/>
          </w:tcPr>
          <w:p w:rsidR="001311B8" w:rsidRPr="001311B8" w:rsidRDefault="001311B8" w:rsidP="001311B8">
            <w:pPr>
              <w:spacing w:after="0" w:line="240" w:lineRule="auto"/>
              <w:rPr>
                <w:rFonts w:ascii="Arial" w:hAnsi="Arial" w:cs="Arial"/>
                <w:sz w:val="24"/>
                <w:szCs w:val="24"/>
                <w:lang w:val="it-IT" w:eastAsia="it-IT"/>
              </w:rPr>
            </w:pPr>
          </w:p>
        </w:tc>
        <w:tc>
          <w:tcPr>
            <w:tcW w:w="2480" w:type="dxa"/>
            <w:tcBorders>
              <w:top w:val="nil"/>
              <w:left w:val="nil"/>
              <w:bottom w:val="nil"/>
              <w:right w:val="nil"/>
            </w:tcBorders>
            <w:shd w:val="clear" w:color="auto" w:fill="auto"/>
            <w:noWrap/>
            <w:vAlign w:val="center"/>
          </w:tcPr>
          <w:p w:rsidR="001311B8" w:rsidRPr="001311B8" w:rsidRDefault="001311B8" w:rsidP="001311B8">
            <w:pPr>
              <w:spacing w:after="0" w:line="240" w:lineRule="auto"/>
              <w:rPr>
                <w:rFonts w:ascii="Arial" w:hAnsi="Arial" w:cs="Arial"/>
                <w:sz w:val="20"/>
                <w:szCs w:val="20"/>
                <w:lang w:val="it-IT" w:eastAsia="it-IT"/>
              </w:rPr>
            </w:pPr>
          </w:p>
        </w:tc>
        <w:tc>
          <w:tcPr>
            <w:tcW w:w="763" w:type="dxa"/>
            <w:tcBorders>
              <w:top w:val="nil"/>
              <w:left w:val="nil"/>
              <w:bottom w:val="nil"/>
              <w:right w:val="nil"/>
            </w:tcBorders>
            <w:shd w:val="clear" w:color="auto" w:fill="auto"/>
            <w:noWrap/>
            <w:vAlign w:val="center"/>
          </w:tcPr>
          <w:p w:rsidR="001311B8" w:rsidRPr="001311B8" w:rsidRDefault="001311B8" w:rsidP="001311B8">
            <w:pPr>
              <w:spacing w:after="0" w:line="240" w:lineRule="auto"/>
              <w:rPr>
                <w:rFonts w:ascii="Arial" w:hAnsi="Arial" w:cs="Arial"/>
                <w:sz w:val="20"/>
                <w:szCs w:val="20"/>
                <w:lang w:val="it-IT" w:eastAsia="it-IT"/>
              </w:rPr>
            </w:pPr>
          </w:p>
        </w:tc>
        <w:tc>
          <w:tcPr>
            <w:tcW w:w="1163" w:type="dxa"/>
            <w:tcBorders>
              <w:top w:val="nil"/>
              <w:left w:val="nil"/>
              <w:bottom w:val="nil"/>
              <w:right w:val="nil"/>
            </w:tcBorders>
            <w:shd w:val="clear" w:color="auto" w:fill="auto"/>
            <w:noWrap/>
            <w:vAlign w:val="center"/>
          </w:tcPr>
          <w:p w:rsidR="001311B8" w:rsidRPr="001311B8" w:rsidRDefault="001311B8" w:rsidP="001311B8">
            <w:pPr>
              <w:spacing w:after="0" w:line="240" w:lineRule="auto"/>
              <w:rPr>
                <w:rFonts w:ascii="Arial" w:hAnsi="Arial" w:cs="Arial"/>
                <w:sz w:val="20"/>
                <w:szCs w:val="20"/>
                <w:lang w:val="it-IT" w:eastAsia="it-IT"/>
              </w:rPr>
            </w:pPr>
          </w:p>
        </w:tc>
        <w:tc>
          <w:tcPr>
            <w:tcW w:w="1174" w:type="dxa"/>
            <w:tcBorders>
              <w:top w:val="nil"/>
              <w:left w:val="nil"/>
              <w:bottom w:val="nil"/>
              <w:right w:val="nil"/>
            </w:tcBorders>
            <w:shd w:val="clear" w:color="auto" w:fill="auto"/>
            <w:noWrap/>
            <w:vAlign w:val="center"/>
          </w:tcPr>
          <w:p w:rsidR="001311B8" w:rsidRPr="001311B8" w:rsidRDefault="001311B8" w:rsidP="001311B8">
            <w:pPr>
              <w:spacing w:after="0" w:line="240" w:lineRule="auto"/>
              <w:rPr>
                <w:rFonts w:ascii="Arial" w:hAnsi="Arial" w:cs="Arial"/>
                <w:sz w:val="20"/>
                <w:szCs w:val="20"/>
                <w:lang w:val="it-IT" w:eastAsia="it-IT"/>
              </w:rPr>
            </w:pPr>
          </w:p>
        </w:tc>
        <w:tc>
          <w:tcPr>
            <w:tcW w:w="1152" w:type="dxa"/>
            <w:tcBorders>
              <w:top w:val="nil"/>
              <w:left w:val="nil"/>
              <w:bottom w:val="nil"/>
              <w:right w:val="nil"/>
            </w:tcBorders>
            <w:shd w:val="clear" w:color="auto" w:fill="auto"/>
            <w:noWrap/>
            <w:vAlign w:val="center"/>
          </w:tcPr>
          <w:p w:rsidR="001311B8" w:rsidRPr="001311B8" w:rsidRDefault="001311B8" w:rsidP="001311B8">
            <w:pPr>
              <w:spacing w:after="0" w:line="240" w:lineRule="auto"/>
              <w:rPr>
                <w:rFonts w:ascii="Arial" w:hAnsi="Arial" w:cs="Arial"/>
                <w:sz w:val="20"/>
                <w:szCs w:val="20"/>
                <w:lang w:val="it-IT" w:eastAsia="it-IT"/>
              </w:rPr>
            </w:pPr>
          </w:p>
        </w:tc>
        <w:tc>
          <w:tcPr>
            <w:tcW w:w="1026" w:type="dxa"/>
            <w:tcBorders>
              <w:top w:val="nil"/>
              <w:left w:val="nil"/>
              <w:bottom w:val="nil"/>
              <w:right w:val="nil"/>
            </w:tcBorders>
            <w:shd w:val="clear" w:color="auto" w:fill="auto"/>
            <w:noWrap/>
            <w:vAlign w:val="center"/>
          </w:tcPr>
          <w:p w:rsidR="001311B8" w:rsidRPr="001311B8" w:rsidRDefault="001311B8" w:rsidP="001311B8">
            <w:pPr>
              <w:spacing w:after="0" w:line="240" w:lineRule="auto"/>
              <w:rPr>
                <w:rFonts w:ascii="Arial" w:hAnsi="Arial" w:cs="Arial"/>
                <w:sz w:val="20"/>
                <w:szCs w:val="20"/>
                <w:lang w:val="it-IT" w:eastAsia="it-IT"/>
              </w:rPr>
            </w:pPr>
          </w:p>
        </w:tc>
        <w:tc>
          <w:tcPr>
            <w:tcW w:w="1951" w:type="dxa"/>
            <w:tcBorders>
              <w:top w:val="nil"/>
              <w:left w:val="nil"/>
              <w:bottom w:val="nil"/>
              <w:right w:val="nil"/>
            </w:tcBorders>
            <w:shd w:val="clear" w:color="auto" w:fill="auto"/>
            <w:noWrap/>
            <w:vAlign w:val="center"/>
          </w:tcPr>
          <w:p w:rsidR="001311B8" w:rsidRPr="001311B8" w:rsidRDefault="001311B8" w:rsidP="001311B8">
            <w:pPr>
              <w:spacing w:after="0" w:line="240" w:lineRule="auto"/>
              <w:rPr>
                <w:rFonts w:ascii="Arial" w:hAnsi="Arial" w:cs="Arial"/>
                <w:sz w:val="20"/>
                <w:szCs w:val="20"/>
                <w:lang w:val="it-IT" w:eastAsia="it-IT"/>
              </w:rPr>
            </w:pPr>
          </w:p>
        </w:tc>
      </w:tr>
      <w:tr w:rsidR="001311B8" w:rsidRPr="006444C4" w:rsidTr="00CC4D57">
        <w:trPr>
          <w:trHeight w:val="390"/>
        </w:trPr>
        <w:tc>
          <w:tcPr>
            <w:tcW w:w="80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248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cod. 010643</w:t>
            </w:r>
          </w:p>
        </w:tc>
        <w:tc>
          <w:tcPr>
            <w:tcW w:w="527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1311B8" w:rsidRPr="007E3589" w:rsidRDefault="001311B8" w:rsidP="001311B8">
            <w:pPr>
              <w:spacing w:after="0" w:line="240" w:lineRule="auto"/>
              <w:jc w:val="center"/>
              <w:rPr>
                <w:rFonts w:ascii="Arial" w:hAnsi="Arial" w:cs="Arial"/>
                <w:b/>
                <w:sz w:val="16"/>
                <w:szCs w:val="16"/>
                <w:lang w:val="it-IT" w:eastAsia="it-IT"/>
              </w:rPr>
            </w:pPr>
            <w:r w:rsidRPr="007E3589">
              <w:rPr>
                <w:rFonts w:ascii="Arial" w:hAnsi="Arial" w:cs="Arial"/>
                <w:b/>
                <w:sz w:val="16"/>
                <w:szCs w:val="16"/>
                <w:lang w:val="it-IT" w:eastAsia="it-IT"/>
              </w:rPr>
              <w:t>POSTI LETTO ORDINARI 2015</w:t>
            </w:r>
          </w:p>
        </w:tc>
        <w:tc>
          <w:tcPr>
            <w:tcW w:w="195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CC4D57">
        <w:trPr>
          <w:trHeight w:val="255"/>
        </w:trPr>
        <w:tc>
          <w:tcPr>
            <w:tcW w:w="80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248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Fascia</w:t>
            </w:r>
          </w:p>
        </w:tc>
        <w:tc>
          <w:tcPr>
            <w:tcW w:w="11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Autorizzati</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Accreditati</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Contrattati</w:t>
            </w:r>
          </w:p>
        </w:tc>
        <w:tc>
          <w:tcPr>
            <w:tcW w:w="1026"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Privati</w:t>
            </w:r>
          </w:p>
        </w:tc>
        <w:tc>
          <w:tcPr>
            <w:tcW w:w="195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CC4D57">
        <w:trPr>
          <w:trHeight w:val="255"/>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07-0 01</w:t>
            </w:r>
          </w:p>
        </w:tc>
        <w:tc>
          <w:tcPr>
            <w:tcW w:w="2480"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CARDIOCHIRURGIA</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12</w:t>
            </w:r>
          </w:p>
        </w:tc>
        <w:tc>
          <w:tcPr>
            <w:tcW w:w="1026"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w:t>
            </w:r>
          </w:p>
        </w:tc>
        <w:tc>
          <w:tcPr>
            <w:tcW w:w="195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CC4D57">
        <w:trPr>
          <w:trHeight w:val="255"/>
        </w:trPr>
        <w:tc>
          <w:tcPr>
            <w:tcW w:w="801"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08-0 01</w:t>
            </w:r>
          </w:p>
        </w:tc>
        <w:tc>
          <w:tcPr>
            <w:tcW w:w="248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CARDIOLOGIA</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026"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95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CC4D57">
        <w:trPr>
          <w:trHeight w:val="255"/>
        </w:trPr>
        <w:tc>
          <w:tcPr>
            <w:tcW w:w="801"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09-0 01</w:t>
            </w:r>
          </w:p>
        </w:tc>
        <w:tc>
          <w:tcPr>
            <w:tcW w:w="248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CHIRURGIA GENERALE</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026"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95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CC4D57">
        <w:trPr>
          <w:trHeight w:val="255"/>
        </w:trPr>
        <w:tc>
          <w:tcPr>
            <w:tcW w:w="801"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26-0 01</w:t>
            </w:r>
          </w:p>
        </w:tc>
        <w:tc>
          <w:tcPr>
            <w:tcW w:w="248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MEDICINA GENERALE</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12</w:t>
            </w:r>
          </w:p>
        </w:tc>
        <w:tc>
          <w:tcPr>
            <w:tcW w:w="1026"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w:t>
            </w:r>
          </w:p>
        </w:tc>
        <w:tc>
          <w:tcPr>
            <w:tcW w:w="195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CC4D57">
        <w:trPr>
          <w:trHeight w:val="255"/>
        </w:trPr>
        <w:tc>
          <w:tcPr>
            <w:tcW w:w="801"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34-0 01</w:t>
            </w:r>
          </w:p>
        </w:tc>
        <w:tc>
          <w:tcPr>
            <w:tcW w:w="248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OCULISTICA</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026"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95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CC4D57">
        <w:trPr>
          <w:trHeight w:val="255"/>
        </w:trPr>
        <w:tc>
          <w:tcPr>
            <w:tcW w:w="801"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36-0 01</w:t>
            </w:r>
          </w:p>
        </w:tc>
        <w:tc>
          <w:tcPr>
            <w:tcW w:w="248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ORTOPEDIA E TRAUMATOLOGIA</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026"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95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CC4D57">
        <w:trPr>
          <w:trHeight w:val="255"/>
        </w:trPr>
        <w:tc>
          <w:tcPr>
            <w:tcW w:w="801"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43-0 01</w:t>
            </w:r>
          </w:p>
        </w:tc>
        <w:tc>
          <w:tcPr>
            <w:tcW w:w="248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UROLOGIA</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026"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95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087159" w:rsidTr="00CC4D57">
        <w:trPr>
          <w:trHeight w:val="675"/>
        </w:trPr>
        <w:tc>
          <w:tcPr>
            <w:tcW w:w="801"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56-1 20</w:t>
            </w:r>
          </w:p>
        </w:tc>
        <w:tc>
          <w:tcPr>
            <w:tcW w:w="248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RRF II liv.</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026"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1951" w:type="dxa"/>
            <w:tcBorders>
              <w:top w:val="nil"/>
              <w:left w:val="nil"/>
              <w:bottom w:val="nil"/>
              <w:right w:val="nil"/>
            </w:tcBorders>
            <w:shd w:val="clear" w:color="auto" w:fill="auto"/>
            <w:vAlign w:val="center"/>
          </w:tcPr>
          <w:p w:rsidR="001311B8" w:rsidRPr="007E3589" w:rsidRDefault="001311B8" w:rsidP="001311B8">
            <w:pPr>
              <w:spacing w:after="0" w:line="240" w:lineRule="auto"/>
              <w:rPr>
                <w:rFonts w:ascii="Arial" w:hAnsi="Arial" w:cs="Arial"/>
                <w:sz w:val="14"/>
                <w:szCs w:val="14"/>
                <w:lang w:val="it-IT" w:eastAsia="it-IT"/>
              </w:rPr>
            </w:pPr>
            <w:r w:rsidRPr="007E3589">
              <w:rPr>
                <w:rFonts w:ascii="Arial" w:hAnsi="Arial" w:cs="Arial"/>
                <w:sz w:val="14"/>
                <w:szCs w:val="14"/>
                <w:lang w:val="it-IT" w:eastAsia="it-IT"/>
              </w:rPr>
              <w:t>aperto dal 01/09/2015 ex DGR 33-2053 del 01/09/2015 per trasferimento da CdC Salus</w:t>
            </w:r>
          </w:p>
        </w:tc>
      </w:tr>
      <w:tr w:rsidR="001311B8" w:rsidRPr="006444C4" w:rsidTr="00CC4D57">
        <w:trPr>
          <w:trHeight w:val="255"/>
        </w:trPr>
        <w:tc>
          <w:tcPr>
            <w:tcW w:w="801"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Totale</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1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100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100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84</w:t>
            </w:r>
          </w:p>
        </w:tc>
        <w:tc>
          <w:tcPr>
            <w:tcW w:w="1026"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16</w:t>
            </w:r>
          </w:p>
        </w:tc>
        <w:tc>
          <w:tcPr>
            <w:tcW w:w="195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bl>
    <w:p w:rsidR="0088003C" w:rsidRPr="006444C4" w:rsidRDefault="0088003C" w:rsidP="00EA5BAF">
      <w:pPr>
        <w:spacing w:line="240" w:lineRule="auto"/>
        <w:jc w:val="both"/>
        <w:rPr>
          <w:w w:val="95"/>
          <w:sz w:val="16"/>
          <w:szCs w:val="16"/>
          <w:lang w:val="it-IT"/>
        </w:rPr>
      </w:pPr>
    </w:p>
    <w:tbl>
      <w:tblPr>
        <w:tblW w:w="10745" w:type="dxa"/>
        <w:tblInd w:w="50" w:type="dxa"/>
        <w:tblLayout w:type="fixed"/>
        <w:tblCellMar>
          <w:left w:w="70" w:type="dxa"/>
          <w:right w:w="70" w:type="dxa"/>
        </w:tblCellMar>
        <w:tblLook w:val="0000"/>
      </w:tblPr>
      <w:tblGrid>
        <w:gridCol w:w="818"/>
        <w:gridCol w:w="2463"/>
        <w:gridCol w:w="763"/>
        <w:gridCol w:w="1221"/>
        <w:gridCol w:w="1174"/>
        <w:gridCol w:w="1152"/>
        <w:gridCol w:w="934"/>
        <w:gridCol w:w="2220"/>
      </w:tblGrid>
      <w:tr w:rsidR="001311B8" w:rsidRPr="00087159" w:rsidTr="001311B8">
        <w:trPr>
          <w:trHeight w:val="630"/>
        </w:trPr>
        <w:tc>
          <w:tcPr>
            <w:tcW w:w="8525" w:type="dxa"/>
            <w:gridSpan w:val="7"/>
            <w:tcBorders>
              <w:top w:val="nil"/>
              <w:left w:val="nil"/>
              <w:bottom w:val="nil"/>
              <w:right w:val="nil"/>
            </w:tcBorders>
            <w:shd w:val="clear" w:color="auto" w:fill="auto"/>
            <w:vAlign w:val="center"/>
          </w:tcPr>
          <w:p w:rsidR="001311B8" w:rsidRPr="006444C4" w:rsidRDefault="001E6000" w:rsidP="001E6000">
            <w:pPr>
              <w:spacing w:after="0" w:line="240" w:lineRule="auto"/>
              <w:rPr>
                <w:rFonts w:ascii="Arial" w:hAnsi="Arial" w:cs="Arial"/>
                <w:b/>
                <w:bCs/>
                <w:sz w:val="16"/>
                <w:szCs w:val="16"/>
                <w:lang w:val="it-IT" w:eastAsia="it-IT"/>
              </w:rPr>
            </w:pPr>
            <w:r>
              <w:rPr>
                <w:rFonts w:ascii="Arial" w:hAnsi="Arial" w:cs="Arial"/>
                <w:b/>
                <w:bCs/>
                <w:sz w:val="16"/>
                <w:szCs w:val="16"/>
                <w:lang w:val="it-IT" w:eastAsia="it-IT"/>
              </w:rPr>
              <w:t xml:space="preserve">CASA DI CURA SALUS - </w:t>
            </w:r>
            <w:r w:rsidR="001311B8" w:rsidRPr="006444C4">
              <w:rPr>
                <w:rFonts w:ascii="Arial" w:hAnsi="Arial" w:cs="Arial"/>
                <w:b/>
                <w:bCs/>
                <w:sz w:val="16"/>
                <w:szCs w:val="16"/>
                <w:lang w:val="it-IT" w:eastAsia="it-IT"/>
              </w:rPr>
              <w:t>ALESSANDRIA</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087159" w:rsidTr="001311B8">
        <w:trPr>
          <w:trHeight w:val="300"/>
        </w:trPr>
        <w:tc>
          <w:tcPr>
            <w:tcW w:w="818"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2463"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763"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1221"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1174"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1152"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934"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375"/>
        </w:trPr>
        <w:tc>
          <w:tcPr>
            <w:tcW w:w="81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463"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cod. 010640</w:t>
            </w:r>
          </w:p>
        </w:tc>
        <w:tc>
          <w:tcPr>
            <w:tcW w:w="52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1311B8" w:rsidRPr="007E3589" w:rsidRDefault="001311B8" w:rsidP="007E3589">
            <w:pPr>
              <w:spacing w:after="0" w:line="240" w:lineRule="auto"/>
              <w:jc w:val="center"/>
              <w:rPr>
                <w:rFonts w:ascii="Arial" w:hAnsi="Arial" w:cs="Arial"/>
                <w:b/>
                <w:sz w:val="16"/>
                <w:szCs w:val="16"/>
                <w:lang w:val="it-IT" w:eastAsia="it-IT"/>
              </w:rPr>
            </w:pPr>
            <w:r w:rsidRPr="007E3589">
              <w:rPr>
                <w:rFonts w:ascii="Arial" w:hAnsi="Arial" w:cs="Arial"/>
                <w:b/>
                <w:sz w:val="16"/>
                <w:szCs w:val="16"/>
                <w:lang w:val="it-IT" w:eastAsia="it-IT"/>
              </w:rPr>
              <w:t>POSTI LETTO ORDINARI 2015</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463"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Fascia</w:t>
            </w: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Autorizzati</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Accreditati</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Contrattati</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Privati</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09-0 01</w:t>
            </w:r>
          </w:p>
        </w:tc>
        <w:tc>
          <w:tcPr>
            <w:tcW w:w="2463"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CHIRURGIA GENERALE</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26-0 01</w:t>
            </w:r>
          </w:p>
        </w:tc>
        <w:tc>
          <w:tcPr>
            <w:tcW w:w="24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MEDICINA GENERALE</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32-0 01</w:t>
            </w:r>
          </w:p>
        </w:tc>
        <w:tc>
          <w:tcPr>
            <w:tcW w:w="24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NEUROLOGIA</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36-0 01</w:t>
            </w:r>
          </w:p>
        </w:tc>
        <w:tc>
          <w:tcPr>
            <w:tcW w:w="24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ORTOPEDIA E TRAUMATOLOGIA</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56-0 03</w:t>
            </w:r>
          </w:p>
        </w:tc>
        <w:tc>
          <w:tcPr>
            <w:tcW w:w="24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R.R.F. I livello</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56-0 20</w:t>
            </w:r>
          </w:p>
        </w:tc>
        <w:tc>
          <w:tcPr>
            <w:tcW w:w="24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R.R.F. II livello</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16</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16</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16</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087159" w:rsidTr="007E3589">
        <w:trPr>
          <w:trHeight w:val="675"/>
        </w:trPr>
        <w:tc>
          <w:tcPr>
            <w:tcW w:w="818" w:type="dxa"/>
            <w:tcBorders>
              <w:top w:val="nil"/>
              <w:left w:val="single" w:sz="4" w:space="0" w:color="auto"/>
              <w:bottom w:val="single" w:sz="4" w:space="0" w:color="auto"/>
              <w:right w:val="single" w:sz="4" w:space="0" w:color="auto"/>
            </w:tcBorders>
            <w:shd w:val="clear" w:color="auto" w:fill="FFCC99"/>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56-0 22</w:t>
            </w:r>
          </w:p>
        </w:tc>
        <w:tc>
          <w:tcPr>
            <w:tcW w:w="2463" w:type="dxa"/>
            <w:tcBorders>
              <w:top w:val="nil"/>
              <w:left w:val="nil"/>
              <w:bottom w:val="single" w:sz="4" w:space="0" w:color="auto"/>
              <w:right w:val="single" w:sz="4" w:space="0" w:color="auto"/>
            </w:tcBorders>
            <w:shd w:val="clear" w:color="auto" w:fill="FFCC99"/>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R.R.F. II livello</w:t>
            </w:r>
          </w:p>
        </w:tc>
        <w:tc>
          <w:tcPr>
            <w:tcW w:w="763" w:type="dxa"/>
            <w:tcBorders>
              <w:top w:val="nil"/>
              <w:left w:val="nil"/>
              <w:bottom w:val="single" w:sz="4" w:space="0" w:color="auto"/>
              <w:right w:val="single" w:sz="4" w:space="0" w:color="auto"/>
            </w:tcBorders>
            <w:shd w:val="clear" w:color="auto" w:fill="FFCC99"/>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221" w:type="dxa"/>
            <w:tcBorders>
              <w:top w:val="nil"/>
              <w:left w:val="nil"/>
              <w:bottom w:val="single" w:sz="4" w:space="0" w:color="auto"/>
              <w:right w:val="single" w:sz="4" w:space="0" w:color="auto"/>
            </w:tcBorders>
            <w:shd w:val="clear" w:color="auto" w:fill="FFCC99"/>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74" w:type="dxa"/>
            <w:tcBorders>
              <w:top w:val="nil"/>
              <w:left w:val="nil"/>
              <w:bottom w:val="single" w:sz="4" w:space="0" w:color="auto"/>
              <w:right w:val="single" w:sz="4" w:space="0" w:color="auto"/>
            </w:tcBorders>
            <w:shd w:val="clear" w:color="auto" w:fill="FFCC99"/>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52" w:type="dxa"/>
            <w:tcBorders>
              <w:top w:val="nil"/>
              <w:left w:val="nil"/>
              <w:bottom w:val="single" w:sz="4" w:space="0" w:color="auto"/>
              <w:right w:val="single" w:sz="4" w:space="0" w:color="auto"/>
            </w:tcBorders>
            <w:shd w:val="clear" w:color="auto" w:fill="FFCC99"/>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934" w:type="dxa"/>
            <w:tcBorders>
              <w:top w:val="nil"/>
              <w:left w:val="nil"/>
              <w:bottom w:val="single" w:sz="4" w:space="0" w:color="auto"/>
              <w:right w:val="single" w:sz="4" w:space="0" w:color="auto"/>
            </w:tcBorders>
            <w:shd w:val="clear" w:color="auto" w:fill="FFCC99"/>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2220" w:type="dxa"/>
            <w:tcBorders>
              <w:top w:val="nil"/>
              <w:left w:val="nil"/>
              <w:bottom w:val="nil"/>
              <w:right w:val="nil"/>
            </w:tcBorders>
            <w:shd w:val="clear" w:color="auto" w:fill="auto"/>
            <w:vAlign w:val="center"/>
          </w:tcPr>
          <w:p w:rsidR="001311B8" w:rsidRPr="007E3589" w:rsidRDefault="001311B8" w:rsidP="001311B8">
            <w:pPr>
              <w:spacing w:after="0" w:line="240" w:lineRule="auto"/>
              <w:rPr>
                <w:rFonts w:ascii="Arial" w:hAnsi="Arial" w:cs="Arial"/>
                <w:sz w:val="14"/>
                <w:szCs w:val="14"/>
                <w:lang w:val="it-IT" w:eastAsia="it-IT"/>
              </w:rPr>
            </w:pPr>
            <w:r w:rsidRPr="007E3589">
              <w:rPr>
                <w:rFonts w:ascii="Arial" w:hAnsi="Arial" w:cs="Arial"/>
                <w:sz w:val="14"/>
                <w:szCs w:val="14"/>
                <w:lang w:val="it-IT" w:eastAsia="it-IT"/>
              </w:rPr>
              <w:t>chiuso 31/08/2015 ex DGR 33-2053 del 01/09/2015 per trasferimento c/o Città AL</w:t>
            </w:r>
          </w:p>
        </w:tc>
      </w:tr>
      <w:tr w:rsidR="001311B8" w:rsidRPr="006444C4" w:rsidTr="007E3589">
        <w:trPr>
          <w:trHeight w:val="255"/>
        </w:trPr>
        <w:tc>
          <w:tcPr>
            <w:tcW w:w="81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60-0 02</w:t>
            </w:r>
          </w:p>
        </w:tc>
        <w:tc>
          <w:tcPr>
            <w:tcW w:w="24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LUNGODEGENZA</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75-0 01</w:t>
            </w:r>
          </w:p>
        </w:tc>
        <w:tc>
          <w:tcPr>
            <w:tcW w:w="24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R.R.F. III livello (GRAVI CEREBROLESIONI)</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4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Totale</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126</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126</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126</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nil"/>
              <w:bottom w:val="nil"/>
              <w:right w:val="nil"/>
            </w:tcBorders>
            <w:shd w:val="clear" w:color="auto" w:fill="auto"/>
            <w:noWrap/>
            <w:vAlign w:val="center"/>
          </w:tcPr>
          <w:p w:rsidR="001311B8" w:rsidRPr="006444C4" w:rsidRDefault="00BD0044" w:rsidP="007E3589">
            <w:pPr>
              <w:spacing w:after="0" w:line="240" w:lineRule="auto"/>
              <w:jc w:val="center"/>
              <w:rPr>
                <w:rFonts w:ascii="Arial" w:hAnsi="Arial" w:cs="Arial"/>
                <w:sz w:val="16"/>
                <w:szCs w:val="16"/>
                <w:lang w:val="it-IT" w:eastAsia="it-IT"/>
              </w:rPr>
            </w:pPr>
            <w:r w:rsidRPr="006444C4">
              <w:rPr>
                <w:sz w:val="16"/>
                <w:szCs w:val="16"/>
              </w:rPr>
              <w:br w:type="page"/>
            </w:r>
          </w:p>
        </w:tc>
        <w:tc>
          <w:tcPr>
            <w:tcW w:w="2463"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63"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221"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74"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52"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934"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390"/>
        </w:trPr>
        <w:tc>
          <w:tcPr>
            <w:tcW w:w="81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463"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52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1311B8" w:rsidRPr="007E3589" w:rsidRDefault="001311B8" w:rsidP="007E3589">
            <w:pPr>
              <w:spacing w:after="0" w:line="240" w:lineRule="auto"/>
              <w:jc w:val="center"/>
              <w:rPr>
                <w:rFonts w:ascii="Arial" w:hAnsi="Arial" w:cs="Arial"/>
                <w:b/>
                <w:sz w:val="16"/>
                <w:szCs w:val="16"/>
                <w:lang w:val="it-IT" w:eastAsia="it-IT"/>
              </w:rPr>
            </w:pPr>
            <w:r w:rsidRPr="007E3589">
              <w:rPr>
                <w:rFonts w:ascii="Arial" w:hAnsi="Arial" w:cs="Arial"/>
                <w:b/>
                <w:sz w:val="16"/>
                <w:szCs w:val="16"/>
                <w:lang w:val="it-IT" w:eastAsia="it-IT"/>
              </w:rPr>
              <w:t>POSTI LETTO DAY SURGERY 2015</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463"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63"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Autorizzati</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Accreditati</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Contrattati</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Privati</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98-0 01</w:t>
            </w:r>
          </w:p>
        </w:tc>
        <w:tc>
          <w:tcPr>
            <w:tcW w:w="2463"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DAY SURGERY MULTISPECIALISTICO tipo A</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4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Totale</w:t>
            </w:r>
          </w:p>
        </w:tc>
        <w:tc>
          <w:tcPr>
            <w:tcW w:w="763"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221"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10</w:t>
            </w:r>
          </w:p>
        </w:tc>
        <w:tc>
          <w:tcPr>
            <w:tcW w:w="117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10</w:t>
            </w:r>
          </w:p>
        </w:tc>
        <w:tc>
          <w:tcPr>
            <w:tcW w:w="1152"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10</w:t>
            </w:r>
          </w:p>
        </w:tc>
        <w:tc>
          <w:tcPr>
            <w:tcW w:w="934"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463"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63"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221"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74"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52"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934"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trHeight w:val="255"/>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2463"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Totale complessivo Casa di Cura</w:t>
            </w:r>
          </w:p>
        </w:tc>
        <w:tc>
          <w:tcPr>
            <w:tcW w:w="763"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136</w:t>
            </w:r>
          </w:p>
        </w:tc>
        <w:tc>
          <w:tcPr>
            <w:tcW w:w="1174"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136</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136</w:t>
            </w:r>
          </w:p>
        </w:tc>
        <w:tc>
          <w:tcPr>
            <w:tcW w:w="934"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w:t>
            </w:r>
          </w:p>
        </w:tc>
        <w:tc>
          <w:tcPr>
            <w:tcW w:w="2220"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bl>
    <w:p w:rsidR="007E3589" w:rsidRDefault="007E3589" w:rsidP="00B3355A">
      <w:pPr>
        <w:widowControl w:val="0"/>
        <w:autoSpaceDE w:val="0"/>
        <w:autoSpaceDN w:val="0"/>
        <w:adjustRightInd w:val="0"/>
        <w:spacing w:line="200" w:lineRule="exact"/>
        <w:rPr>
          <w:color w:val="000000"/>
          <w:sz w:val="16"/>
          <w:szCs w:val="16"/>
        </w:rPr>
      </w:pPr>
    </w:p>
    <w:p w:rsidR="00B3355A" w:rsidRPr="006444C4" w:rsidRDefault="007E3589" w:rsidP="00B3355A">
      <w:pPr>
        <w:widowControl w:val="0"/>
        <w:autoSpaceDE w:val="0"/>
        <w:autoSpaceDN w:val="0"/>
        <w:adjustRightInd w:val="0"/>
        <w:spacing w:line="200" w:lineRule="exact"/>
        <w:rPr>
          <w:color w:val="000000"/>
          <w:sz w:val="16"/>
          <w:szCs w:val="16"/>
        </w:rPr>
      </w:pPr>
      <w:r>
        <w:rPr>
          <w:color w:val="000000"/>
          <w:sz w:val="16"/>
          <w:szCs w:val="16"/>
        </w:rPr>
        <w:br w:type="page"/>
      </w:r>
    </w:p>
    <w:tbl>
      <w:tblPr>
        <w:tblW w:w="9294" w:type="dxa"/>
        <w:tblInd w:w="50" w:type="dxa"/>
        <w:tblCellMar>
          <w:left w:w="70" w:type="dxa"/>
          <w:right w:w="70" w:type="dxa"/>
        </w:tblCellMar>
        <w:tblLook w:val="0000"/>
      </w:tblPr>
      <w:tblGrid>
        <w:gridCol w:w="788"/>
        <w:gridCol w:w="3500"/>
        <w:gridCol w:w="7"/>
        <w:gridCol w:w="728"/>
        <w:gridCol w:w="28"/>
        <w:gridCol w:w="1139"/>
        <w:gridCol w:w="25"/>
        <w:gridCol w:w="1154"/>
        <w:gridCol w:w="22"/>
        <w:gridCol w:w="1133"/>
        <w:gridCol w:w="19"/>
        <w:gridCol w:w="697"/>
        <w:gridCol w:w="55"/>
      </w:tblGrid>
      <w:tr w:rsidR="001311B8" w:rsidRPr="00087159" w:rsidTr="006444C4">
        <w:trPr>
          <w:gridAfter w:val="1"/>
          <w:wAfter w:w="54" w:type="dxa"/>
          <w:trHeight w:val="630"/>
        </w:trPr>
        <w:tc>
          <w:tcPr>
            <w:tcW w:w="9240" w:type="dxa"/>
            <w:gridSpan w:val="12"/>
            <w:tcBorders>
              <w:top w:val="nil"/>
              <w:left w:val="nil"/>
              <w:bottom w:val="nil"/>
              <w:right w:val="nil"/>
            </w:tcBorders>
            <w:shd w:val="clear" w:color="auto" w:fill="auto"/>
            <w:vAlign w:val="center"/>
          </w:tcPr>
          <w:p w:rsidR="001311B8" w:rsidRPr="006444C4" w:rsidRDefault="001311B8" w:rsidP="001311B8">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lastRenderedPageBreak/>
              <w:t>CASA DI CURA SANT'ANNA - CASALE M.TO</w:t>
            </w:r>
          </w:p>
        </w:tc>
      </w:tr>
      <w:tr w:rsidR="001311B8" w:rsidRPr="00087159" w:rsidTr="006444C4">
        <w:trPr>
          <w:gridAfter w:val="1"/>
          <w:wAfter w:w="54" w:type="dxa"/>
          <w:trHeight w:val="300"/>
        </w:trPr>
        <w:tc>
          <w:tcPr>
            <w:tcW w:w="788"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3507" w:type="dxa"/>
            <w:gridSpan w:val="2"/>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728" w:type="dxa"/>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1167" w:type="dxa"/>
            <w:gridSpan w:val="2"/>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1179" w:type="dxa"/>
            <w:gridSpan w:val="2"/>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1155" w:type="dxa"/>
            <w:gridSpan w:val="2"/>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c>
          <w:tcPr>
            <w:tcW w:w="716" w:type="dxa"/>
            <w:gridSpan w:val="2"/>
            <w:tcBorders>
              <w:top w:val="nil"/>
              <w:left w:val="nil"/>
              <w:bottom w:val="nil"/>
              <w:right w:val="nil"/>
            </w:tcBorders>
            <w:shd w:val="clear" w:color="auto" w:fill="auto"/>
            <w:noWrap/>
            <w:vAlign w:val="center"/>
          </w:tcPr>
          <w:p w:rsidR="001311B8" w:rsidRPr="006444C4" w:rsidRDefault="001311B8" w:rsidP="001311B8">
            <w:pPr>
              <w:spacing w:after="0" w:line="240" w:lineRule="auto"/>
              <w:rPr>
                <w:rFonts w:ascii="Arial" w:hAnsi="Arial" w:cs="Arial"/>
                <w:sz w:val="16"/>
                <w:szCs w:val="16"/>
                <w:lang w:val="it-IT" w:eastAsia="it-IT"/>
              </w:rPr>
            </w:pPr>
          </w:p>
        </w:tc>
      </w:tr>
      <w:tr w:rsidR="001311B8" w:rsidRPr="006444C4" w:rsidTr="007E3589">
        <w:trPr>
          <w:gridAfter w:val="1"/>
          <w:wAfter w:w="54" w:type="dxa"/>
          <w:trHeight w:val="405"/>
        </w:trPr>
        <w:tc>
          <w:tcPr>
            <w:tcW w:w="78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7"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cod. 010642</w:t>
            </w:r>
          </w:p>
        </w:tc>
        <w:tc>
          <w:tcPr>
            <w:tcW w:w="494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1311B8" w:rsidRPr="007E3589" w:rsidRDefault="001311B8" w:rsidP="007E3589">
            <w:pPr>
              <w:spacing w:after="0" w:line="240" w:lineRule="auto"/>
              <w:jc w:val="center"/>
              <w:rPr>
                <w:rFonts w:ascii="Arial" w:hAnsi="Arial" w:cs="Arial"/>
                <w:b/>
                <w:sz w:val="16"/>
                <w:szCs w:val="16"/>
                <w:lang w:val="it-IT" w:eastAsia="it-IT"/>
              </w:rPr>
            </w:pPr>
            <w:r w:rsidRPr="007E3589">
              <w:rPr>
                <w:rFonts w:ascii="Arial" w:hAnsi="Arial" w:cs="Arial"/>
                <w:b/>
                <w:sz w:val="16"/>
                <w:szCs w:val="16"/>
                <w:lang w:val="it-IT" w:eastAsia="it-IT"/>
              </w:rPr>
              <w:t>POSTI LETTO ORDINARI 2015</w:t>
            </w:r>
          </w:p>
        </w:tc>
      </w:tr>
      <w:tr w:rsidR="001311B8" w:rsidRPr="006444C4" w:rsidTr="007E3589">
        <w:trPr>
          <w:gridAfter w:val="1"/>
          <w:wAfter w:w="54" w:type="dxa"/>
          <w:trHeight w:val="255"/>
        </w:trPr>
        <w:tc>
          <w:tcPr>
            <w:tcW w:w="78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7"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Fascia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Autorizzati</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Accreditati</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Contrattati</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Privati</w:t>
            </w:r>
          </w:p>
        </w:tc>
      </w:tr>
      <w:tr w:rsidR="001311B8" w:rsidRPr="006444C4" w:rsidTr="007E3589">
        <w:trPr>
          <w:gridAfter w:val="1"/>
          <w:wAfter w:w="54" w:type="dxa"/>
          <w:trHeight w:val="255"/>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09-0 01</w:t>
            </w:r>
          </w:p>
        </w:tc>
        <w:tc>
          <w:tcPr>
            <w:tcW w:w="3507" w:type="dxa"/>
            <w:gridSpan w:val="2"/>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CHIRURGIA GENERALE</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13</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13</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13</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6444C4" w:rsidTr="007E3589">
        <w:trPr>
          <w:gridAfter w:val="1"/>
          <w:wAfter w:w="54" w:type="dxa"/>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26-0 01</w:t>
            </w:r>
          </w:p>
        </w:tc>
        <w:tc>
          <w:tcPr>
            <w:tcW w:w="350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MEDICINA GENERALE</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6444C4" w:rsidTr="007E3589">
        <w:trPr>
          <w:gridAfter w:val="1"/>
          <w:wAfter w:w="54" w:type="dxa"/>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34-0 01</w:t>
            </w:r>
          </w:p>
        </w:tc>
        <w:tc>
          <w:tcPr>
            <w:tcW w:w="350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OCULISTICA</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6444C4" w:rsidTr="007E3589">
        <w:trPr>
          <w:gridAfter w:val="1"/>
          <w:wAfter w:w="54" w:type="dxa"/>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36-0 01</w:t>
            </w:r>
          </w:p>
        </w:tc>
        <w:tc>
          <w:tcPr>
            <w:tcW w:w="350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ORTOPEDIA E TRAUMATOLOGIA</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6444C4" w:rsidTr="007E3589">
        <w:trPr>
          <w:gridAfter w:val="1"/>
          <w:wAfter w:w="54" w:type="dxa"/>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37-0 01</w:t>
            </w:r>
          </w:p>
        </w:tc>
        <w:tc>
          <w:tcPr>
            <w:tcW w:w="350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OSTETRICIA GINECOLOGIA</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9</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9</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9</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6444C4" w:rsidTr="007E3589">
        <w:trPr>
          <w:gridAfter w:val="1"/>
          <w:wAfter w:w="54" w:type="dxa"/>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60-0 01</w:t>
            </w:r>
          </w:p>
        </w:tc>
        <w:tc>
          <w:tcPr>
            <w:tcW w:w="350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LUNGODEGENZA</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6444C4" w:rsidTr="007E3589">
        <w:trPr>
          <w:gridAfter w:val="1"/>
          <w:wAfter w:w="54" w:type="dxa"/>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Totale</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73</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73</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73</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w:t>
            </w:r>
          </w:p>
        </w:tc>
      </w:tr>
      <w:tr w:rsidR="001311B8" w:rsidRPr="006444C4" w:rsidTr="007E3589">
        <w:trPr>
          <w:gridAfter w:val="1"/>
          <w:wAfter w:w="54" w:type="dxa"/>
          <w:trHeight w:val="255"/>
        </w:trPr>
        <w:tc>
          <w:tcPr>
            <w:tcW w:w="78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7"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2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67"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79"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55"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16"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r>
      <w:tr w:rsidR="001311B8" w:rsidRPr="006444C4" w:rsidTr="007E3589">
        <w:trPr>
          <w:gridAfter w:val="1"/>
          <w:wAfter w:w="54" w:type="dxa"/>
          <w:trHeight w:val="390"/>
        </w:trPr>
        <w:tc>
          <w:tcPr>
            <w:tcW w:w="78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7"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494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1311B8" w:rsidRPr="007E3589" w:rsidRDefault="001311B8" w:rsidP="007E3589">
            <w:pPr>
              <w:spacing w:after="0" w:line="240" w:lineRule="auto"/>
              <w:jc w:val="center"/>
              <w:rPr>
                <w:rFonts w:ascii="Arial" w:hAnsi="Arial" w:cs="Arial"/>
                <w:b/>
                <w:sz w:val="16"/>
                <w:szCs w:val="16"/>
                <w:lang w:val="it-IT" w:eastAsia="it-IT"/>
              </w:rPr>
            </w:pPr>
            <w:r w:rsidRPr="007E3589">
              <w:rPr>
                <w:rFonts w:ascii="Arial" w:hAnsi="Arial" w:cs="Arial"/>
                <w:b/>
                <w:sz w:val="16"/>
                <w:szCs w:val="16"/>
                <w:lang w:val="it-IT" w:eastAsia="it-IT"/>
              </w:rPr>
              <w:t>POSTI LETTO DAY SURGERY 2015</w:t>
            </w:r>
          </w:p>
        </w:tc>
      </w:tr>
      <w:tr w:rsidR="001311B8" w:rsidRPr="006444C4" w:rsidTr="007E3589">
        <w:trPr>
          <w:gridAfter w:val="1"/>
          <w:wAfter w:w="54" w:type="dxa"/>
          <w:trHeight w:val="255"/>
        </w:trPr>
        <w:tc>
          <w:tcPr>
            <w:tcW w:w="78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7"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2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Fascia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Autorizzati</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Accreditati</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Contrattati</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Privati</w:t>
            </w:r>
          </w:p>
        </w:tc>
      </w:tr>
      <w:tr w:rsidR="001311B8" w:rsidRPr="006444C4" w:rsidTr="007E3589">
        <w:trPr>
          <w:gridAfter w:val="1"/>
          <w:wAfter w:w="54" w:type="dxa"/>
          <w:trHeight w:val="255"/>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09-0 01</w:t>
            </w:r>
          </w:p>
        </w:tc>
        <w:tc>
          <w:tcPr>
            <w:tcW w:w="3507" w:type="dxa"/>
            <w:gridSpan w:val="2"/>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CHIRURGIA GENERALE</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6444C4" w:rsidTr="007E3589">
        <w:trPr>
          <w:gridAfter w:val="1"/>
          <w:wAfter w:w="54" w:type="dxa"/>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34-0 01</w:t>
            </w:r>
          </w:p>
        </w:tc>
        <w:tc>
          <w:tcPr>
            <w:tcW w:w="350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OCULISTICA</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6444C4" w:rsidTr="007E3589">
        <w:trPr>
          <w:gridAfter w:val="1"/>
          <w:wAfter w:w="54" w:type="dxa"/>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36-0 01</w:t>
            </w:r>
          </w:p>
        </w:tc>
        <w:tc>
          <w:tcPr>
            <w:tcW w:w="350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ORTOPEDIA E TRAUMATOLOGIA</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6444C4" w:rsidTr="007E3589">
        <w:trPr>
          <w:gridAfter w:val="1"/>
          <w:wAfter w:w="54" w:type="dxa"/>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37-0 01</w:t>
            </w:r>
          </w:p>
        </w:tc>
        <w:tc>
          <w:tcPr>
            <w:tcW w:w="350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OSTETRICIA GINECOLOGIA</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6444C4" w:rsidTr="007E3589">
        <w:trPr>
          <w:gridAfter w:val="1"/>
          <w:wAfter w:w="54" w:type="dxa"/>
          <w:trHeight w:val="255"/>
        </w:trPr>
        <w:tc>
          <w:tcPr>
            <w:tcW w:w="788"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Totale</w:t>
            </w:r>
          </w:p>
        </w:tc>
        <w:tc>
          <w:tcPr>
            <w:tcW w:w="728"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167"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7</w:t>
            </w:r>
          </w:p>
        </w:tc>
        <w:tc>
          <w:tcPr>
            <w:tcW w:w="1179" w:type="dxa"/>
            <w:gridSpan w:val="2"/>
            <w:tcBorders>
              <w:top w:val="nil"/>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7</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7</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w:t>
            </w:r>
          </w:p>
        </w:tc>
      </w:tr>
      <w:tr w:rsidR="001311B8" w:rsidRPr="006444C4" w:rsidTr="007E3589">
        <w:trPr>
          <w:gridAfter w:val="1"/>
          <w:wAfter w:w="54" w:type="dxa"/>
          <w:trHeight w:val="255"/>
        </w:trPr>
        <w:tc>
          <w:tcPr>
            <w:tcW w:w="78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7"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28"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67"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79"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r>
      <w:tr w:rsidR="001311B8" w:rsidRPr="006444C4" w:rsidTr="007E3589">
        <w:trPr>
          <w:gridAfter w:val="1"/>
          <w:wAfter w:w="54" w:type="dxa"/>
          <w:trHeight w:val="255"/>
        </w:trPr>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7" w:type="dxa"/>
            <w:gridSpan w:val="2"/>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Totale complessivo Casa di Cura</w:t>
            </w:r>
          </w:p>
        </w:tc>
        <w:tc>
          <w:tcPr>
            <w:tcW w:w="728"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80</w:t>
            </w:r>
          </w:p>
        </w:tc>
        <w:tc>
          <w:tcPr>
            <w:tcW w:w="1179" w:type="dxa"/>
            <w:gridSpan w:val="2"/>
            <w:tcBorders>
              <w:top w:val="single" w:sz="4" w:space="0" w:color="auto"/>
              <w:left w:val="nil"/>
              <w:bottom w:val="single" w:sz="4" w:space="0" w:color="auto"/>
              <w:right w:val="nil"/>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80</w:t>
            </w:r>
          </w:p>
        </w:tc>
        <w:tc>
          <w:tcPr>
            <w:tcW w:w="1155" w:type="dxa"/>
            <w:gridSpan w:val="2"/>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80</w:t>
            </w:r>
          </w:p>
        </w:tc>
        <w:tc>
          <w:tcPr>
            <w:tcW w:w="71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w:t>
            </w:r>
          </w:p>
        </w:tc>
      </w:tr>
      <w:tr w:rsidR="001311B8" w:rsidRPr="00087159" w:rsidTr="007E3589">
        <w:trPr>
          <w:trHeight w:val="630"/>
        </w:trPr>
        <w:tc>
          <w:tcPr>
            <w:tcW w:w="9294" w:type="dxa"/>
            <w:gridSpan w:val="13"/>
            <w:tcBorders>
              <w:top w:val="nil"/>
              <w:left w:val="nil"/>
              <w:bottom w:val="nil"/>
              <w:right w:val="nil"/>
            </w:tcBorders>
            <w:shd w:val="clear" w:color="auto" w:fill="auto"/>
            <w:vAlign w:val="center"/>
          </w:tcPr>
          <w:p w:rsidR="006444C4" w:rsidRDefault="006444C4" w:rsidP="007E3589">
            <w:pPr>
              <w:spacing w:after="0" w:line="240" w:lineRule="auto"/>
              <w:jc w:val="center"/>
              <w:rPr>
                <w:rFonts w:ascii="Arial" w:hAnsi="Arial" w:cs="Arial"/>
                <w:b/>
                <w:bCs/>
                <w:sz w:val="16"/>
                <w:szCs w:val="16"/>
                <w:lang w:val="it-IT" w:eastAsia="it-IT"/>
              </w:rPr>
            </w:pPr>
          </w:p>
          <w:p w:rsidR="001E6000" w:rsidRPr="006444C4" w:rsidRDefault="001E6000" w:rsidP="007E3589">
            <w:pPr>
              <w:spacing w:after="0" w:line="240" w:lineRule="auto"/>
              <w:jc w:val="center"/>
              <w:rPr>
                <w:rFonts w:ascii="Arial" w:hAnsi="Arial" w:cs="Arial"/>
                <w:b/>
                <w:bCs/>
                <w:sz w:val="16"/>
                <w:szCs w:val="16"/>
                <w:lang w:val="it-IT" w:eastAsia="it-IT"/>
              </w:rPr>
            </w:pPr>
          </w:p>
          <w:p w:rsidR="006444C4" w:rsidRDefault="006444C4" w:rsidP="007E3589">
            <w:pPr>
              <w:spacing w:after="0" w:line="240" w:lineRule="auto"/>
              <w:jc w:val="center"/>
              <w:rPr>
                <w:rFonts w:ascii="Arial" w:hAnsi="Arial" w:cs="Arial"/>
                <w:b/>
                <w:bCs/>
                <w:sz w:val="16"/>
                <w:szCs w:val="16"/>
                <w:lang w:val="it-IT" w:eastAsia="it-IT"/>
              </w:rPr>
            </w:pPr>
          </w:p>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CASA DI CURA VILLA IGEA - ACQUI TERME</w:t>
            </w:r>
          </w:p>
        </w:tc>
      </w:tr>
      <w:tr w:rsidR="001311B8" w:rsidRPr="00087159" w:rsidTr="007E3589">
        <w:trPr>
          <w:trHeight w:val="300"/>
        </w:trPr>
        <w:tc>
          <w:tcPr>
            <w:tcW w:w="787"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0"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63" w:type="dxa"/>
            <w:gridSpan w:val="3"/>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64"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76"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52"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52"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r>
      <w:tr w:rsidR="001311B8" w:rsidRPr="001311B8" w:rsidTr="007E3589">
        <w:trPr>
          <w:trHeight w:val="375"/>
        </w:trPr>
        <w:tc>
          <w:tcPr>
            <w:tcW w:w="787"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0"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cod. 010641</w:t>
            </w:r>
          </w:p>
        </w:tc>
        <w:tc>
          <w:tcPr>
            <w:tcW w:w="5007"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rsidR="001311B8" w:rsidRPr="007E3589" w:rsidRDefault="001311B8" w:rsidP="007E3589">
            <w:pPr>
              <w:spacing w:after="0" w:line="240" w:lineRule="auto"/>
              <w:jc w:val="center"/>
              <w:rPr>
                <w:rFonts w:ascii="Arial" w:hAnsi="Arial" w:cs="Arial"/>
                <w:b/>
                <w:sz w:val="16"/>
                <w:szCs w:val="16"/>
                <w:lang w:val="it-IT" w:eastAsia="it-IT"/>
              </w:rPr>
            </w:pPr>
            <w:r w:rsidRPr="007E3589">
              <w:rPr>
                <w:rFonts w:ascii="Arial" w:hAnsi="Arial" w:cs="Arial"/>
                <w:b/>
                <w:sz w:val="16"/>
                <w:szCs w:val="16"/>
                <w:lang w:val="it-IT" w:eastAsia="it-IT"/>
              </w:rPr>
              <w:t>POSTI LETTO ORDINARI 2015</w:t>
            </w:r>
          </w:p>
        </w:tc>
      </w:tr>
      <w:tr w:rsidR="001311B8" w:rsidRPr="001311B8" w:rsidTr="007E3589">
        <w:trPr>
          <w:trHeight w:val="255"/>
        </w:trPr>
        <w:tc>
          <w:tcPr>
            <w:tcW w:w="787"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0"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63" w:type="dxa"/>
            <w:gridSpan w:val="3"/>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Fascia</w:t>
            </w: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Autorizzati</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Accreditati</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Contrattati</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Privati</w:t>
            </w:r>
          </w:p>
        </w:tc>
      </w:tr>
      <w:tr w:rsidR="001311B8" w:rsidRPr="001311B8" w:rsidTr="007E3589">
        <w:trPr>
          <w:trHeight w:val="255"/>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09-0 01</w:t>
            </w:r>
          </w:p>
        </w:tc>
        <w:tc>
          <w:tcPr>
            <w:tcW w:w="3500"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CHIRURGIA GENERALE</w:t>
            </w:r>
          </w:p>
        </w:tc>
        <w:tc>
          <w:tcPr>
            <w:tcW w:w="763" w:type="dxa"/>
            <w:gridSpan w:val="3"/>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6</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6</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6</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1311B8" w:rsidTr="007E3589">
        <w:trPr>
          <w:trHeight w:val="255"/>
        </w:trPr>
        <w:tc>
          <w:tcPr>
            <w:tcW w:w="787"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26-0 01</w:t>
            </w:r>
          </w:p>
        </w:tc>
        <w:tc>
          <w:tcPr>
            <w:tcW w:w="350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MEDICINA GENERALE</w:t>
            </w:r>
          </w:p>
        </w:tc>
        <w:tc>
          <w:tcPr>
            <w:tcW w:w="763" w:type="dxa"/>
            <w:gridSpan w:val="3"/>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12</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w:t>
            </w:r>
          </w:p>
        </w:tc>
      </w:tr>
      <w:tr w:rsidR="001311B8" w:rsidRPr="001311B8" w:rsidTr="007E3589">
        <w:trPr>
          <w:trHeight w:val="255"/>
        </w:trPr>
        <w:tc>
          <w:tcPr>
            <w:tcW w:w="787"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36-0 01</w:t>
            </w:r>
          </w:p>
        </w:tc>
        <w:tc>
          <w:tcPr>
            <w:tcW w:w="350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ORTOPEDIA E TRAUMATOLOGIA</w:t>
            </w:r>
          </w:p>
        </w:tc>
        <w:tc>
          <w:tcPr>
            <w:tcW w:w="763" w:type="dxa"/>
            <w:gridSpan w:val="3"/>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12</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12</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12</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1311B8" w:rsidTr="007E3589">
        <w:trPr>
          <w:trHeight w:val="255"/>
        </w:trPr>
        <w:tc>
          <w:tcPr>
            <w:tcW w:w="787"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56-0 01</w:t>
            </w:r>
          </w:p>
        </w:tc>
        <w:tc>
          <w:tcPr>
            <w:tcW w:w="350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R.R.F. I livello</w:t>
            </w:r>
          </w:p>
        </w:tc>
        <w:tc>
          <w:tcPr>
            <w:tcW w:w="763" w:type="dxa"/>
            <w:gridSpan w:val="3"/>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15</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1311B8" w:rsidTr="007E3589">
        <w:trPr>
          <w:trHeight w:val="255"/>
        </w:trPr>
        <w:tc>
          <w:tcPr>
            <w:tcW w:w="787"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56-1 20</w:t>
            </w:r>
          </w:p>
        </w:tc>
        <w:tc>
          <w:tcPr>
            <w:tcW w:w="350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R.R.F. II livello</w:t>
            </w:r>
          </w:p>
        </w:tc>
        <w:tc>
          <w:tcPr>
            <w:tcW w:w="763" w:type="dxa"/>
            <w:gridSpan w:val="3"/>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20</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18</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w:t>
            </w:r>
          </w:p>
        </w:tc>
      </w:tr>
      <w:tr w:rsidR="001311B8" w:rsidRPr="001311B8" w:rsidTr="007E3589">
        <w:trPr>
          <w:trHeight w:val="255"/>
        </w:trPr>
        <w:tc>
          <w:tcPr>
            <w:tcW w:w="787"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Totale</w:t>
            </w:r>
          </w:p>
        </w:tc>
        <w:tc>
          <w:tcPr>
            <w:tcW w:w="763" w:type="dxa"/>
            <w:gridSpan w:val="3"/>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68</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68</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63</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5</w:t>
            </w:r>
          </w:p>
        </w:tc>
      </w:tr>
      <w:tr w:rsidR="001311B8" w:rsidRPr="001311B8" w:rsidTr="007E3589">
        <w:trPr>
          <w:trHeight w:val="255"/>
        </w:trPr>
        <w:tc>
          <w:tcPr>
            <w:tcW w:w="787"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0"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63" w:type="dxa"/>
            <w:gridSpan w:val="3"/>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64"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76"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52"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52"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r>
      <w:tr w:rsidR="001311B8" w:rsidRPr="001311B8" w:rsidTr="007E3589">
        <w:trPr>
          <w:trHeight w:val="405"/>
        </w:trPr>
        <w:tc>
          <w:tcPr>
            <w:tcW w:w="787"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0"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5007"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rsidR="001311B8" w:rsidRPr="007E3589" w:rsidRDefault="001311B8" w:rsidP="007E3589">
            <w:pPr>
              <w:spacing w:after="0" w:line="240" w:lineRule="auto"/>
              <w:jc w:val="center"/>
              <w:rPr>
                <w:rFonts w:ascii="Arial" w:hAnsi="Arial" w:cs="Arial"/>
                <w:b/>
                <w:sz w:val="16"/>
                <w:szCs w:val="16"/>
                <w:lang w:val="it-IT" w:eastAsia="it-IT"/>
              </w:rPr>
            </w:pPr>
            <w:r w:rsidRPr="007E3589">
              <w:rPr>
                <w:rFonts w:ascii="Arial" w:hAnsi="Arial" w:cs="Arial"/>
                <w:b/>
                <w:sz w:val="16"/>
                <w:szCs w:val="16"/>
                <w:lang w:val="it-IT" w:eastAsia="it-IT"/>
              </w:rPr>
              <w:t>POSTI LETTO DAY SURGERY 2015</w:t>
            </w:r>
          </w:p>
        </w:tc>
      </w:tr>
      <w:tr w:rsidR="001311B8" w:rsidRPr="001311B8" w:rsidTr="007E3589">
        <w:trPr>
          <w:trHeight w:val="255"/>
        </w:trPr>
        <w:tc>
          <w:tcPr>
            <w:tcW w:w="787"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0"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63" w:type="dxa"/>
            <w:gridSpan w:val="3"/>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Fascia</w:t>
            </w: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Autorizzati</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Accreditati</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Contrattati</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Privati</w:t>
            </w:r>
          </w:p>
        </w:tc>
      </w:tr>
      <w:tr w:rsidR="001311B8" w:rsidRPr="001311B8" w:rsidTr="007E3589">
        <w:trPr>
          <w:trHeight w:val="255"/>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09-0 01</w:t>
            </w:r>
          </w:p>
        </w:tc>
        <w:tc>
          <w:tcPr>
            <w:tcW w:w="3500"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CHIRURGIA GENERALE</w:t>
            </w:r>
          </w:p>
        </w:tc>
        <w:tc>
          <w:tcPr>
            <w:tcW w:w="763" w:type="dxa"/>
            <w:gridSpan w:val="3"/>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4</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4</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4</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1311B8" w:rsidTr="007E3589">
        <w:trPr>
          <w:trHeight w:val="255"/>
        </w:trPr>
        <w:tc>
          <w:tcPr>
            <w:tcW w:w="787"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36-0 01</w:t>
            </w:r>
          </w:p>
        </w:tc>
        <w:tc>
          <w:tcPr>
            <w:tcW w:w="350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ORTOPEDIA E TRAUMATOLOGIA</w:t>
            </w:r>
          </w:p>
        </w:tc>
        <w:tc>
          <w:tcPr>
            <w:tcW w:w="763" w:type="dxa"/>
            <w:gridSpan w:val="3"/>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A</w:t>
            </w: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w:t>
            </w:r>
          </w:p>
        </w:tc>
      </w:tr>
      <w:tr w:rsidR="001311B8" w:rsidRPr="001311B8" w:rsidTr="007E3589">
        <w:trPr>
          <w:trHeight w:val="255"/>
        </w:trPr>
        <w:tc>
          <w:tcPr>
            <w:tcW w:w="787" w:type="dxa"/>
            <w:tcBorders>
              <w:top w:val="nil"/>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0" w:type="dxa"/>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Totale</w:t>
            </w:r>
          </w:p>
        </w:tc>
        <w:tc>
          <w:tcPr>
            <w:tcW w:w="763" w:type="dxa"/>
            <w:gridSpan w:val="3"/>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164"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12</w:t>
            </w:r>
          </w:p>
        </w:tc>
        <w:tc>
          <w:tcPr>
            <w:tcW w:w="1176"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12</w:t>
            </w:r>
          </w:p>
        </w:tc>
        <w:tc>
          <w:tcPr>
            <w:tcW w:w="11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12</w:t>
            </w:r>
          </w:p>
        </w:tc>
        <w:tc>
          <w:tcPr>
            <w:tcW w:w="752" w:type="dxa"/>
            <w:gridSpan w:val="2"/>
            <w:tcBorders>
              <w:top w:val="nil"/>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w:t>
            </w:r>
          </w:p>
        </w:tc>
      </w:tr>
      <w:tr w:rsidR="001311B8" w:rsidRPr="001311B8" w:rsidTr="007E3589">
        <w:trPr>
          <w:trHeight w:val="255"/>
        </w:trPr>
        <w:tc>
          <w:tcPr>
            <w:tcW w:w="787"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0" w:type="dxa"/>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63" w:type="dxa"/>
            <w:gridSpan w:val="3"/>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64"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76"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1152"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752" w:type="dxa"/>
            <w:gridSpan w:val="2"/>
            <w:tcBorders>
              <w:top w:val="nil"/>
              <w:left w:val="nil"/>
              <w:bottom w:val="nil"/>
              <w:right w:val="nil"/>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r>
      <w:tr w:rsidR="001311B8" w:rsidRPr="001311B8" w:rsidTr="007E3589">
        <w:trPr>
          <w:trHeight w:val="255"/>
        </w:trPr>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sz w:val="16"/>
                <w:szCs w:val="16"/>
                <w:lang w:val="it-IT" w:eastAsia="it-IT"/>
              </w:rPr>
            </w:pPr>
          </w:p>
        </w:tc>
        <w:tc>
          <w:tcPr>
            <w:tcW w:w="3500" w:type="dxa"/>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Totale complessivo Casa di Cura</w:t>
            </w:r>
          </w:p>
        </w:tc>
        <w:tc>
          <w:tcPr>
            <w:tcW w:w="763" w:type="dxa"/>
            <w:gridSpan w:val="3"/>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p>
        </w:tc>
        <w:tc>
          <w:tcPr>
            <w:tcW w:w="1164" w:type="dxa"/>
            <w:gridSpan w:val="2"/>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80</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80</w:t>
            </w:r>
          </w:p>
        </w:tc>
        <w:tc>
          <w:tcPr>
            <w:tcW w:w="1152" w:type="dxa"/>
            <w:gridSpan w:val="2"/>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75</w:t>
            </w:r>
          </w:p>
        </w:tc>
        <w:tc>
          <w:tcPr>
            <w:tcW w:w="752" w:type="dxa"/>
            <w:gridSpan w:val="2"/>
            <w:tcBorders>
              <w:top w:val="single" w:sz="4" w:space="0" w:color="auto"/>
              <w:left w:val="nil"/>
              <w:bottom w:val="single" w:sz="4" w:space="0" w:color="auto"/>
              <w:right w:val="single" w:sz="4" w:space="0" w:color="auto"/>
            </w:tcBorders>
            <w:shd w:val="clear" w:color="auto" w:fill="auto"/>
            <w:noWrap/>
            <w:vAlign w:val="center"/>
          </w:tcPr>
          <w:p w:rsidR="001311B8" w:rsidRPr="006444C4" w:rsidRDefault="001311B8" w:rsidP="007E3589">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5</w:t>
            </w:r>
          </w:p>
        </w:tc>
      </w:tr>
    </w:tbl>
    <w:p w:rsidR="00414ECB" w:rsidRPr="00E456A8" w:rsidRDefault="00414ECB" w:rsidP="00FD2FEF">
      <w:pPr>
        <w:widowControl w:val="0"/>
        <w:autoSpaceDE w:val="0"/>
        <w:autoSpaceDN w:val="0"/>
        <w:adjustRightInd w:val="0"/>
        <w:spacing w:after="0" w:line="240" w:lineRule="auto"/>
        <w:ind w:left="221" w:right="1049"/>
        <w:rPr>
          <w:w w:val="75"/>
          <w:lang w:val="it-IT"/>
        </w:rPr>
      </w:pPr>
    </w:p>
    <w:p w:rsidR="00414ECB" w:rsidRPr="00611826" w:rsidRDefault="00864A41" w:rsidP="000159AE">
      <w:pPr>
        <w:rPr>
          <w:w w:val="95"/>
          <w:sz w:val="20"/>
          <w:szCs w:val="20"/>
          <w:lang w:val="it-IT"/>
        </w:rPr>
      </w:pPr>
      <w:r w:rsidRPr="00611826">
        <w:rPr>
          <w:w w:val="95"/>
          <w:sz w:val="20"/>
          <w:szCs w:val="20"/>
          <w:lang w:val="it-IT"/>
        </w:rPr>
        <w:t>I posti letto indicati per le Case di Cura sono quelli "Contrattati" (convenzionati): il modello HSP13 rileva anche i posti letto per l'attività privata.</w:t>
      </w:r>
    </w:p>
    <w:p w:rsidR="000D64AD" w:rsidRPr="00611826" w:rsidRDefault="000D64AD" w:rsidP="000159AE">
      <w:pPr>
        <w:jc w:val="both"/>
        <w:rPr>
          <w:sz w:val="20"/>
          <w:szCs w:val="20"/>
          <w:u w:val="single"/>
          <w:lang w:val="it-IT"/>
        </w:rPr>
      </w:pPr>
      <w:r w:rsidRPr="00611826">
        <w:rPr>
          <w:sz w:val="20"/>
          <w:szCs w:val="20"/>
          <w:u w:val="single"/>
          <w:lang w:val="it-IT"/>
        </w:rPr>
        <w:t xml:space="preserve">La struttura della Casa di </w:t>
      </w:r>
      <w:r w:rsidR="001E6000">
        <w:rPr>
          <w:sz w:val="20"/>
          <w:szCs w:val="20"/>
          <w:u w:val="single"/>
          <w:lang w:val="it-IT"/>
        </w:rPr>
        <w:t>C</w:t>
      </w:r>
      <w:r w:rsidRPr="00611826">
        <w:rPr>
          <w:sz w:val="20"/>
          <w:szCs w:val="20"/>
          <w:u w:val="single"/>
          <w:lang w:val="it-IT"/>
        </w:rPr>
        <w:t>ura Città</w:t>
      </w:r>
      <w:r w:rsidR="00414ECB" w:rsidRPr="00611826">
        <w:rPr>
          <w:sz w:val="20"/>
          <w:szCs w:val="20"/>
          <w:u w:val="single"/>
          <w:lang w:val="it-IT"/>
        </w:rPr>
        <w:t xml:space="preserve"> di Alessandria si compone di</w:t>
      </w:r>
    </w:p>
    <w:p w:rsidR="000D64AD" w:rsidRPr="00611826" w:rsidRDefault="000D64AD" w:rsidP="000159AE">
      <w:pPr>
        <w:jc w:val="both"/>
        <w:rPr>
          <w:sz w:val="20"/>
          <w:szCs w:val="20"/>
          <w:lang w:val="it-IT"/>
        </w:rPr>
      </w:pPr>
      <w:r w:rsidRPr="00611826">
        <w:rPr>
          <w:sz w:val="20"/>
          <w:szCs w:val="20"/>
          <w:lang w:val="it-IT"/>
        </w:rPr>
        <w:t>Gruppo operatorio polispecialistico; Servizio di Anestesiologia; Servizio di terapia intensiva</w:t>
      </w:r>
      <w:r w:rsidR="007467A2" w:rsidRPr="00611826">
        <w:rPr>
          <w:sz w:val="20"/>
          <w:szCs w:val="20"/>
          <w:lang w:val="it-IT"/>
        </w:rPr>
        <w:t xml:space="preserve"> postoperatoria</w:t>
      </w:r>
      <w:r w:rsidRPr="00611826">
        <w:rPr>
          <w:sz w:val="20"/>
          <w:szCs w:val="20"/>
          <w:lang w:val="it-IT"/>
        </w:rPr>
        <w:t xml:space="preserve">; Cardiochirurgia; Urologia; Ortopedia; Cardiologia; Medicina </w:t>
      </w:r>
      <w:r w:rsidR="00251C09" w:rsidRPr="00611826">
        <w:rPr>
          <w:sz w:val="20"/>
          <w:szCs w:val="20"/>
          <w:lang w:val="it-IT"/>
        </w:rPr>
        <w:t>Generale; Chirurgia Generale;</w:t>
      </w:r>
      <w:r w:rsidR="003D7486" w:rsidRPr="00611826">
        <w:rPr>
          <w:sz w:val="20"/>
          <w:szCs w:val="20"/>
          <w:lang w:val="it-IT"/>
        </w:rPr>
        <w:t xml:space="preserve"> Riabilitazione cardiaca;</w:t>
      </w:r>
      <w:r w:rsidR="00251C09" w:rsidRPr="00611826">
        <w:rPr>
          <w:sz w:val="20"/>
          <w:szCs w:val="20"/>
          <w:lang w:val="it-IT"/>
        </w:rPr>
        <w:t xml:space="preserve"> Oculistica;</w:t>
      </w:r>
      <w:r w:rsidRPr="00611826">
        <w:rPr>
          <w:sz w:val="20"/>
          <w:szCs w:val="20"/>
          <w:lang w:val="it-IT"/>
        </w:rPr>
        <w:t xml:space="preserve"> Servizio </w:t>
      </w:r>
      <w:r w:rsidR="003D7486" w:rsidRPr="00611826">
        <w:rPr>
          <w:sz w:val="20"/>
          <w:szCs w:val="20"/>
          <w:lang w:val="it-IT"/>
        </w:rPr>
        <w:t>di elettrofisiologia</w:t>
      </w:r>
      <w:r w:rsidRPr="00611826">
        <w:rPr>
          <w:sz w:val="20"/>
          <w:szCs w:val="20"/>
          <w:lang w:val="it-IT"/>
        </w:rPr>
        <w:t xml:space="preserve">; Poliambulatorio; </w:t>
      </w:r>
      <w:r w:rsidR="007467A2" w:rsidRPr="00611826">
        <w:rPr>
          <w:sz w:val="20"/>
          <w:szCs w:val="20"/>
          <w:lang w:val="it-IT"/>
        </w:rPr>
        <w:t>Servizio diagnostica per immagini</w:t>
      </w:r>
      <w:r w:rsidRPr="00611826">
        <w:rPr>
          <w:sz w:val="20"/>
          <w:szCs w:val="20"/>
          <w:lang w:val="it-IT"/>
        </w:rPr>
        <w:t>; Servizio di Elettrofisiologia; Laboratorio Analisi.</w:t>
      </w:r>
      <w:r w:rsidR="003D7486" w:rsidRPr="00611826">
        <w:rPr>
          <w:sz w:val="20"/>
          <w:szCs w:val="20"/>
          <w:lang w:val="it-IT"/>
        </w:rPr>
        <w:t xml:space="preserve"> (ultraspecialistica: Chirugia cardiovascolare; Cardiologia interventistica-Elettrofisiologia clinica e Chirurgia protesica).</w:t>
      </w:r>
    </w:p>
    <w:p w:rsidR="000D64AD" w:rsidRPr="004C47A1" w:rsidRDefault="000D64AD" w:rsidP="000159AE">
      <w:pPr>
        <w:jc w:val="both"/>
        <w:rPr>
          <w:sz w:val="20"/>
          <w:szCs w:val="20"/>
          <w:u w:val="single"/>
          <w:lang w:val="it-IT"/>
        </w:rPr>
      </w:pPr>
      <w:r w:rsidRPr="004C47A1">
        <w:rPr>
          <w:sz w:val="20"/>
          <w:szCs w:val="20"/>
          <w:u w:val="single"/>
          <w:lang w:val="it-IT"/>
        </w:rPr>
        <w:lastRenderedPageBreak/>
        <w:t>La struttura della Casa di Cura Sa</w:t>
      </w:r>
      <w:r w:rsidR="00414ECB" w:rsidRPr="004C47A1">
        <w:rPr>
          <w:sz w:val="20"/>
          <w:szCs w:val="20"/>
          <w:u w:val="single"/>
          <w:lang w:val="it-IT"/>
        </w:rPr>
        <w:t xml:space="preserve">nt’Anna – Casale si compone di </w:t>
      </w:r>
    </w:p>
    <w:p w:rsidR="00414ECB" w:rsidRPr="004C47A1" w:rsidRDefault="000D64AD" w:rsidP="000159AE">
      <w:pPr>
        <w:jc w:val="both"/>
        <w:rPr>
          <w:sz w:val="20"/>
          <w:szCs w:val="20"/>
          <w:lang w:val="it-IT"/>
        </w:rPr>
      </w:pPr>
      <w:r w:rsidRPr="004C47A1">
        <w:rPr>
          <w:sz w:val="20"/>
          <w:szCs w:val="20"/>
          <w:lang w:val="it-IT"/>
        </w:rPr>
        <w:t>Area degenza medica (Medicina generale; Lungodegenza); Area degenza chirurgica (Chirurgia generale; Ortopedia; Ginecologia; Oculistica); Laboratorio patologia clinica; Am</w:t>
      </w:r>
      <w:r w:rsidR="00416952" w:rsidRPr="004C47A1">
        <w:rPr>
          <w:sz w:val="20"/>
          <w:szCs w:val="20"/>
          <w:lang w:val="it-IT"/>
        </w:rPr>
        <w:t>bulatori  medici e chirurgici; S</w:t>
      </w:r>
      <w:r w:rsidRPr="004C47A1">
        <w:rPr>
          <w:sz w:val="20"/>
          <w:szCs w:val="20"/>
          <w:lang w:val="it-IT"/>
        </w:rPr>
        <w:t>ervizio diagnostico per immagini.</w:t>
      </w:r>
      <w:r w:rsidR="003D7486">
        <w:rPr>
          <w:sz w:val="20"/>
          <w:szCs w:val="20"/>
          <w:lang w:val="it-IT"/>
        </w:rPr>
        <w:t xml:space="preserve"> </w:t>
      </w:r>
      <w:r w:rsidR="00D05279" w:rsidRPr="004C47A1">
        <w:rPr>
          <w:sz w:val="20"/>
          <w:szCs w:val="20"/>
          <w:lang w:val="it-IT"/>
        </w:rPr>
        <w:t>(specialità chirurgia bariatrica e ortopedica)</w:t>
      </w:r>
    </w:p>
    <w:p w:rsidR="000D64AD" w:rsidRPr="004C47A1" w:rsidRDefault="000D64AD" w:rsidP="000159AE">
      <w:pPr>
        <w:jc w:val="both"/>
        <w:rPr>
          <w:sz w:val="20"/>
          <w:szCs w:val="20"/>
          <w:u w:val="single"/>
          <w:lang w:val="it-IT"/>
        </w:rPr>
      </w:pPr>
      <w:r w:rsidRPr="004C47A1">
        <w:rPr>
          <w:sz w:val="20"/>
          <w:szCs w:val="20"/>
          <w:u w:val="single"/>
          <w:lang w:val="it-IT"/>
        </w:rPr>
        <w:t xml:space="preserve">La struttura della </w:t>
      </w:r>
      <w:r w:rsidR="001E6000">
        <w:rPr>
          <w:sz w:val="20"/>
          <w:szCs w:val="20"/>
          <w:u w:val="single"/>
          <w:lang w:val="it-IT"/>
        </w:rPr>
        <w:t>Casa di Cura</w:t>
      </w:r>
      <w:r w:rsidRPr="004C47A1">
        <w:rPr>
          <w:sz w:val="20"/>
          <w:szCs w:val="20"/>
          <w:u w:val="single"/>
          <w:lang w:val="it-IT"/>
        </w:rPr>
        <w:t xml:space="preserve"> Salus  - Alessandria </w:t>
      </w:r>
      <w:r w:rsidR="00414ECB" w:rsidRPr="004C47A1">
        <w:rPr>
          <w:sz w:val="20"/>
          <w:szCs w:val="20"/>
          <w:u w:val="single"/>
          <w:lang w:val="it-IT"/>
        </w:rPr>
        <w:t xml:space="preserve">si compone di </w:t>
      </w:r>
    </w:p>
    <w:p w:rsidR="000D64AD" w:rsidRPr="004C47A1" w:rsidRDefault="000D64AD" w:rsidP="000159AE">
      <w:pPr>
        <w:jc w:val="both"/>
        <w:rPr>
          <w:sz w:val="20"/>
          <w:szCs w:val="20"/>
          <w:lang w:val="it-IT"/>
        </w:rPr>
      </w:pPr>
      <w:r w:rsidRPr="004C47A1">
        <w:rPr>
          <w:sz w:val="20"/>
          <w:szCs w:val="20"/>
          <w:lang w:val="it-IT"/>
        </w:rPr>
        <w:t>Gruppo operator</w:t>
      </w:r>
      <w:r w:rsidR="00D05279" w:rsidRPr="004C47A1">
        <w:rPr>
          <w:sz w:val="20"/>
          <w:szCs w:val="20"/>
          <w:lang w:val="it-IT"/>
        </w:rPr>
        <w:t>io polispecialistico; Dipartimento diagnostico per immagini</w:t>
      </w:r>
      <w:r w:rsidRPr="004C47A1">
        <w:rPr>
          <w:sz w:val="20"/>
          <w:szCs w:val="20"/>
          <w:lang w:val="it-IT"/>
        </w:rPr>
        <w:t xml:space="preserve">; Laboratorio analisi; Riabilitazione III livello; </w:t>
      </w:r>
      <w:r w:rsidR="0039727A" w:rsidRPr="004C47A1">
        <w:rPr>
          <w:sz w:val="20"/>
          <w:szCs w:val="20"/>
          <w:lang w:val="it-IT"/>
        </w:rPr>
        <w:t xml:space="preserve">Riabilitazione II Livello; </w:t>
      </w:r>
      <w:r w:rsidRPr="004C47A1">
        <w:rPr>
          <w:sz w:val="20"/>
          <w:szCs w:val="20"/>
          <w:lang w:val="it-IT"/>
        </w:rPr>
        <w:t>Riabilitazione I livello; Lungodegenza; Chirurgia; Medicina Generale; Day surgery; Ortopedia</w:t>
      </w:r>
      <w:r w:rsidR="005533ED" w:rsidRPr="004C47A1">
        <w:rPr>
          <w:sz w:val="20"/>
          <w:szCs w:val="20"/>
          <w:lang w:val="it-IT"/>
        </w:rPr>
        <w:t xml:space="preserve"> e Traumatologia; Neurologia</w:t>
      </w:r>
      <w:r w:rsidR="003D7486">
        <w:rPr>
          <w:sz w:val="20"/>
          <w:szCs w:val="20"/>
          <w:lang w:val="it-IT"/>
        </w:rPr>
        <w:t>; Medicina</w:t>
      </w:r>
      <w:r w:rsidRPr="004C47A1">
        <w:rPr>
          <w:sz w:val="20"/>
          <w:szCs w:val="20"/>
          <w:lang w:val="it-IT"/>
        </w:rPr>
        <w:t>; Poliambulatori.</w:t>
      </w:r>
      <w:r w:rsidR="003D7486">
        <w:rPr>
          <w:sz w:val="20"/>
          <w:szCs w:val="20"/>
          <w:lang w:val="it-IT"/>
        </w:rPr>
        <w:t xml:space="preserve"> (ultraspecialistica: chirurgia mano-piede; patlogie ginocchio; riferimento universitario nazionale chirurgia ernistica e della parete addominale)</w:t>
      </w:r>
    </w:p>
    <w:p w:rsidR="000D64AD" w:rsidRPr="004C47A1" w:rsidRDefault="000D64AD" w:rsidP="000159AE">
      <w:pPr>
        <w:jc w:val="both"/>
        <w:rPr>
          <w:sz w:val="20"/>
          <w:szCs w:val="20"/>
          <w:u w:val="single"/>
          <w:lang w:val="it-IT"/>
        </w:rPr>
      </w:pPr>
      <w:r w:rsidRPr="004C47A1">
        <w:rPr>
          <w:sz w:val="20"/>
          <w:szCs w:val="20"/>
          <w:u w:val="single"/>
          <w:lang w:val="it-IT"/>
        </w:rPr>
        <w:t>La struttura della Casa di Cura Villa Ig</w:t>
      </w:r>
      <w:r w:rsidR="00414ECB" w:rsidRPr="004C47A1">
        <w:rPr>
          <w:sz w:val="20"/>
          <w:szCs w:val="20"/>
          <w:u w:val="single"/>
          <w:lang w:val="it-IT"/>
        </w:rPr>
        <w:t xml:space="preserve">ea – Acqui Terme si compone di </w:t>
      </w:r>
    </w:p>
    <w:p w:rsidR="000D64AD" w:rsidRPr="004C47A1" w:rsidRDefault="000D64AD" w:rsidP="000159AE">
      <w:pPr>
        <w:jc w:val="both"/>
        <w:rPr>
          <w:sz w:val="20"/>
          <w:szCs w:val="20"/>
          <w:lang w:val="it-IT"/>
        </w:rPr>
      </w:pPr>
      <w:r w:rsidRPr="004C47A1">
        <w:rPr>
          <w:sz w:val="20"/>
          <w:szCs w:val="20"/>
          <w:lang w:val="it-IT"/>
        </w:rPr>
        <w:t>Servizio diagnostico per immagini; Laboratorio analisi; Poliambulatorio; Servizio di gastroenterologia ed endoscopia; Ambulatori e palestre di fi</w:t>
      </w:r>
      <w:r w:rsidR="00311A35" w:rsidRPr="004C47A1">
        <w:rPr>
          <w:sz w:val="20"/>
          <w:szCs w:val="20"/>
          <w:lang w:val="it-IT"/>
        </w:rPr>
        <w:t>sioterapia; Medicina generale; R</w:t>
      </w:r>
      <w:r w:rsidRPr="004C47A1">
        <w:rPr>
          <w:sz w:val="20"/>
          <w:szCs w:val="20"/>
          <w:lang w:val="it-IT"/>
        </w:rPr>
        <w:t>iabilitazione I e II livello; Chirurgia; Ortopedia</w:t>
      </w:r>
      <w:r w:rsidR="003D7486">
        <w:rPr>
          <w:sz w:val="20"/>
          <w:szCs w:val="20"/>
          <w:lang w:val="it-IT"/>
        </w:rPr>
        <w:t xml:space="preserve">  Traumatologia</w:t>
      </w:r>
      <w:r w:rsidRPr="004C47A1">
        <w:rPr>
          <w:sz w:val="20"/>
          <w:szCs w:val="20"/>
          <w:lang w:val="it-IT"/>
        </w:rPr>
        <w:t xml:space="preserve">; </w:t>
      </w:r>
      <w:r w:rsidR="00311A35" w:rsidRPr="004C47A1">
        <w:rPr>
          <w:sz w:val="20"/>
          <w:szCs w:val="20"/>
          <w:lang w:val="it-IT"/>
        </w:rPr>
        <w:t>B</w:t>
      </w:r>
      <w:r w:rsidRPr="004C47A1">
        <w:rPr>
          <w:sz w:val="20"/>
          <w:szCs w:val="20"/>
          <w:lang w:val="it-IT"/>
        </w:rPr>
        <w:t>locco operatorio.</w:t>
      </w:r>
    </w:p>
    <w:p w:rsidR="000D64AD" w:rsidRPr="004C47A1" w:rsidRDefault="000D64AD" w:rsidP="000159AE">
      <w:pPr>
        <w:autoSpaceDE w:val="0"/>
        <w:autoSpaceDN w:val="0"/>
        <w:adjustRightInd w:val="0"/>
        <w:jc w:val="both"/>
        <w:rPr>
          <w:sz w:val="20"/>
          <w:szCs w:val="20"/>
          <w:lang w:val="it-IT"/>
        </w:rPr>
      </w:pPr>
      <w:r w:rsidRPr="004C47A1">
        <w:rPr>
          <w:sz w:val="20"/>
          <w:szCs w:val="20"/>
          <w:lang w:val="it-IT"/>
        </w:rPr>
        <w:t xml:space="preserve">Casa di </w:t>
      </w:r>
      <w:r w:rsidR="001E6000">
        <w:rPr>
          <w:sz w:val="20"/>
          <w:szCs w:val="20"/>
          <w:lang w:val="it-IT"/>
        </w:rPr>
        <w:t>C</w:t>
      </w:r>
      <w:r w:rsidRPr="004C47A1">
        <w:rPr>
          <w:sz w:val="20"/>
          <w:szCs w:val="20"/>
          <w:lang w:val="it-IT"/>
        </w:rPr>
        <w:t>ura Città di Alessandria accredita</w:t>
      </w:r>
      <w:r w:rsidR="00AF6875" w:rsidRPr="004C47A1">
        <w:rPr>
          <w:sz w:val="20"/>
          <w:szCs w:val="20"/>
          <w:lang w:val="it-IT"/>
        </w:rPr>
        <w:t>ta</w:t>
      </w:r>
      <w:r w:rsidRPr="004C47A1">
        <w:rPr>
          <w:sz w:val="20"/>
          <w:szCs w:val="20"/>
          <w:lang w:val="it-IT"/>
        </w:rPr>
        <w:t xml:space="preserve"> con DGR 43- 9754 del 26.6.2003 e DGR 16 – 7075 del 15.10.2007</w:t>
      </w:r>
      <w:r w:rsidR="00171325" w:rsidRPr="004C47A1">
        <w:rPr>
          <w:sz w:val="20"/>
          <w:szCs w:val="20"/>
          <w:lang w:val="it-IT"/>
        </w:rPr>
        <w:t xml:space="preserve"> e Deliberazione della Giunta Regionale 29 dicembre 2014, n. 39-853 Casa di cura privata "Nuova Casa di Cura Citta' di Alessandria S.r.l." - Volturazione della titolarita' dei provvedimenti di autorizzazione e di accreditamento in favore della societa'</w:t>
      </w:r>
      <w:r w:rsidR="00AF6875" w:rsidRPr="004C47A1">
        <w:rPr>
          <w:sz w:val="20"/>
          <w:szCs w:val="20"/>
          <w:lang w:val="it-IT"/>
        </w:rPr>
        <w:t xml:space="preserve"> </w:t>
      </w:r>
      <w:r w:rsidR="00171325" w:rsidRPr="004C47A1">
        <w:rPr>
          <w:sz w:val="20"/>
          <w:szCs w:val="20"/>
          <w:lang w:val="it-IT"/>
        </w:rPr>
        <w:t>"Policlinico di Monza S.p.A."</w:t>
      </w:r>
      <w:r w:rsidR="00AF6875" w:rsidRPr="004C47A1">
        <w:rPr>
          <w:sz w:val="20"/>
          <w:szCs w:val="20"/>
          <w:lang w:val="it-IT"/>
        </w:rPr>
        <w:t>.</w:t>
      </w:r>
    </w:p>
    <w:p w:rsidR="000D64AD" w:rsidRPr="004C47A1" w:rsidRDefault="000D64AD" w:rsidP="000159AE">
      <w:pPr>
        <w:jc w:val="both"/>
        <w:rPr>
          <w:sz w:val="20"/>
          <w:szCs w:val="20"/>
          <w:lang w:val="it-IT"/>
        </w:rPr>
      </w:pPr>
      <w:r w:rsidRPr="004C47A1">
        <w:rPr>
          <w:sz w:val="20"/>
          <w:szCs w:val="20"/>
          <w:lang w:val="it-IT"/>
        </w:rPr>
        <w:t>Casa di Cura Sant’Anna – Casale accredita</w:t>
      </w:r>
      <w:r w:rsidR="00AF6875" w:rsidRPr="004C47A1">
        <w:rPr>
          <w:sz w:val="20"/>
          <w:szCs w:val="20"/>
          <w:lang w:val="it-IT"/>
        </w:rPr>
        <w:t>ta</w:t>
      </w:r>
      <w:r w:rsidRPr="004C47A1">
        <w:rPr>
          <w:sz w:val="20"/>
          <w:szCs w:val="20"/>
          <w:lang w:val="it-IT"/>
        </w:rPr>
        <w:t xml:space="preserve"> con DGR 13-8362 del 10.3.2008</w:t>
      </w:r>
      <w:r w:rsidR="00AF6875" w:rsidRPr="004C47A1">
        <w:rPr>
          <w:sz w:val="20"/>
          <w:szCs w:val="20"/>
          <w:lang w:val="it-IT"/>
        </w:rPr>
        <w:t>.</w:t>
      </w:r>
    </w:p>
    <w:p w:rsidR="000D64AD" w:rsidRPr="004C47A1" w:rsidRDefault="001E6000" w:rsidP="000159AE">
      <w:pPr>
        <w:jc w:val="both"/>
        <w:rPr>
          <w:sz w:val="20"/>
          <w:szCs w:val="20"/>
          <w:lang w:val="it-IT"/>
        </w:rPr>
      </w:pPr>
      <w:r>
        <w:rPr>
          <w:sz w:val="20"/>
          <w:szCs w:val="20"/>
          <w:lang w:val="it-IT"/>
        </w:rPr>
        <w:t>Casa di Cura</w:t>
      </w:r>
      <w:r w:rsidR="000D64AD" w:rsidRPr="004C47A1">
        <w:rPr>
          <w:sz w:val="20"/>
          <w:szCs w:val="20"/>
          <w:lang w:val="it-IT"/>
        </w:rPr>
        <w:t xml:space="preserve"> Salus  - Alessandria accreditata con DGR 67- 14501 del 29.12.2004 e DGR 77 – 14704 del 31.1.2005</w:t>
      </w:r>
      <w:r w:rsidR="00AF6875" w:rsidRPr="004C47A1">
        <w:rPr>
          <w:sz w:val="20"/>
          <w:szCs w:val="20"/>
          <w:lang w:val="it-IT"/>
        </w:rPr>
        <w:t>.</w:t>
      </w:r>
    </w:p>
    <w:p w:rsidR="000D64AD" w:rsidRPr="004C47A1" w:rsidRDefault="000D64AD" w:rsidP="000159AE">
      <w:pPr>
        <w:jc w:val="both"/>
        <w:rPr>
          <w:sz w:val="20"/>
          <w:szCs w:val="20"/>
          <w:lang w:val="it-IT"/>
        </w:rPr>
      </w:pPr>
      <w:r w:rsidRPr="004C47A1">
        <w:rPr>
          <w:sz w:val="20"/>
          <w:szCs w:val="20"/>
          <w:lang w:val="it-IT"/>
        </w:rPr>
        <w:t>Casa di Cura Villa Igea – Acqui Terme accreditata con DGR 127 – 6959 del 5.8.2002 e 7 – 11159 del 6.4.2009</w:t>
      </w:r>
      <w:r w:rsidR="00AF6875" w:rsidRPr="004C47A1">
        <w:rPr>
          <w:sz w:val="20"/>
          <w:szCs w:val="20"/>
          <w:lang w:val="it-IT"/>
        </w:rPr>
        <w:t>.</w:t>
      </w:r>
    </w:p>
    <w:p w:rsidR="000D64AD" w:rsidRDefault="000D64AD" w:rsidP="00611826">
      <w:pPr>
        <w:widowControl w:val="0"/>
        <w:autoSpaceDE w:val="0"/>
        <w:autoSpaceDN w:val="0"/>
        <w:adjustRightInd w:val="0"/>
        <w:spacing w:after="0"/>
        <w:ind w:left="220" w:right="1050"/>
        <w:jc w:val="both"/>
        <w:rPr>
          <w:rFonts w:ascii="Times New Roman" w:hAnsi="Times New Roman"/>
          <w:sz w:val="20"/>
          <w:szCs w:val="20"/>
          <w:lang w:val="it-IT"/>
        </w:rPr>
      </w:pPr>
    </w:p>
    <w:p w:rsidR="00F758D5" w:rsidRPr="004C47A1" w:rsidRDefault="006106A0" w:rsidP="00041B7C">
      <w:pPr>
        <w:widowControl w:val="0"/>
        <w:autoSpaceDE w:val="0"/>
        <w:autoSpaceDN w:val="0"/>
        <w:adjustRightInd w:val="0"/>
        <w:spacing w:after="0" w:line="240" w:lineRule="auto"/>
        <w:ind w:left="220" w:right="1050"/>
        <w:jc w:val="both"/>
        <w:rPr>
          <w:rFonts w:ascii="Times New Roman" w:hAnsi="Times New Roman"/>
          <w:sz w:val="20"/>
          <w:szCs w:val="20"/>
          <w:lang w:val="it-IT"/>
        </w:rPr>
      </w:pPr>
      <w:r>
        <w:rPr>
          <w:rFonts w:ascii="Times New Roman" w:hAnsi="Times New Roman"/>
          <w:sz w:val="20"/>
          <w:szCs w:val="20"/>
          <w:lang w:val="it-IT"/>
        </w:rPr>
        <w:br w:type="page"/>
      </w:r>
    </w:p>
    <w:p w:rsidR="00735BCA" w:rsidRPr="001E6000" w:rsidRDefault="00414ECB" w:rsidP="001E6000">
      <w:pPr>
        <w:widowControl w:val="0"/>
        <w:autoSpaceDE w:val="0"/>
        <w:autoSpaceDN w:val="0"/>
        <w:adjustRightInd w:val="0"/>
        <w:spacing w:after="0" w:line="240" w:lineRule="auto"/>
        <w:ind w:left="220" w:right="1050"/>
        <w:rPr>
          <w:b/>
          <w:sz w:val="20"/>
          <w:szCs w:val="20"/>
          <w:lang w:val="it-IT"/>
        </w:rPr>
      </w:pPr>
      <w:r w:rsidRPr="001E6000">
        <w:rPr>
          <w:b/>
          <w:sz w:val="20"/>
          <w:szCs w:val="20"/>
          <w:lang w:val="it-IT"/>
        </w:rPr>
        <w:lastRenderedPageBreak/>
        <w:t>BUDGET STRUTTURE PRIVATE ASL AL</w:t>
      </w:r>
      <w:r w:rsidR="003B24AD" w:rsidRPr="001E6000">
        <w:rPr>
          <w:b/>
          <w:sz w:val="20"/>
          <w:szCs w:val="20"/>
          <w:lang w:val="it-IT"/>
        </w:rPr>
        <w:t xml:space="preserve"> </w:t>
      </w:r>
    </w:p>
    <w:tbl>
      <w:tblPr>
        <w:tblW w:w="10200" w:type="dxa"/>
        <w:tblInd w:w="50" w:type="dxa"/>
        <w:tblCellMar>
          <w:left w:w="70" w:type="dxa"/>
          <w:right w:w="70" w:type="dxa"/>
        </w:tblCellMar>
        <w:tblLook w:val="0000"/>
      </w:tblPr>
      <w:tblGrid>
        <w:gridCol w:w="3160"/>
        <w:gridCol w:w="2480"/>
        <w:gridCol w:w="1520"/>
        <w:gridCol w:w="1520"/>
        <w:gridCol w:w="1520"/>
      </w:tblGrid>
      <w:tr w:rsidR="00735BCA" w:rsidRPr="00087159" w:rsidTr="006444C4">
        <w:trPr>
          <w:trHeight w:val="495"/>
        </w:trPr>
        <w:tc>
          <w:tcPr>
            <w:tcW w:w="10200" w:type="dxa"/>
            <w:gridSpan w:val="5"/>
            <w:tcBorders>
              <w:top w:val="single" w:sz="8" w:space="0" w:color="auto"/>
              <w:left w:val="single" w:sz="8" w:space="0" w:color="auto"/>
              <w:bottom w:val="single" w:sz="4" w:space="0" w:color="auto"/>
              <w:right w:val="single" w:sz="8" w:space="0" w:color="000000"/>
            </w:tcBorders>
            <w:shd w:val="clear" w:color="auto" w:fill="CCFFFF"/>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BUDGET 2015 CASE DI CURA PRIVATE (DGR 13-2022 del 5.08.2015)</w:t>
            </w:r>
            <w:r w:rsidRPr="006444C4">
              <w:rPr>
                <w:rFonts w:ascii="Arial" w:hAnsi="Arial" w:cs="Arial"/>
                <w:b/>
                <w:bCs/>
                <w:sz w:val="16"/>
                <w:szCs w:val="16"/>
                <w:lang w:val="it-IT" w:eastAsia="it-IT"/>
              </w:rPr>
              <w:br/>
              <w:t>CONTRATTI RECEPITI CON DELIBERAZIONE 176/2016</w:t>
            </w:r>
          </w:p>
        </w:tc>
      </w:tr>
      <w:tr w:rsidR="00735BCA" w:rsidRPr="00735BCA" w:rsidTr="00735BCA">
        <w:trPr>
          <w:trHeight w:val="645"/>
        </w:trPr>
        <w:tc>
          <w:tcPr>
            <w:tcW w:w="3160" w:type="dxa"/>
            <w:tcBorders>
              <w:top w:val="nil"/>
              <w:left w:val="single" w:sz="8" w:space="0" w:color="auto"/>
              <w:bottom w:val="single" w:sz="4" w:space="0" w:color="000000"/>
              <w:right w:val="nil"/>
            </w:tcBorders>
            <w:shd w:val="clear" w:color="auto" w:fill="FFFFFF"/>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Denominazione</w:t>
            </w:r>
          </w:p>
        </w:tc>
        <w:tc>
          <w:tcPr>
            <w:tcW w:w="2480" w:type="dxa"/>
            <w:tcBorders>
              <w:top w:val="nil"/>
              <w:left w:val="single" w:sz="4" w:space="0" w:color="auto"/>
              <w:bottom w:val="single" w:sz="4" w:space="0" w:color="auto"/>
              <w:right w:val="single" w:sz="4" w:space="0" w:color="auto"/>
            </w:tcBorders>
            <w:shd w:val="clear" w:color="auto" w:fill="FFFFFF"/>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ATTIVITA'</w:t>
            </w:r>
          </w:p>
        </w:tc>
        <w:tc>
          <w:tcPr>
            <w:tcW w:w="152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REGIONE</w:t>
            </w:r>
          </w:p>
        </w:tc>
        <w:tc>
          <w:tcPr>
            <w:tcW w:w="152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EXTRAREG</w:t>
            </w:r>
          </w:p>
        </w:tc>
        <w:tc>
          <w:tcPr>
            <w:tcW w:w="1520" w:type="dxa"/>
            <w:tcBorders>
              <w:top w:val="nil"/>
              <w:left w:val="nil"/>
              <w:bottom w:val="single" w:sz="4" w:space="0" w:color="auto"/>
              <w:right w:val="single" w:sz="8" w:space="0" w:color="auto"/>
            </w:tcBorders>
            <w:shd w:val="clear" w:color="auto" w:fill="auto"/>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w:t>
            </w:r>
          </w:p>
        </w:tc>
      </w:tr>
      <w:tr w:rsidR="00735BCA" w:rsidRPr="00735BCA" w:rsidTr="00735BCA">
        <w:trPr>
          <w:trHeight w:val="300"/>
        </w:trPr>
        <w:tc>
          <w:tcPr>
            <w:tcW w:w="3160" w:type="dxa"/>
            <w:vMerge w:val="restart"/>
            <w:tcBorders>
              <w:top w:val="nil"/>
              <w:left w:val="single" w:sz="8" w:space="0" w:color="auto"/>
              <w:bottom w:val="single" w:sz="4" w:space="0" w:color="000000"/>
              <w:right w:val="single" w:sz="4" w:space="0" w:color="auto"/>
            </w:tcBorders>
            <w:shd w:val="clear" w:color="auto" w:fill="auto"/>
            <w:vAlign w:val="center"/>
          </w:tcPr>
          <w:p w:rsidR="00735BCA" w:rsidRPr="006444C4" w:rsidRDefault="001E6000" w:rsidP="00735BCA">
            <w:pPr>
              <w:spacing w:after="0" w:line="240" w:lineRule="auto"/>
              <w:jc w:val="center"/>
              <w:rPr>
                <w:rFonts w:ascii="Arial" w:hAnsi="Arial" w:cs="Arial"/>
                <w:sz w:val="16"/>
                <w:szCs w:val="16"/>
                <w:lang w:val="it-IT" w:eastAsia="it-IT"/>
              </w:rPr>
            </w:pPr>
            <w:r>
              <w:rPr>
                <w:rFonts w:ascii="Arial" w:hAnsi="Arial" w:cs="Arial"/>
                <w:sz w:val="16"/>
                <w:szCs w:val="16"/>
                <w:lang w:val="it-IT" w:eastAsia="it-IT"/>
              </w:rPr>
              <w:t>C</w:t>
            </w:r>
            <w:r w:rsidR="00735BCA" w:rsidRPr="006444C4">
              <w:rPr>
                <w:rFonts w:ascii="Arial" w:hAnsi="Arial" w:cs="Arial"/>
                <w:sz w:val="16"/>
                <w:szCs w:val="16"/>
                <w:lang w:val="it-IT" w:eastAsia="it-IT"/>
              </w:rPr>
              <w:t>A</w:t>
            </w:r>
            <w:r>
              <w:rPr>
                <w:rFonts w:ascii="Arial" w:hAnsi="Arial" w:cs="Arial"/>
                <w:sz w:val="16"/>
                <w:szCs w:val="16"/>
                <w:lang w:val="it-IT" w:eastAsia="it-IT"/>
              </w:rPr>
              <w:t>SA DI CURA</w:t>
            </w:r>
            <w:r w:rsidR="00735BCA" w:rsidRPr="006444C4">
              <w:rPr>
                <w:rFonts w:ascii="Arial" w:hAnsi="Arial" w:cs="Arial"/>
                <w:sz w:val="16"/>
                <w:szCs w:val="16"/>
                <w:lang w:val="it-IT" w:eastAsia="it-IT"/>
              </w:rPr>
              <w:t xml:space="preserve"> SALUS </w:t>
            </w: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RICOVERI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7.550.000</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3.600.000</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11.150.000</w:t>
            </w:r>
          </w:p>
        </w:tc>
      </w:tr>
      <w:tr w:rsidR="00735BCA" w:rsidRPr="00735BCA" w:rsidTr="00735BCA">
        <w:trPr>
          <w:trHeight w:val="300"/>
        </w:trPr>
        <w:tc>
          <w:tcPr>
            <w:tcW w:w="3160" w:type="dxa"/>
            <w:vMerge/>
            <w:tcBorders>
              <w:top w:val="nil"/>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1.091.015</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77.904</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1.168.919</w:t>
            </w:r>
          </w:p>
        </w:tc>
      </w:tr>
      <w:tr w:rsidR="00735BCA" w:rsidRPr="00735BCA" w:rsidTr="00735BCA">
        <w:trPr>
          <w:trHeight w:val="300"/>
        </w:trPr>
        <w:tc>
          <w:tcPr>
            <w:tcW w:w="3160" w:type="dxa"/>
            <w:vMerge/>
            <w:tcBorders>
              <w:top w:val="nil"/>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CAVS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0</w:t>
            </w:r>
          </w:p>
        </w:tc>
      </w:tr>
      <w:tr w:rsidR="00735BCA" w:rsidRPr="00735BCA" w:rsidTr="00735BCA">
        <w:trPr>
          <w:trHeight w:val="300"/>
        </w:trPr>
        <w:tc>
          <w:tcPr>
            <w:tcW w:w="3160" w:type="dxa"/>
            <w:vMerge/>
            <w:tcBorders>
              <w:top w:val="nil"/>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 xml:space="preserve"> TOTALE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8.641.015</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3.677.904</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12.318.919</w:t>
            </w:r>
          </w:p>
        </w:tc>
      </w:tr>
      <w:tr w:rsidR="00735BCA" w:rsidRPr="00735BCA" w:rsidTr="00735BCA">
        <w:trPr>
          <w:trHeight w:val="300"/>
        </w:trPr>
        <w:tc>
          <w:tcPr>
            <w:tcW w:w="3160" w:type="dxa"/>
            <w:vMerge w:val="restart"/>
            <w:tcBorders>
              <w:top w:val="single" w:sz="4" w:space="0" w:color="000000"/>
              <w:left w:val="single" w:sz="8" w:space="0" w:color="auto"/>
              <w:bottom w:val="single" w:sz="4" w:space="0" w:color="000000"/>
              <w:right w:val="single" w:sz="4" w:space="0" w:color="auto"/>
            </w:tcBorders>
            <w:shd w:val="clear" w:color="auto" w:fill="auto"/>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CASA DI CURA CITTA DI AL </w:t>
            </w: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RICOVERI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12.800.000</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7.130.000</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19.930.000</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2.100.000</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240.000</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2.340.000</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CAVS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0</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 xml:space="preserve"> TOTALE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14.900.000</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7.370.000</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22.270.000</w:t>
            </w:r>
          </w:p>
        </w:tc>
      </w:tr>
      <w:tr w:rsidR="00735BCA" w:rsidRPr="00735BCA" w:rsidTr="00735BCA">
        <w:trPr>
          <w:trHeight w:val="300"/>
        </w:trPr>
        <w:tc>
          <w:tcPr>
            <w:tcW w:w="3160" w:type="dxa"/>
            <w:vMerge w:val="restart"/>
            <w:tcBorders>
              <w:top w:val="single" w:sz="4" w:space="0" w:color="000000"/>
              <w:left w:val="single" w:sz="8" w:space="0" w:color="auto"/>
              <w:bottom w:val="single" w:sz="4" w:space="0" w:color="000000"/>
              <w:right w:val="single" w:sz="4" w:space="0" w:color="auto"/>
            </w:tcBorders>
            <w:shd w:val="clear" w:color="auto" w:fill="auto"/>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CASA DI CURA VILLA IGEA </w:t>
            </w: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RICOVERI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5.200.000</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8.000.000</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13.200.000</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628.503</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122.723</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751.226</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CAVS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0</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 xml:space="preserve"> TOTALE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5.828.503</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8.122.723</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13.951.226</w:t>
            </w:r>
          </w:p>
        </w:tc>
      </w:tr>
      <w:tr w:rsidR="00735BCA" w:rsidRPr="00735BCA" w:rsidTr="00735BCA">
        <w:trPr>
          <w:trHeight w:val="300"/>
        </w:trPr>
        <w:tc>
          <w:tcPr>
            <w:tcW w:w="3160" w:type="dxa"/>
            <w:vMerge w:val="restart"/>
            <w:tcBorders>
              <w:top w:val="single" w:sz="4" w:space="0" w:color="000000"/>
              <w:left w:val="single" w:sz="8" w:space="0" w:color="auto"/>
              <w:bottom w:val="single" w:sz="4" w:space="0" w:color="000000"/>
              <w:right w:val="single" w:sz="4" w:space="0" w:color="auto"/>
            </w:tcBorders>
            <w:shd w:val="clear" w:color="auto" w:fill="auto"/>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CASA DI CURA SANT'ANNA </w:t>
            </w: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RICOVERI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5.370.000</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1.050.000</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6.420.000</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1.499.094</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93.406</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1.592.500</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CAVS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230.000</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0</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230.000</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sz w:val="16"/>
                <w:szCs w:val="16"/>
                <w:lang w:val="it-IT" w:eastAsia="it-IT"/>
              </w:rPr>
            </w:pPr>
          </w:p>
        </w:tc>
        <w:tc>
          <w:tcPr>
            <w:tcW w:w="248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 xml:space="preserve"> TOTALE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7.099.094</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1.143.406</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8.242.500</w:t>
            </w:r>
          </w:p>
        </w:tc>
      </w:tr>
      <w:tr w:rsidR="00735BCA" w:rsidRPr="00735BCA" w:rsidTr="00735BCA">
        <w:trPr>
          <w:trHeight w:val="300"/>
        </w:trPr>
        <w:tc>
          <w:tcPr>
            <w:tcW w:w="3160" w:type="dxa"/>
            <w:vMerge w:val="restart"/>
            <w:tcBorders>
              <w:top w:val="single" w:sz="4" w:space="0" w:color="000000"/>
              <w:left w:val="single" w:sz="8" w:space="0" w:color="auto"/>
              <w:bottom w:val="single" w:sz="4" w:space="0" w:color="000000"/>
              <w:right w:val="single" w:sz="4" w:space="0" w:color="auto"/>
            </w:tcBorders>
            <w:shd w:val="clear" w:color="auto" w:fill="C0C0C0"/>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 xml:space="preserve"> TOTALE CASE DI CURA TERRITORIO ASL AL </w:t>
            </w:r>
          </w:p>
        </w:tc>
        <w:tc>
          <w:tcPr>
            <w:tcW w:w="2480" w:type="dxa"/>
            <w:tcBorders>
              <w:top w:val="nil"/>
              <w:left w:val="nil"/>
              <w:bottom w:val="single" w:sz="4" w:space="0" w:color="auto"/>
              <w:right w:val="single" w:sz="4" w:space="0" w:color="auto"/>
            </w:tcBorders>
            <w:shd w:val="clear" w:color="auto" w:fill="C0C0C0"/>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 xml:space="preserve"> RICOVERI </w:t>
            </w:r>
          </w:p>
        </w:tc>
        <w:tc>
          <w:tcPr>
            <w:tcW w:w="1520" w:type="dxa"/>
            <w:tcBorders>
              <w:top w:val="nil"/>
              <w:left w:val="nil"/>
              <w:bottom w:val="single" w:sz="4"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30.920.000</w:t>
            </w:r>
          </w:p>
        </w:tc>
        <w:tc>
          <w:tcPr>
            <w:tcW w:w="1520" w:type="dxa"/>
            <w:tcBorders>
              <w:top w:val="nil"/>
              <w:left w:val="nil"/>
              <w:bottom w:val="single" w:sz="4"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19.780.000</w:t>
            </w:r>
          </w:p>
        </w:tc>
        <w:tc>
          <w:tcPr>
            <w:tcW w:w="1520" w:type="dxa"/>
            <w:tcBorders>
              <w:top w:val="nil"/>
              <w:left w:val="nil"/>
              <w:bottom w:val="single" w:sz="4" w:space="0" w:color="auto"/>
              <w:right w:val="single" w:sz="8"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50.700.000</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b/>
                <w:bCs/>
                <w:sz w:val="16"/>
                <w:szCs w:val="16"/>
                <w:lang w:val="it-IT" w:eastAsia="it-IT"/>
              </w:rPr>
            </w:pPr>
          </w:p>
        </w:tc>
        <w:tc>
          <w:tcPr>
            <w:tcW w:w="2480" w:type="dxa"/>
            <w:tcBorders>
              <w:top w:val="nil"/>
              <w:left w:val="nil"/>
              <w:bottom w:val="single" w:sz="4" w:space="0" w:color="auto"/>
              <w:right w:val="single" w:sz="4" w:space="0" w:color="auto"/>
            </w:tcBorders>
            <w:shd w:val="clear" w:color="auto" w:fill="C0C0C0"/>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5.318.612</w:t>
            </w:r>
          </w:p>
        </w:tc>
        <w:tc>
          <w:tcPr>
            <w:tcW w:w="1520" w:type="dxa"/>
            <w:tcBorders>
              <w:top w:val="nil"/>
              <w:left w:val="nil"/>
              <w:bottom w:val="single" w:sz="4"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534.033</w:t>
            </w:r>
          </w:p>
        </w:tc>
        <w:tc>
          <w:tcPr>
            <w:tcW w:w="1520" w:type="dxa"/>
            <w:tcBorders>
              <w:top w:val="nil"/>
              <w:left w:val="nil"/>
              <w:bottom w:val="single" w:sz="4" w:space="0" w:color="auto"/>
              <w:right w:val="single" w:sz="8"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5.852.645</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b/>
                <w:bCs/>
                <w:sz w:val="16"/>
                <w:szCs w:val="16"/>
                <w:lang w:val="it-IT" w:eastAsia="it-IT"/>
              </w:rPr>
            </w:pPr>
          </w:p>
        </w:tc>
        <w:tc>
          <w:tcPr>
            <w:tcW w:w="2480" w:type="dxa"/>
            <w:tcBorders>
              <w:top w:val="nil"/>
              <w:left w:val="nil"/>
              <w:bottom w:val="single" w:sz="4" w:space="0" w:color="auto"/>
              <w:right w:val="single" w:sz="4" w:space="0" w:color="auto"/>
            </w:tcBorders>
            <w:shd w:val="clear" w:color="auto" w:fill="C0C0C0"/>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 xml:space="preserve"> CAVS </w:t>
            </w:r>
          </w:p>
        </w:tc>
        <w:tc>
          <w:tcPr>
            <w:tcW w:w="1520" w:type="dxa"/>
            <w:tcBorders>
              <w:top w:val="nil"/>
              <w:left w:val="nil"/>
              <w:bottom w:val="single" w:sz="4"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230.000</w:t>
            </w:r>
          </w:p>
        </w:tc>
        <w:tc>
          <w:tcPr>
            <w:tcW w:w="1520" w:type="dxa"/>
            <w:tcBorders>
              <w:top w:val="nil"/>
              <w:left w:val="nil"/>
              <w:bottom w:val="single" w:sz="4"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0</w:t>
            </w:r>
          </w:p>
        </w:tc>
        <w:tc>
          <w:tcPr>
            <w:tcW w:w="1520" w:type="dxa"/>
            <w:tcBorders>
              <w:top w:val="nil"/>
              <w:left w:val="nil"/>
              <w:bottom w:val="single" w:sz="4" w:space="0" w:color="auto"/>
              <w:right w:val="single" w:sz="8"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230.000</w:t>
            </w:r>
          </w:p>
        </w:tc>
      </w:tr>
      <w:tr w:rsidR="00735BCA" w:rsidRPr="00735BCA" w:rsidTr="00735BCA">
        <w:trPr>
          <w:trHeight w:val="300"/>
        </w:trPr>
        <w:tc>
          <w:tcPr>
            <w:tcW w:w="3160" w:type="dxa"/>
            <w:vMerge/>
            <w:tcBorders>
              <w:top w:val="single" w:sz="4" w:space="0" w:color="000000"/>
              <w:left w:val="single" w:sz="8" w:space="0" w:color="auto"/>
              <w:bottom w:val="single" w:sz="4" w:space="0" w:color="000000"/>
              <w:right w:val="single" w:sz="4" w:space="0" w:color="auto"/>
            </w:tcBorders>
            <w:vAlign w:val="center"/>
          </w:tcPr>
          <w:p w:rsidR="00735BCA" w:rsidRPr="006444C4" w:rsidRDefault="00735BCA" w:rsidP="00735BCA">
            <w:pPr>
              <w:spacing w:after="0" w:line="240" w:lineRule="auto"/>
              <w:rPr>
                <w:rFonts w:ascii="Arial" w:hAnsi="Arial" w:cs="Arial"/>
                <w:b/>
                <w:bCs/>
                <w:sz w:val="16"/>
                <w:szCs w:val="16"/>
                <w:lang w:val="it-IT" w:eastAsia="it-IT"/>
              </w:rPr>
            </w:pPr>
          </w:p>
        </w:tc>
        <w:tc>
          <w:tcPr>
            <w:tcW w:w="2480" w:type="dxa"/>
            <w:tcBorders>
              <w:top w:val="nil"/>
              <w:left w:val="nil"/>
              <w:bottom w:val="single" w:sz="4" w:space="0" w:color="auto"/>
              <w:right w:val="single" w:sz="4" w:space="0" w:color="auto"/>
            </w:tcBorders>
            <w:shd w:val="clear" w:color="auto" w:fill="C0C0C0"/>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 xml:space="preserve"> TOTALE </w:t>
            </w:r>
          </w:p>
        </w:tc>
        <w:tc>
          <w:tcPr>
            <w:tcW w:w="1520" w:type="dxa"/>
            <w:tcBorders>
              <w:top w:val="nil"/>
              <w:left w:val="nil"/>
              <w:bottom w:val="single" w:sz="4"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36.468.612</w:t>
            </w:r>
          </w:p>
        </w:tc>
        <w:tc>
          <w:tcPr>
            <w:tcW w:w="1520" w:type="dxa"/>
            <w:tcBorders>
              <w:top w:val="nil"/>
              <w:left w:val="nil"/>
              <w:bottom w:val="single" w:sz="4"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20.314.033</w:t>
            </w:r>
          </w:p>
        </w:tc>
        <w:tc>
          <w:tcPr>
            <w:tcW w:w="1520" w:type="dxa"/>
            <w:tcBorders>
              <w:top w:val="nil"/>
              <w:left w:val="nil"/>
              <w:bottom w:val="single" w:sz="4" w:space="0" w:color="auto"/>
              <w:right w:val="single" w:sz="8"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56.782.645</w:t>
            </w:r>
          </w:p>
        </w:tc>
      </w:tr>
      <w:tr w:rsidR="00735BCA" w:rsidRPr="00087159" w:rsidTr="006444C4">
        <w:trPr>
          <w:trHeight w:val="559"/>
        </w:trPr>
        <w:tc>
          <w:tcPr>
            <w:tcW w:w="10200" w:type="dxa"/>
            <w:gridSpan w:val="5"/>
            <w:tcBorders>
              <w:top w:val="single" w:sz="4" w:space="0" w:color="auto"/>
              <w:left w:val="single" w:sz="8" w:space="0" w:color="auto"/>
              <w:bottom w:val="single" w:sz="4" w:space="0" w:color="auto"/>
              <w:right w:val="single" w:sz="8" w:space="0" w:color="000000"/>
            </w:tcBorders>
            <w:shd w:val="clear" w:color="auto" w:fill="CCFFFF"/>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BUDGET 2015 EROGATORI AMBULATORIALI (DGR 28-2233 del 12.10.2015)</w:t>
            </w:r>
          </w:p>
        </w:tc>
      </w:tr>
      <w:tr w:rsidR="00735BCA" w:rsidRPr="00735BCA" w:rsidTr="00735BCA">
        <w:trPr>
          <w:trHeight w:val="600"/>
        </w:trPr>
        <w:tc>
          <w:tcPr>
            <w:tcW w:w="3160" w:type="dxa"/>
            <w:tcBorders>
              <w:top w:val="nil"/>
              <w:left w:val="single" w:sz="8" w:space="0" w:color="auto"/>
              <w:bottom w:val="single" w:sz="4" w:space="0" w:color="000000"/>
              <w:right w:val="nil"/>
            </w:tcBorders>
            <w:shd w:val="clear" w:color="auto" w:fill="FFFFFF"/>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Denominazione</w:t>
            </w:r>
          </w:p>
        </w:tc>
        <w:tc>
          <w:tcPr>
            <w:tcW w:w="2480" w:type="dxa"/>
            <w:tcBorders>
              <w:top w:val="nil"/>
              <w:left w:val="single" w:sz="4" w:space="0" w:color="auto"/>
              <w:bottom w:val="single" w:sz="4" w:space="0" w:color="auto"/>
              <w:right w:val="single" w:sz="4" w:space="0" w:color="auto"/>
            </w:tcBorders>
            <w:shd w:val="clear" w:color="auto" w:fill="FFFFFF"/>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ATTIVITA'</w:t>
            </w:r>
          </w:p>
        </w:tc>
        <w:tc>
          <w:tcPr>
            <w:tcW w:w="152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REGIONE</w:t>
            </w:r>
          </w:p>
        </w:tc>
        <w:tc>
          <w:tcPr>
            <w:tcW w:w="1520" w:type="dxa"/>
            <w:tcBorders>
              <w:top w:val="nil"/>
              <w:left w:val="nil"/>
              <w:bottom w:val="single" w:sz="4" w:space="0" w:color="auto"/>
              <w:right w:val="single" w:sz="4" w:space="0" w:color="auto"/>
            </w:tcBorders>
            <w:shd w:val="clear" w:color="auto" w:fill="auto"/>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EXTRAREG</w:t>
            </w:r>
          </w:p>
        </w:tc>
        <w:tc>
          <w:tcPr>
            <w:tcW w:w="1520" w:type="dxa"/>
            <w:tcBorders>
              <w:top w:val="nil"/>
              <w:left w:val="nil"/>
              <w:bottom w:val="single" w:sz="4" w:space="0" w:color="auto"/>
              <w:right w:val="single" w:sz="8" w:space="0" w:color="auto"/>
            </w:tcBorders>
            <w:shd w:val="clear" w:color="auto" w:fill="auto"/>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TOT</w:t>
            </w:r>
          </w:p>
        </w:tc>
      </w:tr>
      <w:tr w:rsidR="00735BCA" w:rsidRPr="00735BCA" w:rsidTr="00735BCA">
        <w:trPr>
          <w:trHeight w:val="570"/>
        </w:trPr>
        <w:tc>
          <w:tcPr>
            <w:tcW w:w="3160" w:type="dxa"/>
            <w:tcBorders>
              <w:top w:val="nil"/>
              <w:left w:val="single" w:sz="8" w:space="0" w:color="auto"/>
              <w:bottom w:val="single" w:sz="4" w:space="0" w:color="000000"/>
              <w:right w:val="nil"/>
            </w:tcBorders>
            <w:shd w:val="clear" w:color="auto" w:fill="FFFFFF"/>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STUDIO RADIOLOGICO NEWIMA</w:t>
            </w:r>
          </w:p>
        </w:tc>
        <w:tc>
          <w:tcPr>
            <w:tcW w:w="2480" w:type="dxa"/>
            <w:tcBorders>
              <w:top w:val="nil"/>
              <w:left w:val="single" w:sz="4" w:space="0" w:color="auto"/>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1.807.288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821.780 </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 xml:space="preserve">       2.629.068 </w:t>
            </w:r>
          </w:p>
        </w:tc>
      </w:tr>
      <w:tr w:rsidR="00735BCA" w:rsidRPr="00735BCA" w:rsidTr="00735BCA">
        <w:trPr>
          <w:trHeight w:val="570"/>
        </w:trPr>
        <w:tc>
          <w:tcPr>
            <w:tcW w:w="3160" w:type="dxa"/>
            <w:tcBorders>
              <w:top w:val="nil"/>
              <w:left w:val="single" w:sz="8" w:space="0" w:color="auto"/>
              <w:bottom w:val="single" w:sz="4" w:space="0" w:color="000000"/>
              <w:right w:val="nil"/>
            </w:tcBorders>
            <w:shd w:val="clear" w:color="auto" w:fill="FFFFFF"/>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STUDIO RAD. 100 CANNONI </w:t>
            </w:r>
          </w:p>
        </w:tc>
        <w:tc>
          <w:tcPr>
            <w:tcW w:w="2480" w:type="dxa"/>
            <w:tcBorders>
              <w:top w:val="nil"/>
              <w:left w:val="single" w:sz="4" w:space="0" w:color="auto"/>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5.243.302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819.977 </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 xml:space="preserve">       6.063.279 </w:t>
            </w:r>
          </w:p>
        </w:tc>
      </w:tr>
      <w:tr w:rsidR="00735BCA" w:rsidRPr="00735BCA" w:rsidTr="00735BCA">
        <w:trPr>
          <w:trHeight w:val="570"/>
        </w:trPr>
        <w:tc>
          <w:tcPr>
            <w:tcW w:w="3160" w:type="dxa"/>
            <w:tcBorders>
              <w:top w:val="nil"/>
              <w:left w:val="single" w:sz="8" w:space="0" w:color="auto"/>
              <w:bottom w:val="single" w:sz="4" w:space="0" w:color="000000"/>
              <w:right w:val="nil"/>
            </w:tcBorders>
            <w:shd w:val="clear" w:color="auto" w:fill="FFFFFF"/>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STATIC CENTRO CHIROTERAP.</w:t>
            </w:r>
          </w:p>
        </w:tc>
        <w:tc>
          <w:tcPr>
            <w:tcW w:w="2480" w:type="dxa"/>
            <w:tcBorders>
              <w:top w:val="nil"/>
              <w:left w:val="single" w:sz="4" w:space="0" w:color="auto"/>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408.929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5.127 </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 xml:space="preserve">          414.056 </w:t>
            </w:r>
          </w:p>
        </w:tc>
      </w:tr>
      <w:tr w:rsidR="00735BCA" w:rsidRPr="00735BCA" w:rsidTr="00735BCA">
        <w:trPr>
          <w:trHeight w:val="570"/>
        </w:trPr>
        <w:tc>
          <w:tcPr>
            <w:tcW w:w="3160" w:type="dxa"/>
            <w:tcBorders>
              <w:top w:val="nil"/>
              <w:left w:val="single" w:sz="8" w:space="0" w:color="auto"/>
              <w:bottom w:val="single" w:sz="4" w:space="0" w:color="000000"/>
              <w:right w:val="nil"/>
            </w:tcBorders>
            <w:shd w:val="clear" w:color="auto" w:fill="FFFFFF"/>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DOTT.CRISTOFORO PONZANO &amp; C.</w:t>
            </w:r>
          </w:p>
        </w:tc>
        <w:tc>
          <w:tcPr>
            <w:tcW w:w="2480" w:type="dxa"/>
            <w:tcBorders>
              <w:top w:val="nil"/>
              <w:left w:val="single" w:sz="4" w:space="0" w:color="auto"/>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209.484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1.433 </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 xml:space="preserve">          210.917 </w:t>
            </w:r>
          </w:p>
        </w:tc>
      </w:tr>
      <w:tr w:rsidR="00735BCA" w:rsidRPr="00735BCA" w:rsidTr="00735BCA">
        <w:trPr>
          <w:trHeight w:val="570"/>
        </w:trPr>
        <w:tc>
          <w:tcPr>
            <w:tcW w:w="3160" w:type="dxa"/>
            <w:tcBorders>
              <w:top w:val="nil"/>
              <w:left w:val="single" w:sz="8" w:space="0" w:color="auto"/>
              <w:bottom w:val="single" w:sz="4" w:space="0" w:color="000000"/>
              <w:right w:val="nil"/>
            </w:tcBorders>
            <w:shd w:val="clear" w:color="auto" w:fill="FFFFFF"/>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STUDIO RAD. OMODEO ZORINI</w:t>
            </w:r>
          </w:p>
        </w:tc>
        <w:tc>
          <w:tcPr>
            <w:tcW w:w="2480" w:type="dxa"/>
            <w:tcBorders>
              <w:top w:val="nil"/>
              <w:left w:val="single" w:sz="4" w:space="0" w:color="auto"/>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738.656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228.875 </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 xml:space="preserve">          967.531 </w:t>
            </w:r>
          </w:p>
        </w:tc>
      </w:tr>
      <w:tr w:rsidR="00735BCA" w:rsidRPr="00735BCA" w:rsidTr="000159AE">
        <w:trPr>
          <w:trHeight w:val="570"/>
        </w:trPr>
        <w:tc>
          <w:tcPr>
            <w:tcW w:w="3160" w:type="dxa"/>
            <w:tcBorders>
              <w:top w:val="nil"/>
              <w:left w:val="single" w:sz="8" w:space="0" w:color="auto"/>
              <w:bottom w:val="single" w:sz="4" w:space="0" w:color="auto"/>
              <w:right w:val="nil"/>
            </w:tcBorders>
            <w:shd w:val="clear" w:color="auto" w:fill="FFFFFF"/>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STUDIO RADIOLOGICO DR. FOCO</w:t>
            </w:r>
          </w:p>
        </w:tc>
        <w:tc>
          <w:tcPr>
            <w:tcW w:w="2480" w:type="dxa"/>
            <w:tcBorders>
              <w:top w:val="nil"/>
              <w:left w:val="single" w:sz="4" w:space="0" w:color="auto"/>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1.334.338 </w:t>
            </w:r>
          </w:p>
        </w:tc>
        <w:tc>
          <w:tcPr>
            <w:tcW w:w="1520" w:type="dxa"/>
            <w:tcBorders>
              <w:top w:val="nil"/>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111.733 </w:t>
            </w:r>
          </w:p>
        </w:tc>
        <w:tc>
          <w:tcPr>
            <w:tcW w:w="1520" w:type="dxa"/>
            <w:tcBorders>
              <w:top w:val="nil"/>
              <w:left w:val="nil"/>
              <w:bottom w:val="single" w:sz="4" w:space="0" w:color="auto"/>
              <w:right w:val="single" w:sz="8"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 xml:space="preserve">       1.446.071 </w:t>
            </w:r>
          </w:p>
        </w:tc>
      </w:tr>
      <w:tr w:rsidR="00735BCA" w:rsidRPr="00735BCA" w:rsidTr="000159AE">
        <w:trPr>
          <w:trHeight w:val="570"/>
        </w:trPr>
        <w:tc>
          <w:tcPr>
            <w:tcW w:w="3160" w:type="dxa"/>
            <w:tcBorders>
              <w:top w:val="single" w:sz="4" w:space="0" w:color="auto"/>
              <w:left w:val="single" w:sz="4" w:space="0" w:color="auto"/>
              <w:bottom w:val="single" w:sz="4" w:space="0" w:color="auto"/>
              <w:right w:val="nil"/>
            </w:tcBorders>
            <w:shd w:val="clear" w:color="auto" w:fill="FFFFFF"/>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LAB. S. MARIA DR. W. QUAGLIA</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735BCA" w:rsidRPr="006444C4" w:rsidRDefault="00735BCA" w:rsidP="00735BCA">
            <w:pPr>
              <w:spacing w:after="0" w:line="240" w:lineRule="auto"/>
              <w:rPr>
                <w:rFonts w:ascii="Arial" w:hAnsi="Arial" w:cs="Arial"/>
                <w:sz w:val="16"/>
                <w:szCs w:val="16"/>
                <w:lang w:val="it-IT" w:eastAsia="it-IT"/>
              </w:rPr>
            </w:pPr>
            <w:r w:rsidRPr="006444C4">
              <w:rPr>
                <w:rFonts w:ascii="Arial" w:hAnsi="Arial" w:cs="Arial"/>
                <w:sz w:val="16"/>
                <w:szCs w:val="16"/>
                <w:lang w:val="it-IT" w:eastAsia="it-IT"/>
              </w:rPr>
              <w:t xml:space="preserve"> AMBULATORIALE </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289.278 </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sz w:val="16"/>
                <w:szCs w:val="16"/>
                <w:lang w:val="it-IT" w:eastAsia="it-IT"/>
              </w:rPr>
            </w:pPr>
            <w:r w:rsidRPr="006444C4">
              <w:rPr>
                <w:rFonts w:ascii="Arial" w:hAnsi="Arial" w:cs="Arial"/>
                <w:sz w:val="16"/>
                <w:szCs w:val="16"/>
                <w:lang w:val="it-IT" w:eastAsia="it-IT"/>
              </w:rPr>
              <w:t xml:space="preserve">              5.065 </w:t>
            </w:r>
          </w:p>
        </w:tc>
        <w:tc>
          <w:tcPr>
            <w:tcW w:w="1520" w:type="dxa"/>
            <w:tcBorders>
              <w:top w:val="single" w:sz="4" w:space="0" w:color="auto"/>
              <w:left w:val="nil"/>
              <w:bottom w:val="single" w:sz="4" w:space="0" w:color="auto"/>
              <w:right w:val="single" w:sz="4" w:space="0" w:color="auto"/>
            </w:tcBorders>
            <w:shd w:val="clear" w:color="auto" w:fill="auto"/>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 xml:space="preserve">          294.343 </w:t>
            </w:r>
          </w:p>
        </w:tc>
      </w:tr>
      <w:tr w:rsidR="00735BCA" w:rsidRPr="00735BCA" w:rsidTr="000159AE">
        <w:trPr>
          <w:trHeight w:val="615"/>
        </w:trPr>
        <w:tc>
          <w:tcPr>
            <w:tcW w:w="3160" w:type="dxa"/>
            <w:tcBorders>
              <w:top w:val="single" w:sz="4" w:space="0" w:color="auto"/>
              <w:left w:val="single" w:sz="8" w:space="0" w:color="auto"/>
              <w:bottom w:val="single" w:sz="8" w:space="0" w:color="auto"/>
              <w:right w:val="single" w:sz="4" w:space="0" w:color="auto"/>
            </w:tcBorders>
            <w:shd w:val="clear" w:color="auto" w:fill="C0C0C0"/>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TOTALE EROGATORI AMBULATORIALI</w:t>
            </w:r>
          </w:p>
        </w:tc>
        <w:tc>
          <w:tcPr>
            <w:tcW w:w="2480" w:type="dxa"/>
            <w:tcBorders>
              <w:top w:val="single" w:sz="4" w:space="0" w:color="auto"/>
              <w:left w:val="nil"/>
              <w:bottom w:val="single" w:sz="8" w:space="0" w:color="auto"/>
              <w:right w:val="single" w:sz="4" w:space="0" w:color="auto"/>
            </w:tcBorders>
            <w:shd w:val="clear" w:color="auto" w:fill="C0C0C0"/>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 xml:space="preserve"> AMBULATORIALE </w:t>
            </w:r>
          </w:p>
        </w:tc>
        <w:tc>
          <w:tcPr>
            <w:tcW w:w="1520" w:type="dxa"/>
            <w:tcBorders>
              <w:top w:val="single" w:sz="4" w:space="0" w:color="auto"/>
              <w:left w:val="nil"/>
              <w:bottom w:val="single" w:sz="8"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10.031.275</w:t>
            </w:r>
          </w:p>
        </w:tc>
        <w:tc>
          <w:tcPr>
            <w:tcW w:w="1520" w:type="dxa"/>
            <w:tcBorders>
              <w:top w:val="single" w:sz="4" w:space="0" w:color="auto"/>
              <w:left w:val="nil"/>
              <w:bottom w:val="single" w:sz="8"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1.993.990</w:t>
            </w:r>
          </w:p>
        </w:tc>
        <w:tc>
          <w:tcPr>
            <w:tcW w:w="1520" w:type="dxa"/>
            <w:tcBorders>
              <w:top w:val="single" w:sz="4" w:space="0" w:color="auto"/>
              <w:left w:val="nil"/>
              <w:bottom w:val="single" w:sz="8" w:space="0" w:color="auto"/>
              <w:right w:val="single" w:sz="8"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12.025.265</w:t>
            </w:r>
          </w:p>
        </w:tc>
      </w:tr>
      <w:tr w:rsidR="00735BCA" w:rsidRPr="00735BCA" w:rsidTr="006444C4">
        <w:trPr>
          <w:trHeight w:val="688"/>
        </w:trPr>
        <w:tc>
          <w:tcPr>
            <w:tcW w:w="5640" w:type="dxa"/>
            <w:gridSpan w:val="2"/>
            <w:tcBorders>
              <w:top w:val="single" w:sz="8" w:space="0" w:color="auto"/>
              <w:left w:val="single" w:sz="8" w:space="0" w:color="auto"/>
              <w:bottom w:val="single" w:sz="8" w:space="0" w:color="auto"/>
              <w:right w:val="single" w:sz="4" w:space="0" w:color="000000"/>
            </w:tcBorders>
            <w:shd w:val="clear" w:color="auto" w:fill="C0C0C0"/>
            <w:vAlign w:val="center"/>
          </w:tcPr>
          <w:p w:rsidR="00735BCA" w:rsidRPr="006444C4" w:rsidRDefault="00735BCA" w:rsidP="00735BCA">
            <w:pPr>
              <w:spacing w:after="0" w:line="240" w:lineRule="auto"/>
              <w:rPr>
                <w:rFonts w:ascii="Arial" w:hAnsi="Arial" w:cs="Arial"/>
                <w:b/>
                <w:bCs/>
                <w:sz w:val="16"/>
                <w:szCs w:val="16"/>
                <w:lang w:val="it-IT" w:eastAsia="it-IT"/>
              </w:rPr>
            </w:pPr>
            <w:r w:rsidRPr="006444C4">
              <w:rPr>
                <w:rFonts w:ascii="Arial" w:hAnsi="Arial" w:cs="Arial"/>
                <w:b/>
                <w:bCs/>
                <w:sz w:val="16"/>
                <w:szCs w:val="16"/>
                <w:lang w:val="it-IT" w:eastAsia="it-IT"/>
              </w:rPr>
              <w:t>TOTALE COMPLESSIVO STRUTTURE PRIVATE PROVINCIA ALESSANDRIA</w:t>
            </w:r>
          </w:p>
        </w:tc>
        <w:tc>
          <w:tcPr>
            <w:tcW w:w="1520" w:type="dxa"/>
            <w:tcBorders>
              <w:top w:val="single" w:sz="4" w:space="0" w:color="auto"/>
              <w:left w:val="nil"/>
              <w:bottom w:val="single" w:sz="8"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46.499.887</w:t>
            </w:r>
          </w:p>
        </w:tc>
        <w:tc>
          <w:tcPr>
            <w:tcW w:w="1520" w:type="dxa"/>
            <w:tcBorders>
              <w:top w:val="single" w:sz="4" w:space="0" w:color="auto"/>
              <w:left w:val="nil"/>
              <w:bottom w:val="single" w:sz="8" w:space="0" w:color="auto"/>
              <w:right w:val="single" w:sz="4"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22.308.023</w:t>
            </w:r>
          </w:p>
        </w:tc>
        <w:tc>
          <w:tcPr>
            <w:tcW w:w="1520" w:type="dxa"/>
            <w:tcBorders>
              <w:top w:val="single" w:sz="4" w:space="0" w:color="auto"/>
              <w:left w:val="nil"/>
              <w:bottom w:val="single" w:sz="8" w:space="0" w:color="auto"/>
              <w:right w:val="single" w:sz="8" w:space="0" w:color="auto"/>
            </w:tcBorders>
            <w:shd w:val="clear" w:color="auto" w:fill="C0C0C0"/>
            <w:noWrap/>
            <w:vAlign w:val="center"/>
          </w:tcPr>
          <w:p w:rsidR="00735BCA" w:rsidRPr="006444C4" w:rsidRDefault="00735BCA" w:rsidP="00735BCA">
            <w:pPr>
              <w:spacing w:after="0" w:line="240" w:lineRule="auto"/>
              <w:jc w:val="center"/>
              <w:rPr>
                <w:rFonts w:ascii="Arial" w:hAnsi="Arial" w:cs="Arial"/>
                <w:b/>
                <w:bCs/>
                <w:sz w:val="16"/>
                <w:szCs w:val="16"/>
                <w:lang w:val="it-IT" w:eastAsia="it-IT"/>
              </w:rPr>
            </w:pPr>
            <w:r w:rsidRPr="006444C4">
              <w:rPr>
                <w:rFonts w:ascii="Arial" w:hAnsi="Arial" w:cs="Arial"/>
                <w:b/>
                <w:bCs/>
                <w:sz w:val="16"/>
                <w:szCs w:val="16"/>
                <w:lang w:val="it-IT" w:eastAsia="it-IT"/>
              </w:rPr>
              <w:t>68.807.910</w:t>
            </w:r>
          </w:p>
        </w:tc>
      </w:tr>
    </w:tbl>
    <w:p w:rsidR="00735BCA" w:rsidRPr="00735BCA" w:rsidRDefault="00735BCA" w:rsidP="00041B7C">
      <w:pPr>
        <w:widowControl w:val="0"/>
        <w:autoSpaceDE w:val="0"/>
        <w:autoSpaceDN w:val="0"/>
        <w:adjustRightInd w:val="0"/>
        <w:spacing w:after="0" w:line="240" w:lineRule="auto"/>
        <w:ind w:left="220" w:right="1050"/>
        <w:jc w:val="both"/>
        <w:rPr>
          <w:sz w:val="20"/>
          <w:szCs w:val="20"/>
          <w:lang w:val="it-IT"/>
        </w:rPr>
      </w:pPr>
    </w:p>
    <w:p w:rsidR="00991061" w:rsidRPr="00735BCA" w:rsidRDefault="00991061" w:rsidP="00F4104C">
      <w:pPr>
        <w:rPr>
          <w:sz w:val="20"/>
          <w:szCs w:val="20"/>
          <w:lang w:val="it-IT"/>
        </w:rPr>
      </w:pPr>
      <w:r w:rsidRPr="00735BCA">
        <w:rPr>
          <w:sz w:val="20"/>
          <w:szCs w:val="20"/>
          <w:lang w:val="it-IT"/>
        </w:rPr>
        <w:lastRenderedPageBreak/>
        <w:t>D</w:t>
      </w:r>
      <w:r w:rsidRPr="00735BCA">
        <w:rPr>
          <w:spacing w:val="1"/>
          <w:sz w:val="20"/>
          <w:szCs w:val="20"/>
          <w:lang w:val="it-IT"/>
        </w:rPr>
        <w:t>ic</w:t>
      </w:r>
      <w:r w:rsidRPr="00735BCA">
        <w:rPr>
          <w:spacing w:val="-3"/>
          <w:sz w:val="20"/>
          <w:szCs w:val="20"/>
          <w:lang w:val="it-IT"/>
        </w:rPr>
        <w:t>h</w:t>
      </w:r>
      <w:r w:rsidRPr="00735BCA">
        <w:rPr>
          <w:spacing w:val="1"/>
          <w:sz w:val="20"/>
          <w:szCs w:val="20"/>
          <w:lang w:val="it-IT"/>
        </w:rPr>
        <w:t>i</w:t>
      </w:r>
      <w:r w:rsidRPr="00735BCA">
        <w:rPr>
          <w:spacing w:val="-1"/>
          <w:sz w:val="20"/>
          <w:szCs w:val="20"/>
          <w:lang w:val="it-IT"/>
        </w:rPr>
        <w:t>a</w:t>
      </w:r>
      <w:r w:rsidRPr="00735BCA">
        <w:rPr>
          <w:spacing w:val="1"/>
          <w:sz w:val="20"/>
          <w:szCs w:val="20"/>
          <w:lang w:val="it-IT"/>
        </w:rPr>
        <w:t>r</w:t>
      </w:r>
      <w:r w:rsidRPr="00735BCA">
        <w:rPr>
          <w:spacing w:val="-1"/>
          <w:sz w:val="20"/>
          <w:szCs w:val="20"/>
          <w:lang w:val="it-IT"/>
        </w:rPr>
        <w:t>az</w:t>
      </w:r>
      <w:r w:rsidRPr="00735BCA">
        <w:rPr>
          <w:spacing w:val="1"/>
          <w:sz w:val="20"/>
          <w:szCs w:val="20"/>
          <w:lang w:val="it-IT"/>
        </w:rPr>
        <w:t>i</w:t>
      </w:r>
      <w:r w:rsidRPr="00735BCA">
        <w:rPr>
          <w:spacing w:val="-1"/>
          <w:sz w:val="20"/>
          <w:szCs w:val="20"/>
          <w:lang w:val="it-IT"/>
        </w:rPr>
        <w:t>on</w:t>
      </w:r>
      <w:r w:rsidRPr="00735BCA">
        <w:rPr>
          <w:sz w:val="20"/>
          <w:szCs w:val="20"/>
          <w:lang w:val="it-IT"/>
        </w:rPr>
        <w:t>e</w:t>
      </w:r>
      <w:r w:rsidRPr="00735BCA">
        <w:rPr>
          <w:spacing w:val="-11"/>
          <w:sz w:val="20"/>
          <w:szCs w:val="20"/>
          <w:lang w:val="it-IT"/>
        </w:rPr>
        <w:t xml:space="preserve"> </w:t>
      </w:r>
      <w:r w:rsidRPr="00735BCA">
        <w:rPr>
          <w:spacing w:val="1"/>
          <w:sz w:val="20"/>
          <w:szCs w:val="20"/>
          <w:lang w:val="it-IT"/>
        </w:rPr>
        <w:t>s</w:t>
      </w:r>
      <w:r w:rsidRPr="00735BCA">
        <w:rPr>
          <w:spacing w:val="-1"/>
          <w:sz w:val="20"/>
          <w:szCs w:val="20"/>
          <w:lang w:val="it-IT"/>
        </w:rPr>
        <w:t>u</w:t>
      </w:r>
      <w:r w:rsidRPr="00735BCA">
        <w:rPr>
          <w:spacing w:val="1"/>
          <w:sz w:val="20"/>
          <w:szCs w:val="20"/>
          <w:lang w:val="it-IT"/>
        </w:rPr>
        <w:t>ll</w:t>
      </w:r>
      <w:r w:rsidRPr="00735BCA">
        <w:rPr>
          <w:sz w:val="20"/>
          <w:szCs w:val="20"/>
          <w:lang w:val="it-IT"/>
        </w:rPr>
        <w:t>a</w:t>
      </w:r>
      <w:r w:rsidRPr="00735BCA">
        <w:rPr>
          <w:spacing w:val="4"/>
          <w:sz w:val="20"/>
          <w:szCs w:val="20"/>
          <w:lang w:val="it-IT"/>
        </w:rPr>
        <w:t xml:space="preserve"> </w:t>
      </w:r>
      <w:r w:rsidRPr="00735BCA">
        <w:rPr>
          <w:spacing w:val="1"/>
          <w:sz w:val="20"/>
          <w:szCs w:val="20"/>
          <w:lang w:val="it-IT"/>
        </w:rPr>
        <w:t>c</w:t>
      </w:r>
      <w:r w:rsidRPr="00735BCA">
        <w:rPr>
          <w:spacing w:val="-1"/>
          <w:sz w:val="20"/>
          <w:szCs w:val="20"/>
          <w:lang w:val="it-IT"/>
        </w:rPr>
        <w:t>oe</w:t>
      </w:r>
      <w:r w:rsidRPr="00735BCA">
        <w:rPr>
          <w:spacing w:val="1"/>
          <w:sz w:val="20"/>
          <w:szCs w:val="20"/>
          <w:lang w:val="it-IT"/>
        </w:rPr>
        <w:t>r</w:t>
      </w:r>
      <w:r w:rsidRPr="00735BCA">
        <w:rPr>
          <w:spacing w:val="-1"/>
          <w:sz w:val="20"/>
          <w:szCs w:val="20"/>
          <w:lang w:val="it-IT"/>
        </w:rPr>
        <w:t>e</w:t>
      </w:r>
      <w:r w:rsidRPr="00735BCA">
        <w:rPr>
          <w:spacing w:val="-3"/>
          <w:sz w:val="20"/>
          <w:szCs w:val="20"/>
          <w:lang w:val="it-IT"/>
        </w:rPr>
        <w:t>n</w:t>
      </w:r>
      <w:r w:rsidRPr="00735BCA">
        <w:rPr>
          <w:spacing w:val="1"/>
          <w:sz w:val="20"/>
          <w:szCs w:val="20"/>
          <w:lang w:val="it-IT"/>
        </w:rPr>
        <w:t>z</w:t>
      </w:r>
      <w:r w:rsidRPr="00735BCA">
        <w:rPr>
          <w:sz w:val="20"/>
          <w:szCs w:val="20"/>
          <w:lang w:val="it-IT"/>
        </w:rPr>
        <w:t>a</w:t>
      </w:r>
      <w:r w:rsidRPr="00735BCA">
        <w:rPr>
          <w:spacing w:val="31"/>
          <w:sz w:val="20"/>
          <w:szCs w:val="20"/>
          <w:lang w:val="it-IT"/>
        </w:rPr>
        <w:t xml:space="preserve"> </w:t>
      </w:r>
      <w:r w:rsidRPr="00735BCA">
        <w:rPr>
          <w:spacing w:val="-1"/>
          <w:sz w:val="20"/>
          <w:szCs w:val="20"/>
          <w:lang w:val="it-IT"/>
        </w:rPr>
        <w:t>de</w:t>
      </w:r>
      <w:r w:rsidRPr="00735BCA">
        <w:rPr>
          <w:sz w:val="20"/>
          <w:szCs w:val="20"/>
          <w:lang w:val="it-IT"/>
        </w:rPr>
        <w:t>i</w:t>
      </w:r>
      <w:r w:rsidRPr="00735BCA">
        <w:rPr>
          <w:spacing w:val="8"/>
          <w:sz w:val="20"/>
          <w:szCs w:val="20"/>
          <w:lang w:val="it-IT"/>
        </w:rPr>
        <w:t xml:space="preserve"> </w:t>
      </w:r>
      <w:r w:rsidRPr="00735BCA">
        <w:rPr>
          <w:spacing w:val="-1"/>
          <w:sz w:val="20"/>
          <w:szCs w:val="20"/>
          <w:lang w:val="it-IT"/>
        </w:rPr>
        <w:t>da</w:t>
      </w:r>
      <w:r w:rsidRPr="00735BCA">
        <w:rPr>
          <w:sz w:val="20"/>
          <w:szCs w:val="20"/>
          <w:lang w:val="it-IT"/>
        </w:rPr>
        <w:t>ti</w:t>
      </w:r>
      <w:r w:rsidRPr="00735BCA">
        <w:rPr>
          <w:spacing w:val="18"/>
          <w:sz w:val="20"/>
          <w:szCs w:val="20"/>
          <w:lang w:val="it-IT"/>
        </w:rPr>
        <w:t xml:space="preserve"> </w:t>
      </w:r>
      <w:r w:rsidRPr="00735BCA">
        <w:rPr>
          <w:spacing w:val="-1"/>
          <w:sz w:val="20"/>
          <w:szCs w:val="20"/>
          <w:lang w:val="it-IT"/>
        </w:rPr>
        <w:t>e</w:t>
      </w:r>
      <w:r w:rsidRPr="00735BCA">
        <w:rPr>
          <w:spacing w:val="1"/>
          <w:sz w:val="20"/>
          <w:szCs w:val="20"/>
          <w:lang w:val="it-IT"/>
        </w:rPr>
        <w:t>s</w:t>
      </w:r>
      <w:r w:rsidRPr="00735BCA">
        <w:rPr>
          <w:spacing w:val="-1"/>
          <w:sz w:val="20"/>
          <w:szCs w:val="20"/>
          <w:lang w:val="it-IT"/>
        </w:rPr>
        <w:t>po</w:t>
      </w:r>
      <w:r w:rsidRPr="00735BCA">
        <w:rPr>
          <w:spacing w:val="1"/>
          <w:sz w:val="20"/>
          <w:szCs w:val="20"/>
          <w:lang w:val="it-IT"/>
        </w:rPr>
        <w:t>s</w:t>
      </w:r>
      <w:r w:rsidRPr="00735BCA">
        <w:rPr>
          <w:sz w:val="20"/>
          <w:szCs w:val="20"/>
          <w:lang w:val="it-IT"/>
        </w:rPr>
        <w:t>ti</w:t>
      </w:r>
      <w:r w:rsidRPr="00735BCA">
        <w:rPr>
          <w:spacing w:val="23"/>
          <w:sz w:val="20"/>
          <w:szCs w:val="20"/>
          <w:lang w:val="it-IT"/>
        </w:rPr>
        <w:t xml:space="preserve"> </w:t>
      </w:r>
      <w:r w:rsidRPr="00735BCA">
        <w:rPr>
          <w:spacing w:val="1"/>
          <w:sz w:val="20"/>
          <w:szCs w:val="20"/>
          <w:lang w:val="it-IT"/>
        </w:rPr>
        <w:t>c</w:t>
      </w:r>
      <w:r w:rsidRPr="00735BCA">
        <w:rPr>
          <w:spacing w:val="-1"/>
          <w:sz w:val="20"/>
          <w:szCs w:val="20"/>
          <w:lang w:val="it-IT"/>
        </w:rPr>
        <w:t>o</w:t>
      </w:r>
      <w:r w:rsidRPr="00735BCA">
        <w:rPr>
          <w:sz w:val="20"/>
          <w:szCs w:val="20"/>
          <w:lang w:val="it-IT"/>
        </w:rPr>
        <w:t>n</w:t>
      </w:r>
      <w:r w:rsidRPr="00735BCA">
        <w:rPr>
          <w:spacing w:val="-6"/>
          <w:sz w:val="20"/>
          <w:szCs w:val="20"/>
          <w:lang w:val="it-IT"/>
        </w:rPr>
        <w:t xml:space="preserve"> </w:t>
      </w:r>
      <w:r w:rsidRPr="00735BCA">
        <w:rPr>
          <w:sz w:val="20"/>
          <w:szCs w:val="20"/>
          <w:lang w:val="it-IT"/>
        </w:rPr>
        <w:t>i</w:t>
      </w:r>
      <w:r w:rsidRPr="00735BCA">
        <w:rPr>
          <w:spacing w:val="-12"/>
          <w:sz w:val="20"/>
          <w:szCs w:val="20"/>
          <w:lang w:val="it-IT"/>
        </w:rPr>
        <w:t xml:space="preserve"> </w:t>
      </w:r>
      <w:r w:rsidRPr="00735BCA">
        <w:rPr>
          <w:spacing w:val="-2"/>
          <w:sz w:val="20"/>
          <w:szCs w:val="20"/>
          <w:lang w:val="it-IT"/>
        </w:rPr>
        <w:t>m</w:t>
      </w:r>
      <w:r w:rsidRPr="00735BCA">
        <w:rPr>
          <w:spacing w:val="-1"/>
          <w:sz w:val="20"/>
          <w:szCs w:val="20"/>
          <w:lang w:val="it-IT"/>
        </w:rPr>
        <w:t>ode</w:t>
      </w:r>
      <w:r w:rsidRPr="00735BCA">
        <w:rPr>
          <w:spacing w:val="1"/>
          <w:sz w:val="20"/>
          <w:szCs w:val="20"/>
          <w:lang w:val="it-IT"/>
        </w:rPr>
        <w:t>ll</w:t>
      </w:r>
      <w:r w:rsidRPr="00735BCA">
        <w:rPr>
          <w:sz w:val="20"/>
          <w:szCs w:val="20"/>
          <w:lang w:val="it-IT"/>
        </w:rPr>
        <w:t>i</w:t>
      </w:r>
      <w:r w:rsidRPr="00735BCA">
        <w:rPr>
          <w:spacing w:val="14"/>
          <w:sz w:val="20"/>
          <w:szCs w:val="20"/>
          <w:lang w:val="it-IT"/>
        </w:rPr>
        <w:t xml:space="preserve"> </w:t>
      </w:r>
      <w:r w:rsidRPr="00735BCA">
        <w:rPr>
          <w:sz w:val="20"/>
          <w:szCs w:val="20"/>
          <w:lang w:val="it-IT"/>
        </w:rPr>
        <w:t>m</w:t>
      </w:r>
      <w:r w:rsidRPr="00735BCA">
        <w:rPr>
          <w:spacing w:val="1"/>
          <w:sz w:val="20"/>
          <w:szCs w:val="20"/>
          <w:lang w:val="it-IT"/>
        </w:rPr>
        <w:t>i</w:t>
      </w:r>
      <w:r w:rsidRPr="00735BCA">
        <w:rPr>
          <w:spacing w:val="-1"/>
          <w:sz w:val="20"/>
          <w:szCs w:val="20"/>
          <w:lang w:val="it-IT"/>
        </w:rPr>
        <w:t>ni</w:t>
      </w:r>
      <w:r w:rsidRPr="00735BCA">
        <w:rPr>
          <w:spacing w:val="1"/>
          <w:sz w:val="20"/>
          <w:szCs w:val="20"/>
          <w:lang w:val="it-IT"/>
        </w:rPr>
        <w:t>s</w:t>
      </w:r>
      <w:r w:rsidRPr="00735BCA">
        <w:rPr>
          <w:sz w:val="20"/>
          <w:szCs w:val="20"/>
          <w:lang w:val="it-IT"/>
        </w:rPr>
        <w:t>t</w:t>
      </w:r>
      <w:r w:rsidRPr="00735BCA">
        <w:rPr>
          <w:spacing w:val="-1"/>
          <w:sz w:val="20"/>
          <w:szCs w:val="20"/>
          <w:lang w:val="it-IT"/>
        </w:rPr>
        <w:t>e</w:t>
      </w:r>
      <w:r w:rsidRPr="00735BCA">
        <w:rPr>
          <w:spacing w:val="-2"/>
          <w:sz w:val="20"/>
          <w:szCs w:val="20"/>
          <w:lang w:val="it-IT"/>
        </w:rPr>
        <w:t>r</w:t>
      </w:r>
      <w:r w:rsidRPr="00735BCA">
        <w:rPr>
          <w:spacing w:val="1"/>
          <w:sz w:val="20"/>
          <w:szCs w:val="20"/>
          <w:lang w:val="it-IT"/>
        </w:rPr>
        <w:t>i</w:t>
      </w:r>
      <w:r w:rsidRPr="00735BCA">
        <w:rPr>
          <w:spacing w:val="-1"/>
          <w:sz w:val="20"/>
          <w:szCs w:val="20"/>
          <w:lang w:val="it-IT"/>
        </w:rPr>
        <w:t>a</w:t>
      </w:r>
      <w:r w:rsidRPr="00735BCA">
        <w:rPr>
          <w:spacing w:val="1"/>
          <w:sz w:val="20"/>
          <w:szCs w:val="20"/>
          <w:lang w:val="it-IT"/>
        </w:rPr>
        <w:t>l</w:t>
      </w:r>
      <w:r w:rsidRPr="00735BCA">
        <w:rPr>
          <w:sz w:val="20"/>
          <w:szCs w:val="20"/>
          <w:lang w:val="it-IT"/>
        </w:rPr>
        <w:t>i</w:t>
      </w:r>
      <w:r w:rsidRPr="00735BCA">
        <w:rPr>
          <w:spacing w:val="23"/>
          <w:sz w:val="20"/>
          <w:szCs w:val="20"/>
          <w:lang w:val="it-IT"/>
        </w:rPr>
        <w:t xml:space="preserve"> </w:t>
      </w:r>
      <w:r w:rsidRPr="00735BCA">
        <w:rPr>
          <w:spacing w:val="-1"/>
          <w:sz w:val="20"/>
          <w:szCs w:val="20"/>
          <w:lang w:val="it-IT"/>
        </w:rPr>
        <w:t>d</w:t>
      </w:r>
      <w:r w:rsidRPr="00735BCA">
        <w:rPr>
          <w:sz w:val="20"/>
          <w:szCs w:val="20"/>
          <w:lang w:val="it-IT"/>
        </w:rPr>
        <w:t>i</w:t>
      </w:r>
      <w:r w:rsidRPr="00735BCA">
        <w:rPr>
          <w:spacing w:val="-6"/>
          <w:sz w:val="20"/>
          <w:szCs w:val="20"/>
          <w:lang w:val="it-IT"/>
        </w:rPr>
        <w:t xml:space="preserve"> </w:t>
      </w:r>
      <w:r w:rsidRPr="00735BCA">
        <w:rPr>
          <w:spacing w:val="1"/>
          <w:sz w:val="20"/>
          <w:szCs w:val="20"/>
          <w:lang w:val="it-IT"/>
        </w:rPr>
        <w:t>r</w:t>
      </w:r>
      <w:r w:rsidRPr="00735BCA">
        <w:rPr>
          <w:spacing w:val="-1"/>
          <w:sz w:val="20"/>
          <w:szCs w:val="20"/>
          <w:lang w:val="it-IT"/>
        </w:rPr>
        <w:t>i</w:t>
      </w:r>
      <w:r w:rsidRPr="00735BCA">
        <w:rPr>
          <w:spacing w:val="1"/>
          <w:sz w:val="20"/>
          <w:szCs w:val="20"/>
          <w:lang w:val="it-IT"/>
        </w:rPr>
        <w:t>l</w:t>
      </w:r>
      <w:r w:rsidRPr="00735BCA">
        <w:rPr>
          <w:spacing w:val="-1"/>
          <w:sz w:val="20"/>
          <w:szCs w:val="20"/>
          <w:lang w:val="it-IT"/>
        </w:rPr>
        <w:t>e</w:t>
      </w:r>
      <w:r w:rsidRPr="00735BCA">
        <w:rPr>
          <w:spacing w:val="1"/>
          <w:sz w:val="20"/>
          <w:szCs w:val="20"/>
          <w:lang w:val="it-IT"/>
        </w:rPr>
        <w:t>v</w:t>
      </w:r>
      <w:r w:rsidRPr="00735BCA">
        <w:rPr>
          <w:spacing w:val="-3"/>
          <w:sz w:val="20"/>
          <w:szCs w:val="20"/>
          <w:lang w:val="it-IT"/>
        </w:rPr>
        <w:t>a</w:t>
      </w:r>
      <w:r w:rsidRPr="00735BCA">
        <w:rPr>
          <w:spacing w:val="1"/>
          <w:sz w:val="20"/>
          <w:szCs w:val="20"/>
          <w:lang w:val="it-IT"/>
        </w:rPr>
        <w:t>zi</w:t>
      </w:r>
      <w:r w:rsidRPr="00735BCA">
        <w:rPr>
          <w:spacing w:val="-1"/>
          <w:sz w:val="20"/>
          <w:szCs w:val="20"/>
          <w:lang w:val="it-IT"/>
        </w:rPr>
        <w:t>on</w:t>
      </w:r>
      <w:r w:rsidRPr="00735BCA">
        <w:rPr>
          <w:sz w:val="20"/>
          <w:szCs w:val="20"/>
          <w:lang w:val="it-IT"/>
        </w:rPr>
        <w:t>e</w:t>
      </w:r>
      <w:r w:rsidRPr="00735BCA">
        <w:rPr>
          <w:spacing w:val="10"/>
          <w:sz w:val="20"/>
          <w:szCs w:val="20"/>
          <w:lang w:val="it-IT"/>
        </w:rPr>
        <w:t xml:space="preserve"> </w:t>
      </w:r>
      <w:r w:rsidRPr="00735BCA">
        <w:rPr>
          <w:sz w:val="20"/>
          <w:szCs w:val="20"/>
          <w:lang w:val="it-IT"/>
        </w:rPr>
        <w:t>f</w:t>
      </w:r>
      <w:r w:rsidRPr="00735BCA">
        <w:rPr>
          <w:spacing w:val="1"/>
          <w:sz w:val="20"/>
          <w:szCs w:val="20"/>
          <w:lang w:val="it-IT"/>
        </w:rPr>
        <w:t>l</w:t>
      </w:r>
      <w:r w:rsidRPr="00735BCA">
        <w:rPr>
          <w:spacing w:val="-1"/>
          <w:sz w:val="20"/>
          <w:szCs w:val="20"/>
          <w:lang w:val="it-IT"/>
        </w:rPr>
        <w:t>u</w:t>
      </w:r>
      <w:r w:rsidRPr="00735BCA">
        <w:rPr>
          <w:spacing w:val="-2"/>
          <w:sz w:val="20"/>
          <w:szCs w:val="20"/>
          <w:lang w:val="it-IT"/>
        </w:rPr>
        <w:t>s</w:t>
      </w:r>
      <w:r w:rsidRPr="00735BCA">
        <w:rPr>
          <w:spacing w:val="1"/>
          <w:sz w:val="20"/>
          <w:szCs w:val="20"/>
          <w:lang w:val="it-IT"/>
        </w:rPr>
        <w:t>si</w:t>
      </w:r>
      <w:r w:rsidRPr="00735BCA">
        <w:rPr>
          <w:sz w:val="20"/>
          <w:szCs w:val="20"/>
          <w:lang w:val="it-IT"/>
        </w:rPr>
        <w:t>:</w:t>
      </w:r>
    </w:p>
    <w:tbl>
      <w:tblPr>
        <w:tblW w:w="0" w:type="auto"/>
        <w:tblInd w:w="106" w:type="dxa"/>
        <w:tblLayout w:type="fixed"/>
        <w:tblCellMar>
          <w:left w:w="0" w:type="dxa"/>
          <w:right w:w="0" w:type="dxa"/>
        </w:tblCellMar>
        <w:tblLook w:val="0000"/>
      </w:tblPr>
      <w:tblGrid>
        <w:gridCol w:w="2223"/>
        <w:gridCol w:w="8024"/>
      </w:tblGrid>
      <w:tr w:rsidR="00991061" w:rsidRPr="00087159" w:rsidTr="00902F43">
        <w:trPr>
          <w:trHeight w:hRule="exact" w:val="816"/>
        </w:trPr>
        <w:tc>
          <w:tcPr>
            <w:tcW w:w="2223" w:type="dxa"/>
            <w:tcBorders>
              <w:top w:val="single" w:sz="4" w:space="0" w:color="000000"/>
              <w:left w:val="single" w:sz="4" w:space="0" w:color="000000"/>
              <w:bottom w:val="single" w:sz="4" w:space="0" w:color="000000"/>
              <w:right w:val="single" w:sz="4" w:space="0" w:color="000000"/>
            </w:tcBorders>
          </w:tcPr>
          <w:p w:rsidR="00902F43" w:rsidRPr="006444C4" w:rsidRDefault="00991061" w:rsidP="00F4104C">
            <w:pPr>
              <w:widowControl w:val="0"/>
              <w:autoSpaceDE w:val="0"/>
              <w:autoSpaceDN w:val="0"/>
              <w:adjustRightInd w:val="0"/>
              <w:ind w:left="102" w:right="1146"/>
              <w:rPr>
                <w:b/>
                <w:w w:val="101"/>
                <w:sz w:val="20"/>
                <w:szCs w:val="20"/>
                <w:lang w:val="it-IT"/>
              </w:rPr>
            </w:pPr>
            <w:r w:rsidRPr="006444C4">
              <w:rPr>
                <w:b/>
                <w:spacing w:val="-1"/>
                <w:w w:val="98"/>
                <w:sz w:val="20"/>
                <w:szCs w:val="20"/>
                <w:lang w:val="it-IT"/>
              </w:rPr>
              <w:t>M</w:t>
            </w:r>
            <w:r w:rsidRPr="006444C4">
              <w:rPr>
                <w:b/>
                <w:w w:val="93"/>
                <w:sz w:val="20"/>
                <w:szCs w:val="20"/>
                <w:lang w:val="it-IT"/>
              </w:rPr>
              <w:t>O</w:t>
            </w:r>
            <w:r w:rsidRPr="006444C4">
              <w:rPr>
                <w:b/>
                <w:w w:val="87"/>
                <w:sz w:val="20"/>
                <w:szCs w:val="20"/>
                <w:lang w:val="it-IT"/>
              </w:rPr>
              <w:t>D</w:t>
            </w:r>
            <w:r w:rsidRPr="006444C4">
              <w:rPr>
                <w:b/>
                <w:w w:val="80"/>
                <w:sz w:val="20"/>
                <w:szCs w:val="20"/>
                <w:lang w:val="it-IT"/>
              </w:rPr>
              <w:t>E</w:t>
            </w:r>
            <w:r w:rsidRPr="006444C4">
              <w:rPr>
                <w:b/>
                <w:w w:val="69"/>
                <w:sz w:val="20"/>
                <w:szCs w:val="20"/>
                <w:lang w:val="it-IT"/>
              </w:rPr>
              <w:t>LL</w:t>
            </w:r>
            <w:r w:rsidRPr="006444C4">
              <w:rPr>
                <w:b/>
                <w:w w:val="93"/>
                <w:sz w:val="20"/>
                <w:szCs w:val="20"/>
                <w:lang w:val="it-IT"/>
              </w:rPr>
              <w:t xml:space="preserve">O </w:t>
            </w:r>
            <w:r w:rsidRPr="006444C4">
              <w:rPr>
                <w:b/>
                <w:w w:val="89"/>
                <w:sz w:val="20"/>
                <w:szCs w:val="20"/>
                <w:lang w:val="it-IT"/>
              </w:rPr>
              <w:t>H</w:t>
            </w:r>
            <w:r w:rsidRPr="006444C4">
              <w:rPr>
                <w:b/>
                <w:spacing w:val="-1"/>
                <w:w w:val="89"/>
                <w:sz w:val="20"/>
                <w:szCs w:val="20"/>
                <w:lang w:val="it-IT"/>
              </w:rPr>
              <w:t>S</w:t>
            </w:r>
            <w:r w:rsidRPr="006444C4">
              <w:rPr>
                <w:b/>
                <w:w w:val="89"/>
                <w:sz w:val="20"/>
                <w:szCs w:val="20"/>
                <w:lang w:val="it-IT"/>
              </w:rPr>
              <w:t>P</w:t>
            </w:r>
            <w:r w:rsidRPr="006444C4">
              <w:rPr>
                <w:b/>
                <w:spacing w:val="1"/>
                <w:w w:val="89"/>
                <w:sz w:val="20"/>
                <w:szCs w:val="20"/>
                <w:lang w:val="it-IT"/>
              </w:rPr>
              <w:t xml:space="preserve"> </w:t>
            </w:r>
            <w:r w:rsidRPr="006444C4">
              <w:rPr>
                <w:b/>
                <w:spacing w:val="1"/>
                <w:w w:val="101"/>
                <w:sz w:val="20"/>
                <w:szCs w:val="20"/>
                <w:lang w:val="it-IT"/>
              </w:rPr>
              <w:t>1</w:t>
            </w:r>
            <w:r w:rsidRPr="006444C4">
              <w:rPr>
                <w:b/>
                <w:w w:val="101"/>
                <w:sz w:val="20"/>
                <w:szCs w:val="20"/>
                <w:lang w:val="it-IT"/>
              </w:rPr>
              <w:t>1</w:t>
            </w:r>
          </w:p>
          <w:p w:rsidR="00991061" w:rsidRPr="006444C4" w:rsidRDefault="00991061" w:rsidP="00F4104C">
            <w:pPr>
              <w:widowControl w:val="0"/>
              <w:autoSpaceDE w:val="0"/>
              <w:autoSpaceDN w:val="0"/>
              <w:adjustRightInd w:val="0"/>
              <w:ind w:left="102" w:right="1146"/>
              <w:rPr>
                <w:b/>
                <w:sz w:val="20"/>
                <w:szCs w:val="20"/>
                <w:lang w:val="it-IT"/>
              </w:rPr>
            </w:pPr>
            <w:r w:rsidRPr="006444C4">
              <w:rPr>
                <w:b/>
                <w:spacing w:val="1"/>
                <w:w w:val="95"/>
                <w:sz w:val="20"/>
                <w:szCs w:val="20"/>
                <w:lang w:val="it-IT"/>
              </w:rPr>
              <w:t>A</w:t>
            </w:r>
            <w:r w:rsidRPr="006444C4">
              <w:rPr>
                <w:b/>
                <w:spacing w:val="-1"/>
                <w:w w:val="95"/>
                <w:sz w:val="20"/>
                <w:szCs w:val="20"/>
                <w:lang w:val="it-IT"/>
              </w:rPr>
              <w:t>nn</w:t>
            </w:r>
            <w:r w:rsidRPr="006444C4">
              <w:rPr>
                <w:b/>
                <w:w w:val="95"/>
                <w:sz w:val="20"/>
                <w:szCs w:val="20"/>
                <w:lang w:val="it-IT"/>
              </w:rPr>
              <w:t>o</w:t>
            </w:r>
            <w:r w:rsidRPr="006444C4">
              <w:rPr>
                <w:b/>
                <w:spacing w:val="1"/>
                <w:w w:val="95"/>
                <w:sz w:val="20"/>
                <w:szCs w:val="20"/>
                <w:lang w:val="it-IT"/>
              </w:rPr>
              <w:t xml:space="preserve"> </w:t>
            </w:r>
            <w:r w:rsidR="0060777F" w:rsidRPr="006444C4">
              <w:rPr>
                <w:b/>
                <w:spacing w:val="1"/>
                <w:w w:val="76"/>
                <w:sz w:val="20"/>
                <w:szCs w:val="20"/>
                <w:lang w:val="it-IT"/>
              </w:rPr>
              <w:t>201</w:t>
            </w:r>
            <w:r w:rsidR="00735BCA" w:rsidRPr="006444C4">
              <w:rPr>
                <w:b/>
                <w:spacing w:val="1"/>
                <w:w w:val="76"/>
                <w:sz w:val="20"/>
                <w:szCs w:val="20"/>
                <w:lang w:val="it-IT"/>
              </w:rPr>
              <w:t>5</w:t>
            </w:r>
          </w:p>
        </w:tc>
        <w:tc>
          <w:tcPr>
            <w:tcW w:w="8024" w:type="dxa"/>
            <w:tcBorders>
              <w:top w:val="single" w:sz="4" w:space="0" w:color="000000"/>
              <w:left w:val="single" w:sz="4" w:space="0" w:color="000000"/>
              <w:bottom w:val="single" w:sz="4" w:space="0" w:color="000000"/>
              <w:right w:val="single" w:sz="4" w:space="0" w:color="000000"/>
            </w:tcBorders>
          </w:tcPr>
          <w:p w:rsidR="00991061" w:rsidRPr="00735BCA" w:rsidRDefault="00991061" w:rsidP="00F4104C">
            <w:pPr>
              <w:widowControl w:val="0"/>
              <w:autoSpaceDE w:val="0"/>
              <w:autoSpaceDN w:val="0"/>
              <w:adjustRightInd w:val="0"/>
              <w:ind w:left="102" w:right="234"/>
              <w:rPr>
                <w:sz w:val="20"/>
                <w:szCs w:val="20"/>
                <w:lang w:val="it-IT"/>
              </w:rPr>
            </w:pPr>
            <w:r w:rsidRPr="00735BCA">
              <w:rPr>
                <w:w w:val="75"/>
                <w:sz w:val="20"/>
                <w:szCs w:val="20"/>
                <w:lang w:val="it-IT"/>
              </w:rPr>
              <w:t>I</w:t>
            </w:r>
            <w:r w:rsidRPr="00735BCA">
              <w:rPr>
                <w:spacing w:val="21"/>
                <w:w w:val="75"/>
                <w:sz w:val="20"/>
                <w:szCs w:val="20"/>
                <w:lang w:val="it-IT"/>
              </w:rPr>
              <w:t xml:space="preserve"> </w:t>
            </w:r>
            <w:r w:rsidRPr="00735BCA">
              <w:rPr>
                <w:spacing w:val="-1"/>
                <w:w w:val="105"/>
                <w:sz w:val="20"/>
                <w:szCs w:val="20"/>
                <w:lang w:val="it-IT"/>
              </w:rPr>
              <w:t>d</w:t>
            </w:r>
            <w:r w:rsidRPr="00735BCA">
              <w:rPr>
                <w:w w:val="108"/>
                <w:sz w:val="20"/>
                <w:szCs w:val="20"/>
                <w:lang w:val="it-IT"/>
              </w:rPr>
              <w:t>a</w:t>
            </w:r>
            <w:r w:rsidRPr="00735BCA">
              <w:rPr>
                <w:w w:val="121"/>
                <w:sz w:val="20"/>
                <w:szCs w:val="20"/>
                <w:lang w:val="it-IT"/>
              </w:rPr>
              <w:t>t</w:t>
            </w:r>
            <w:r w:rsidRPr="00735BCA">
              <w:rPr>
                <w:w w:val="83"/>
                <w:sz w:val="20"/>
                <w:szCs w:val="20"/>
                <w:lang w:val="it-IT"/>
              </w:rPr>
              <w:t>i</w:t>
            </w:r>
            <w:r w:rsidRPr="00735BCA">
              <w:rPr>
                <w:spacing w:val="12"/>
                <w:sz w:val="20"/>
                <w:szCs w:val="20"/>
                <w:lang w:val="it-IT"/>
              </w:rPr>
              <w:t xml:space="preserve"> </w:t>
            </w:r>
            <w:r w:rsidRPr="00735BCA">
              <w:rPr>
                <w:w w:val="98"/>
                <w:sz w:val="20"/>
                <w:szCs w:val="20"/>
                <w:lang w:val="it-IT"/>
              </w:rPr>
              <w:t>s</w:t>
            </w:r>
            <w:r w:rsidRPr="00735BCA">
              <w:rPr>
                <w:spacing w:val="-1"/>
                <w:w w:val="98"/>
                <w:sz w:val="20"/>
                <w:szCs w:val="20"/>
                <w:lang w:val="it-IT"/>
              </w:rPr>
              <w:t>u</w:t>
            </w:r>
            <w:r w:rsidRPr="00735BCA">
              <w:rPr>
                <w:w w:val="98"/>
                <w:sz w:val="20"/>
                <w:szCs w:val="20"/>
                <w:lang w:val="it-IT"/>
              </w:rPr>
              <w:t>l</w:t>
            </w:r>
            <w:r w:rsidRPr="00735BCA">
              <w:rPr>
                <w:spacing w:val="13"/>
                <w:w w:val="98"/>
                <w:sz w:val="20"/>
                <w:szCs w:val="20"/>
                <w:lang w:val="it-IT"/>
              </w:rPr>
              <w:t xml:space="preserve"> </w:t>
            </w:r>
            <w:r w:rsidRPr="00735BCA">
              <w:rPr>
                <w:spacing w:val="-1"/>
                <w:sz w:val="20"/>
                <w:szCs w:val="20"/>
                <w:lang w:val="it-IT"/>
              </w:rPr>
              <w:t>nu</w:t>
            </w:r>
            <w:r w:rsidRPr="00735BCA">
              <w:rPr>
                <w:spacing w:val="1"/>
                <w:sz w:val="20"/>
                <w:szCs w:val="20"/>
                <w:lang w:val="it-IT"/>
              </w:rPr>
              <w:t>me</w:t>
            </w:r>
            <w:r w:rsidRPr="00735BCA">
              <w:rPr>
                <w:sz w:val="20"/>
                <w:szCs w:val="20"/>
                <w:lang w:val="it-IT"/>
              </w:rPr>
              <w:t>ro</w:t>
            </w:r>
            <w:r w:rsidRPr="00735BCA">
              <w:rPr>
                <w:spacing w:val="42"/>
                <w:sz w:val="20"/>
                <w:szCs w:val="20"/>
                <w:lang w:val="it-IT"/>
              </w:rPr>
              <w:t xml:space="preserve"> </w:t>
            </w:r>
            <w:r w:rsidRPr="00735BCA">
              <w:rPr>
                <w:spacing w:val="-1"/>
                <w:w w:val="97"/>
                <w:sz w:val="20"/>
                <w:szCs w:val="20"/>
                <w:lang w:val="it-IT"/>
              </w:rPr>
              <w:t>d</w:t>
            </w:r>
            <w:r w:rsidRPr="00735BCA">
              <w:rPr>
                <w:w w:val="97"/>
                <w:sz w:val="20"/>
                <w:szCs w:val="20"/>
                <w:lang w:val="it-IT"/>
              </w:rPr>
              <w:t>i</w:t>
            </w:r>
            <w:r w:rsidRPr="00735BCA">
              <w:rPr>
                <w:spacing w:val="14"/>
                <w:w w:val="97"/>
                <w:sz w:val="20"/>
                <w:szCs w:val="20"/>
                <w:lang w:val="it-IT"/>
              </w:rPr>
              <w:t xml:space="preserve"> </w:t>
            </w:r>
            <w:r w:rsidRPr="00735BCA">
              <w:rPr>
                <w:spacing w:val="1"/>
                <w:sz w:val="20"/>
                <w:szCs w:val="20"/>
                <w:lang w:val="it-IT"/>
              </w:rPr>
              <w:t>s</w:t>
            </w:r>
            <w:r w:rsidRPr="00735BCA">
              <w:rPr>
                <w:sz w:val="20"/>
                <w:szCs w:val="20"/>
                <w:lang w:val="it-IT"/>
              </w:rPr>
              <w:t>tr</w:t>
            </w:r>
            <w:r w:rsidRPr="00735BCA">
              <w:rPr>
                <w:spacing w:val="-1"/>
                <w:sz w:val="20"/>
                <w:szCs w:val="20"/>
                <w:lang w:val="it-IT"/>
              </w:rPr>
              <w:t>u</w:t>
            </w:r>
            <w:r w:rsidRPr="00735BCA">
              <w:rPr>
                <w:sz w:val="20"/>
                <w:szCs w:val="20"/>
                <w:lang w:val="it-IT"/>
              </w:rPr>
              <w:t>t</w:t>
            </w:r>
            <w:r w:rsidRPr="00735BCA">
              <w:rPr>
                <w:spacing w:val="-2"/>
                <w:sz w:val="20"/>
                <w:szCs w:val="20"/>
                <w:lang w:val="it-IT"/>
              </w:rPr>
              <w:t>t</w:t>
            </w:r>
            <w:r w:rsidRPr="00735BCA">
              <w:rPr>
                <w:spacing w:val="-1"/>
                <w:sz w:val="20"/>
                <w:szCs w:val="20"/>
                <w:lang w:val="it-IT"/>
              </w:rPr>
              <w:t>u</w:t>
            </w:r>
            <w:r w:rsidRPr="00735BCA">
              <w:rPr>
                <w:sz w:val="20"/>
                <w:szCs w:val="20"/>
                <w:lang w:val="it-IT"/>
              </w:rPr>
              <w:t xml:space="preserve">re </w:t>
            </w:r>
            <w:r w:rsidRPr="00735BCA">
              <w:rPr>
                <w:spacing w:val="5"/>
                <w:sz w:val="20"/>
                <w:szCs w:val="20"/>
                <w:lang w:val="it-IT"/>
              </w:rPr>
              <w:t xml:space="preserve"> </w:t>
            </w:r>
            <w:r w:rsidRPr="00735BCA">
              <w:rPr>
                <w:sz w:val="20"/>
                <w:szCs w:val="20"/>
                <w:lang w:val="it-IT"/>
              </w:rPr>
              <w:t>a</w:t>
            </w:r>
            <w:r w:rsidRPr="00735BCA">
              <w:rPr>
                <w:spacing w:val="19"/>
                <w:sz w:val="20"/>
                <w:szCs w:val="20"/>
                <w:lang w:val="it-IT"/>
              </w:rPr>
              <w:t xml:space="preserve"> </w:t>
            </w:r>
            <w:r w:rsidRPr="00735BCA">
              <w:rPr>
                <w:spacing w:val="-1"/>
                <w:w w:val="94"/>
                <w:sz w:val="20"/>
                <w:szCs w:val="20"/>
                <w:lang w:val="it-IT"/>
              </w:rPr>
              <w:t>g</w:t>
            </w:r>
            <w:r w:rsidRPr="00735BCA">
              <w:rPr>
                <w:spacing w:val="1"/>
                <w:w w:val="112"/>
                <w:sz w:val="20"/>
                <w:szCs w:val="20"/>
                <w:lang w:val="it-IT"/>
              </w:rPr>
              <w:t>e</w:t>
            </w:r>
            <w:r w:rsidRPr="00735BCA">
              <w:rPr>
                <w:sz w:val="20"/>
                <w:szCs w:val="20"/>
                <w:lang w:val="it-IT"/>
              </w:rPr>
              <w:t>s</w:t>
            </w:r>
            <w:r w:rsidRPr="00735BCA">
              <w:rPr>
                <w:w w:val="121"/>
                <w:sz w:val="20"/>
                <w:szCs w:val="20"/>
                <w:lang w:val="it-IT"/>
              </w:rPr>
              <w:t>t</w:t>
            </w:r>
            <w:r w:rsidRPr="00735BCA">
              <w:rPr>
                <w:w w:val="83"/>
                <w:sz w:val="20"/>
                <w:szCs w:val="20"/>
                <w:lang w:val="it-IT"/>
              </w:rPr>
              <w:t>i</w:t>
            </w:r>
            <w:r w:rsidRPr="00735BCA">
              <w:rPr>
                <w:spacing w:val="1"/>
                <w:w w:val="105"/>
                <w:sz w:val="20"/>
                <w:szCs w:val="20"/>
                <w:lang w:val="it-IT"/>
              </w:rPr>
              <w:t>o</w:t>
            </w:r>
            <w:r w:rsidRPr="00735BCA">
              <w:rPr>
                <w:spacing w:val="-3"/>
                <w:w w:val="105"/>
                <w:sz w:val="20"/>
                <w:szCs w:val="20"/>
                <w:lang w:val="it-IT"/>
              </w:rPr>
              <w:t>n</w:t>
            </w:r>
            <w:r w:rsidRPr="00735BCA">
              <w:rPr>
                <w:w w:val="112"/>
                <w:sz w:val="20"/>
                <w:szCs w:val="20"/>
                <w:lang w:val="it-IT"/>
              </w:rPr>
              <w:t>e</w:t>
            </w:r>
            <w:r w:rsidRPr="00735BCA">
              <w:rPr>
                <w:spacing w:val="13"/>
                <w:sz w:val="20"/>
                <w:szCs w:val="20"/>
                <w:lang w:val="it-IT"/>
              </w:rPr>
              <w:t xml:space="preserve"> </w:t>
            </w:r>
            <w:r w:rsidRPr="00735BCA">
              <w:rPr>
                <w:spacing w:val="-1"/>
                <w:w w:val="105"/>
                <w:sz w:val="20"/>
                <w:szCs w:val="20"/>
                <w:lang w:val="it-IT"/>
              </w:rPr>
              <w:t>d</w:t>
            </w:r>
            <w:r w:rsidRPr="00735BCA">
              <w:rPr>
                <w:w w:val="83"/>
                <w:sz w:val="20"/>
                <w:szCs w:val="20"/>
                <w:lang w:val="it-IT"/>
              </w:rPr>
              <w:t>i</w:t>
            </w:r>
            <w:r w:rsidRPr="00735BCA">
              <w:rPr>
                <w:w w:val="105"/>
                <w:sz w:val="20"/>
                <w:szCs w:val="20"/>
                <w:lang w:val="it-IT"/>
              </w:rPr>
              <w:t>r</w:t>
            </w:r>
            <w:r w:rsidRPr="00735BCA">
              <w:rPr>
                <w:spacing w:val="1"/>
                <w:w w:val="112"/>
                <w:sz w:val="20"/>
                <w:szCs w:val="20"/>
                <w:lang w:val="it-IT"/>
              </w:rPr>
              <w:t>e</w:t>
            </w:r>
            <w:r w:rsidRPr="00735BCA">
              <w:rPr>
                <w:w w:val="121"/>
                <w:sz w:val="20"/>
                <w:szCs w:val="20"/>
                <w:lang w:val="it-IT"/>
              </w:rPr>
              <w:t>tt</w:t>
            </w:r>
            <w:r w:rsidRPr="00735BCA">
              <w:rPr>
                <w:w w:val="108"/>
                <w:sz w:val="20"/>
                <w:szCs w:val="20"/>
                <w:lang w:val="it-IT"/>
              </w:rPr>
              <w:t>a</w:t>
            </w:r>
            <w:r w:rsidRPr="00735BCA">
              <w:rPr>
                <w:spacing w:val="10"/>
                <w:sz w:val="20"/>
                <w:szCs w:val="20"/>
                <w:lang w:val="it-IT"/>
              </w:rPr>
              <w:t xml:space="preserve"> </w:t>
            </w:r>
            <w:r w:rsidRPr="00735BCA">
              <w:rPr>
                <w:sz w:val="20"/>
                <w:szCs w:val="20"/>
                <w:lang w:val="it-IT"/>
              </w:rPr>
              <w:t>e</w:t>
            </w:r>
            <w:r w:rsidRPr="00735BCA">
              <w:rPr>
                <w:spacing w:val="24"/>
                <w:sz w:val="20"/>
                <w:szCs w:val="20"/>
                <w:lang w:val="it-IT"/>
              </w:rPr>
              <w:t xml:space="preserve"> </w:t>
            </w:r>
            <w:r w:rsidRPr="00735BCA">
              <w:rPr>
                <w:w w:val="95"/>
                <w:sz w:val="20"/>
                <w:szCs w:val="20"/>
                <w:lang w:val="it-IT"/>
              </w:rPr>
              <w:t>c</w:t>
            </w:r>
            <w:r w:rsidRPr="00735BCA">
              <w:rPr>
                <w:spacing w:val="-1"/>
                <w:w w:val="105"/>
                <w:sz w:val="20"/>
                <w:szCs w:val="20"/>
                <w:lang w:val="it-IT"/>
              </w:rPr>
              <w:t>on</w:t>
            </w:r>
            <w:r w:rsidRPr="00735BCA">
              <w:rPr>
                <w:spacing w:val="1"/>
                <w:w w:val="90"/>
                <w:sz w:val="20"/>
                <w:szCs w:val="20"/>
                <w:lang w:val="it-IT"/>
              </w:rPr>
              <w:t>v</w:t>
            </w:r>
            <w:r w:rsidRPr="00735BCA">
              <w:rPr>
                <w:spacing w:val="1"/>
                <w:w w:val="112"/>
                <w:sz w:val="20"/>
                <w:szCs w:val="20"/>
                <w:lang w:val="it-IT"/>
              </w:rPr>
              <w:t>e</w:t>
            </w:r>
            <w:r w:rsidRPr="00735BCA">
              <w:rPr>
                <w:spacing w:val="-1"/>
                <w:w w:val="105"/>
                <w:sz w:val="20"/>
                <w:szCs w:val="20"/>
                <w:lang w:val="it-IT"/>
              </w:rPr>
              <w:t>n</w:t>
            </w:r>
            <w:r w:rsidRPr="00735BCA">
              <w:rPr>
                <w:spacing w:val="-1"/>
                <w:w w:val="89"/>
                <w:sz w:val="20"/>
                <w:szCs w:val="20"/>
                <w:lang w:val="it-IT"/>
              </w:rPr>
              <w:t>z</w:t>
            </w:r>
            <w:r w:rsidRPr="00735BCA">
              <w:rPr>
                <w:w w:val="83"/>
                <w:sz w:val="20"/>
                <w:szCs w:val="20"/>
                <w:lang w:val="it-IT"/>
              </w:rPr>
              <w:t>i</w:t>
            </w:r>
            <w:r w:rsidRPr="00735BCA">
              <w:rPr>
                <w:spacing w:val="1"/>
                <w:w w:val="105"/>
                <w:sz w:val="20"/>
                <w:szCs w:val="20"/>
                <w:lang w:val="it-IT"/>
              </w:rPr>
              <w:t>o</w:t>
            </w:r>
            <w:r w:rsidRPr="00735BCA">
              <w:rPr>
                <w:spacing w:val="-1"/>
                <w:w w:val="105"/>
                <w:sz w:val="20"/>
                <w:szCs w:val="20"/>
                <w:lang w:val="it-IT"/>
              </w:rPr>
              <w:t>n</w:t>
            </w:r>
            <w:r w:rsidRPr="00735BCA">
              <w:rPr>
                <w:w w:val="108"/>
                <w:sz w:val="20"/>
                <w:szCs w:val="20"/>
                <w:lang w:val="it-IT"/>
              </w:rPr>
              <w:t>a</w:t>
            </w:r>
            <w:r w:rsidRPr="00735BCA">
              <w:rPr>
                <w:spacing w:val="-2"/>
                <w:w w:val="121"/>
                <w:sz w:val="20"/>
                <w:szCs w:val="20"/>
                <w:lang w:val="it-IT"/>
              </w:rPr>
              <w:t>t</w:t>
            </w:r>
            <w:r w:rsidRPr="00735BCA">
              <w:rPr>
                <w:w w:val="112"/>
                <w:sz w:val="20"/>
                <w:szCs w:val="20"/>
                <w:lang w:val="it-IT"/>
              </w:rPr>
              <w:t>e</w:t>
            </w:r>
            <w:r w:rsidRPr="00735BCA">
              <w:rPr>
                <w:spacing w:val="13"/>
                <w:sz w:val="20"/>
                <w:szCs w:val="20"/>
                <w:lang w:val="it-IT"/>
              </w:rPr>
              <w:t xml:space="preserve"> </w:t>
            </w:r>
            <w:r w:rsidRPr="00735BCA">
              <w:rPr>
                <w:sz w:val="20"/>
                <w:szCs w:val="20"/>
                <w:lang w:val="it-IT"/>
              </w:rPr>
              <w:t>s</w:t>
            </w:r>
            <w:r w:rsidRPr="00735BCA">
              <w:rPr>
                <w:spacing w:val="1"/>
                <w:sz w:val="20"/>
                <w:szCs w:val="20"/>
                <w:lang w:val="it-IT"/>
              </w:rPr>
              <w:t>o</w:t>
            </w:r>
            <w:r w:rsidRPr="00735BCA">
              <w:rPr>
                <w:spacing w:val="-3"/>
                <w:sz w:val="20"/>
                <w:szCs w:val="20"/>
                <w:lang w:val="it-IT"/>
              </w:rPr>
              <w:t>n</w:t>
            </w:r>
            <w:r w:rsidRPr="00735BCA">
              <w:rPr>
                <w:sz w:val="20"/>
                <w:szCs w:val="20"/>
                <w:lang w:val="it-IT"/>
              </w:rPr>
              <w:t>o</w:t>
            </w:r>
            <w:r w:rsidRPr="00735BCA">
              <w:rPr>
                <w:spacing w:val="18"/>
                <w:sz w:val="20"/>
                <w:szCs w:val="20"/>
                <w:lang w:val="it-IT"/>
              </w:rPr>
              <w:t xml:space="preserve"> </w:t>
            </w:r>
            <w:r w:rsidRPr="00735BCA">
              <w:rPr>
                <w:spacing w:val="-2"/>
                <w:sz w:val="20"/>
                <w:szCs w:val="20"/>
                <w:lang w:val="it-IT"/>
              </w:rPr>
              <w:t>c</w:t>
            </w:r>
            <w:r w:rsidRPr="00735BCA">
              <w:rPr>
                <w:spacing w:val="2"/>
                <w:sz w:val="20"/>
                <w:szCs w:val="20"/>
                <w:lang w:val="it-IT"/>
              </w:rPr>
              <w:t>o</w:t>
            </w:r>
            <w:r w:rsidRPr="00735BCA">
              <w:rPr>
                <w:spacing w:val="1"/>
                <w:sz w:val="20"/>
                <w:szCs w:val="20"/>
                <w:lang w:val="it-IT"/>
              </w:rPr>
              <w:t>e</w:t>
            </w:r>
            <w:r w:rsidRPr="00735BCA">
              <w:rPr>
                <w:sz w:val="20"/>
                <w:szCs w:val="20"/>
                <w:lang w:val="it-IT"/>
              </w:rPr>
              <w:t>-</w:t>
            </w:r>
            <w:r w:rsidRPr="00735BCA">
              <w:rPr>
                <w:spacing w:val="6"/>
                <w:sz w:val="20"/>
                <w:szCs w:val="20"/>
                <w:lang w:val="it-IT"/>
              </w:rPr>
              <w:t xml:space="preserve"> </w:t>
            </w:r>
            <w:r w:rsidRPr="00735BCA">
              <w:rPr>
                <w:w w:val="105"/>
                <w:sz w:val="20"/>
                <w:szCs w:val="20"/>
                <w:lang w:val="it-IT"/>
              </w:rPr>
              <w:t>r</w:t>
            </w:r>
            <w:r w:rsidRPr="00735BCA">
              <w:rPr>
                <w:spacing w:val="1"/>
                <w:w w:val="112"/>
                <w:sz w:val="20"/>
                <w:szCs w:val="20"/>
                <w:lang w:val="it-IT"/>
              </w:rPr>
              <w:t>e</w:t>
            </w:r>
            <w:r w:rsidRPr="00735BCA">
              <w:rPr>
                <w:spacing w:val="-1"/>
                <w:w w:val="105"/>
                <w:sz w:val="20"/>
                <w:szCs w:val="20"/>
                <w:lang w:val="it-IT"/>
              </w:rPr>
              <w:t>n</w:t>
            </w:r>
            <w:r w:rsidRPr="00735BCA">
              <w:rPr>
                <w:w w:val="121"/>
                <w:sz w:val="20"/>
                <w:szCs w:val="20"/>
                <w:lang w:val="it-IT"/>
              </w:rPr>
              <w:t>t</w:t>
            </w:r>
            <w:r w:rsidRPr="00735BCA">
              <w:rPr>
                <w:w w:val="83"/>
                <w:sz w:val="20"/>
                <w:szCs w:val="20"/>
                <w:lang w:val="it-IT"/>
              </w:rPr>
              <w:t>i</w:t>
            </w:r>
            <w:r w:rsidRPr="00735BCA">
              <w:rPr>
                <w:spacing w:val="-5"/>
                <w:sz w:val="20"/>
                <w:szCs w:val="20"/>
                <w:lang w:val="it-IT"/>
              </w:rPr>
              <w:t xml:space="preserve"> </w:t>
            </w:r>
            <w:r w:rsidRPr="00735BCA">
              <w:rPr>
                <w:spacing w:val="-2"/>
                <w:sz w:val="20"/>
                <w:szCs w:val="20"/>
                <w:lang w:val="it-IT"/>
              </w:rPr>
              <w:t>c</w:t>
            </w:r>
            <w:r w:rsidRPr="00735BCA">
              <w:rPr>
                <w:spacing w:val="1"/>
                <w:sz w:val="20"/>
                <w:szCs w:val="20"/>
                <w:lang w:val="it-IT"/>
              </w:rPr>
              <w:t>o</w:t>
            </w:r>
            <w:r w:rsidRPr="00735BCA">
              <w:rPr>
                <w:sz w:val="20"/>
                <w:szCs w:val="20"/>
                <w:lang w:val="it-IT"/>
              </w:rPr>
              <w:t>n</w:t>
            </w:r>
            <w:r w:rsidRPr="00735BCA">
              <w:rPr>
                <w:spacing w:val="-4"/>
                <w:sz w:val="20"/>
                <w:szCs w:val="20"/>
                <w:lang w:val="it-IT"/>
              </w:rPr>
              <w:t xml:space="preserve"> </w:t>
            </w:r>
            <w:r w:rsidRPr="00735BCA">
              <w:rPr>
                <w:spacing w:val="-1"/>
                <w:w w:val="97"/>
                <w:sz w:val="20"/>
                <w:szCs w:val="20"/>
                <w:lang w:val="it-IT"/>
              </w:rPr>
              <w:t>qu</w:t>
            </w:r>
            <w:r w:rsidRPr="00735BCA">
              <w:rPr>
                <w:spacing w:val="1"/>
                <w:w w:val="97"/>
                <w:sz w:val="20"/>
                <w:szCs w:val="20"/>
                <w:lang w:val="it-IT"/>
              </w:rPr>
              <w:t>e</w:t>
            </w:r>
            <w:r w:rsidRPr="00735BCA">
              <w:rPr>
                <w:w w:val="97"/>
                <w:sz w:val="20"/>
                <w:szCs w:val="20"/>
                <w:lang w:val="it-IT"/>
              </w:rPr>
              <w:t>lli</w:t>
            </w:r>
            <w:r w:rsidRPr="00735BCA">
              <w:rPr>
                <w:spacing w:val="-3"/>
                <w:w w:val="97"/>
                <w:sz w:val="20"/>
                <w:szCs w:val="20"/>
                <w:lang w:val="it-IT"/>
              </w:rPr>
              <w:t xml:space="preserve"> </w:t>
            </w:r>
            <w:r w:rsidRPr="00735BCA">
              <w:rPr>
                <w:spacing w:val="-2"/>
                <w:w w:val="95"/>
                <w:sz w:val="20"/>
                <w:szCs w:val="20"/>
                <w:lang w:val="it-IT"/>
              </w:rPr>
              <w:t>c</w:t>
            </w:r>
            <w:r w:rsidRPr="00735BCA">
              <w:rPr>
                <w:spacing w:val="-1"/>
                <w:w w:val="105"/>
                <w:sz w:val="20"/>
                <w:szCs w:val="20"/>
                <w:lang w:val="it-IT"/>
              </w:rPr>
              <w:t>o</w:t>
            </w:r>
            <w:r w:rsidRPr="00735BCA">
              <w:rPr>
                <w:spacing w:val="1"/>
                <w:w w:val="103"/>
                <w:sz w:val="20"/>
                <w:szCs w:val="20"/>
                <w:lang w:val="it-IT"/>
              </w:rPr>
              <w:t>m</w:t>
            </w:r>
            <w:r w:rsidRPr="00735BCA">
              <w:rPr>
                <w:spacing w:val="-1"/>
                <w:w w:val="105"/>
                <w:sz w:val="20"/>
                <w:szCs w:val="20"/>
                <w:lang w:val="it-IT"/>
              </w:rPr>
              <w:t>p</w:t>
            </w:r>
            <w:r w:rsidRPr="00735BCA">
              <w:rPr>
                <w:w w:val="83"/>
                <w:sz w:val="20"/>
                <w:szCs w:val="20"/>
                <w:lang w:val="it-IT"/>
              </w:rPr>
              <w:t>l</w:t>
            </w:r>
            <w:r w:rsidRPr="00735BCA">
              <w:rPr>
                <w:spacing w:val="1"/>
                <w:w w:val="112"/>
                <w:sz w:val="20"/>
                <w:szCs w:val="20"/>
                <w:lang w:val="it-IT"/>
              </w:rPr>
              <w:t>e</w:t>
            </w:r>
            <w:r w:rsidRPr="00735BCA">
              <w:rPr>
                <w:sz w:val="20"/>
                <w:szCs w:val="20"/>
                <w:lang w:val="it-IT"/>
              </w:rPr>
              <w:t>ss</w:t>
            </w:r>
            <w:r w:rsidRPr="00735BCA">
              <w:rPr>
                <w:spacing w:val="-3"/>
                <w:w w:val="83"/>
                <w:sz w:val="20"/>
                <w:szCs w:val="20"/>
                <w:lang w:val="it-IT"/>
              </w:rPr>
              <w:t>i</w:t>
            </w:r>
            <w:r w:rsidRPr="00735BCA">
              <w:rPr>
                <w:spacing w:val="-1"/>
                <w:w w:val="90"/>
                <w:sz w:val="20"/>
                <w:szCs w:val="20"/>
                <w:lang w:val="it-IT"/>
              </w:rPr>
              <w:t>v</w:t>
            </w:r>
            <w:r w:rsidRPr="00735BCA">
              <w:rPr>
                <w:w w:val="108"/>
                <w:sz w:val="20"/>
                <w:szCs w:val="20"/>
                <w:lang w:val="it-IT"/>
              </w:rPr>
              <w:t>a</w:t>
            </w:r>
            <w:r w:rsidRPr="00735BCA">
              <w:rPr>
                <w:spacing w:val="1"/>
                <w:w w:val="103"/>
                <w:sz w:val="20"/>
                <w:szCs w:val="20"/>
                <w:lang w:val="it-IT"/>
              </w:rPr>
              <w:t>m</w:t>
            </w:r>
            <w:r w:rsidRPr="00735BCA">
              <w:rPr>
                <w:spacing w:val="1"/>
                <w:w w:val="112"/>
                <w:sz w:val="20"/>
                <w:szCs w:val="20"/>
                <w:lang w:val="it-IT"/>
              </w:rPr>
              <w:t>e</w:t>
            </w:r>
            <w:r w:rsidRPr="00735BCA">
              <w:rPr>
                <w:spacing w:val="-1"/>
                <w:w w:val="105"/>
                <w:sz w:val="20"/>
                <w:szCs w:val="20"/>
                <w:lang w:val="it-IT"/>
              </w:rPr>
              <w:t>n</w:t>
            </w:r>
            <w:r w:rsidRPr="00735BCA">
              <w:rPr>
                <w:spacing w:val="-2"/>
                <w:w w:val="121"/>
                <w:sz w:val="20"/>
                <w:szCs w:val="20"/>
                <w:lang w:val="it-IT"/>
              </w:rPr>
              <w:t>t</w:t>
            </w:r>
            <w:r w:rsidRPr="00735BCA">
              <w:rPr>
                <w:w w:val="112"/>
                <w:sz w:val="20"/>
                <w:szCs w:val="20"/>
                <w:lang w:val="it-IT"/>
              </w:rPr>
              <w:t>e</w:t>
            </w:r>
            <w:r w:rsidRPr="00735BCA">
              <w:rPr>
                <w:spacing w:val="-4"/>
                <w:sz w:val="20"/>
                <w:szCs w:val="20"/>
                <w:lang w:val="it-IT"/>
              </w:rPr>
              <w:t xml:space="preserve"> </w:t>
            </w:r>
            <w:r w:rsidRPr="00735BCA">
              <w:rPr>
                <w:spacing w:val="-1"/>
                <w:w w:val="99"/>
                <w:sz w:val="20"/>
                <w:szCs w:val="20"/>
                <w:lang w:val="it-IT"/>
              </w:rPr>
              <w:t>d</w:t>
            </w:r>
            <w:r w:rsidRPr="00735BCA">
              <w:rPr>
                <w:spacing w:val="1"/>
                <w:w w:val="99"/>
                <w:sz w:val="20"/>
                <w:szCs w:val="20"/>
                <w:lang w:val="it-IT"/>
              </w:rPr>
              <w:t>e</w:t>
            </w:r>
            <w:r w:rsidRPr="00735BCA">
              <w:rPr>
                <w:w w:val="99"/>
                <w:sz w:val="20"/>
                <w:szCs w:val="20"/>
                <w:lang w:val="it-IT"/>
              </w:rPr>
              <w:t>s</w:t>
            </w:r>
            <w:r w:rsidRPr="00735BCA">
              <w:rPr>
                <w:spacing w:val="-3"/>
                <w:w w:val="99"/>
                <w:sz w:val="20"/>
                <w:szCs w:val="20"/>
                <w:lang w:val="it-IT"/>
              </w:rPr>
              <w:t>u</w:t>
            </w:r>
            <w:r w:rsidRPr="00735BCA">
              <w:rPr>
                <w:spacing w:val="1"/>
                <w:w w:val="99"/>
                <w:sz w:val="20"/>
                <w:szCs w:val="20"/>
                <w:lang w:val="it-IT"/>
              </w:rPr>
              <w:t>m</w:t>
            </w:r>
            <w:r w:rsidRPr="00735BCA">
              <w:rPr>
                <w:w w:val="99"/>
                <w:sz w:val="20"/>
                <w:szCs w:val="20"/>
                <w:lang w:val="it-IT"/>
              </w:rPr>
              <w:t>i</w:t>
            </w:r>
            <w:r w:rsidRPr="00735BCA">
              <w:rPr>
                <w:spacing w:val="-1"/>
                <w:w w:val="99"/>
                <w:sz w:val="20"/>
                <w:szCs w:val="20"/>
                <w:lang w:val="it-IT"/>
              </w:rPr>
              <w:t>b</w:t>
            </w:r>
            <w:r w:rsidRPr="00735BCA">
              <w:rPr>
                <w:w w:val="99"/>
                <w:sz w:val="20"/>
                <w:szCs w:val="20"/>
                <w:lang w:val="it-IT"/>
              </w:rPr>
              <w:t>ili</w:t>
            </w:r>
            <w:r w:rsidRPr="00735BCA">
              <w:rPr>
                <w:spacing w:val="-3"/>
                <w:w w:val="99"/>
                <w:sz w:val="20"/>
                <w:szCs w:val="20"/>
                <w:lang w:val="it-IT"/>
              </w:rPr>
              <w:t xml:space="preserve"> </w:t>
            </w:r>
            <w:r w:rsidRPr="00735BCA">
              <w:rPr>
                <w:spacing w:val="-1"/>
                <w:w w:val="105"/>
                <w:sz w:val="20"/>
                <w:szCs w:val="20"/>
                <w:lang w:val="it-IT"/>
              </w:rPr>
              <w:t>d</w:t>
            </w:r>
            <w:r w:rsidRPr="00735BCA">
              <w:rPr>
                <w:w w:val="108"/>
                <w:sz w:val="20"/>
                <w:szCs w:val="20"/>
                <w:lang w:val="it-IT"/>
              </w:rPr>
              <w:t>a</w:t>
            </w:r>
            <w:r w:rsidRPr="00735BCA">
              <w:rPr>
                <w:w w:val="83"/>
                <w:sz w:val="20"/>
                <w:szCs w:val="20"/>
                <w:lang w:val="it-IT"/>
              </w:rPr>
              <w:t>i</w:t>
            </w:r>
            <w:r w:rsidRPr="00735BCA">
              <w:rPr>
                <w:spacing w:val="-7"/>
                <w:sz w:val="20"/>
                <w:szCs w:val="20"/>
                <w:lang w:val="it-IT"/>
              </w:rPr>
              <w:t xml:space="preserve"> </w:t>
            </w:r>
            <w:r w:rsidRPr="00735BCA">
              <w:rPr>
                <w:spacing w:val="-1"/>
                <w:w w:val="90"/>
                <w:sz w:val="20"/>
                <w:szCs w:val="20"/>
                <w:lang w:val="it-IT"/>
              </w:rPr>
              <w:t>m</w:t>
            </w:r>
            <w:r w:rsidRPr="00735BCA">
              <w:rPr>
                <w:spacing w:val="3"/>
                <w:w w:val="90"/>
                <w:sz w:val="20"/>
                <w:szCs w:val="20"/>
                <w:lang w:val="it-IT"/>
              </w:rPr>
              <w:t>o</w:t>
            </w:r>
            <w:r w:rsidRPr="00735BCA">
              <w:rPr>
                <w:spacing w:val="-1"/>
                <w:w w:val="90"/>
                <w:sz w:val="20"/>
                <w:szCs w:val="20"/>
                <w:lang w:val="it-IT"/>
              </w:rPr>
              <w:t>d</w:t>
            </w:r>
            <w:r w:rsidRPr="00735BCA">
              <w:rPr>
                <w:spacing w:val="1"/>
                <w:w w:val="90"/>
                <w:sz w:val="20"/>
                <w:szCs w:val="20"/>
                <w:lang w:val="it-IT"/>
              </w:rPr>
              <w:t>e</w:t>
            </w:r>
            <w:r w:rsidRPr="00735BCA">
              <w:rPr>
                <w:w w:val="90"/>
                <w:sz w:val="20"/>
                <w:szCs w:val="20"/>
                <w:lang w:val="it-IT"/>
              </w:rPr>
              <w:t xml:space="preserve">lli </w:t>
            </w:r>
            <w:r w:rsidRPr="00735BCA">
              <w:rPr>
                <w:spacing w:val="8"/>
                <w:w w:val="90"/>
                <w:sz w:val="20"/>
                <w:szCs w:val="20"/>
                <w:lang w:val="it-IT"/>
              </w:rPr>
              <w:t xml:space="preserve"> </w:t>
            </w:r>
            <w:r w:rsidRPr="00735BCA">
              <w:rPr>
                <w:spacing w:val="-1"/>
                <w:w w:val="90"/>
                <w:sz w:val="20"/>
                <w:szCs w:val="20"/>
                <w:lang w:val="it-IT"/>
              </w:rPr>
              <w:t>HS</w:t>
            </w:r>
            <w:r w:rsidRPr="00735BCA">
              <w:rPr>
                <w:w w:val="90"/>
                <w:sz w:val="20"/>
                <w:szCs w:val="20"/>
                <w:lang w:val="it-IT"/>
              </w:rPr>
              <w:t>P</w:t>
            </w:r>
            <w:r w:rsidRPr="00735BCA">
              <w:rPr>
                <w:spacing w:val="-13"/>
                <w:w w:val="90"/>
                <w:sz w:val="20"/>
                <w:szCs w:val="20"/>
                <w:lang w:val="it-IT"/>
              </w:rPr>
              <w:t xml:space="preserve"> </w:t>
            </w:r>
            <w:r w:rsidRPr="00735BCA">
              <w:rPr>
                <w:spacing w:val="1"/>
                <w:w w:val="101"/>
                <w:sz w:val="20"/>
                <w:szCs w:val="20"/>
                <w:lang w:val="it-IT"/>
              </w:rPr>
              <w:t>1</w:t>
            </w:r>
            <w:r w:rsidRPr="00735BCA">
              <w:rPr>
                <w:w w:val="101"/>
                <w:sz w:val="20"/>
                <w:szCs w:val="20"/>
                <w:lang w:val="it-IT"/>
              </w:rPr>
              <w:t>1</w:t>
            </w:r>
          </w:p>
        </w:tc>
      </w:tr>
      <w:tr w:rsidR="00991061" w:rsidRPr="00087159" w:rsidTr="00902F43">
        <w:trPr>
          <w:trHeight w:hRule="exact" w:val="814"/>
        </w:trPr>
        <w:tc>
          <w:tcPr>
            <w:tcW w:w="2223" w:type="dxa"/>
            <w:tcBorders>
              <w:top w:val="single" w:sz="4" w:space="0" w:color="000000"/>
              <w:left w:val="single" w:sz="4" w:space="0" w:color="000000"/>
              <w:bottom w:val="single" w:sz="4" w:space="0" w:color="000000"/>
              <w:right w:val="single" w:sz="4" w:space="0" w:color="000000"/>
            </w:tcBorders>
          </w:tcPr>
          <w:p w:rsidR="00991061" w:rsidRPr="006444C4" w:rsidRDefault="00991061" w:rsidP="00F4104C">
            <w:pPr>
              <w:widowControl w:val="0"/>
              <w:autoSpaceDE w:val="0"/>
              <w:autoSpaceDN w:val="0"/>
              <w:adjustRightInd w:val="0"/>
              <w:ind w:left="102" w:right="1146"/>
              <w:rPr>
                <w:b/>
                <w:sz w:val="20"/>
                <w:szCs w:val="20"/>
                <w:lang w:val="it-IT"/>
              </w:rPr>
            </w:pPr>
            <w:r w:rsidRPr="006444C4">
              <w:rPr>
                <w:b/>
                <w:spacing w:val="-1"/>
                <w:w w:val="98"/>
                <w:sz w:val="20"/>
                <w:szCs w:val="20"/>
                <w:lang w:val="it-IT"/>
              </w:rPr>
              <w:t>M</w:t>
            </w:r>
            <w:r w:rsidRPr="006444C4">
              <w:rPr>
                <w:b/>
                <w:w w:val="93"/>
                <w:sz w:val="20"/>
                <w:szCs w:val="20"/>
                <w:lang w:val="it-IT"/>
              </w:rPr>
              <w:t>O</w:t>
            </w:r>
            <w:r w:rsidRPr="006444C4">
              <w:rPr>
                <w:b/>
                <w:w w:val="87"/>
                <w:sz w:val="20"/>
                <w:szCs w:val="20"/>
                <w:lang w:val="it-IT"/>
              </w:rPr>
              <w:t>D</w:t>
            </w:r>
            <w:r w:rsidRPr="006444C4">
              <w:rPr>
                <w:b/>
                <w:w w:val="80"/>
                <w:sz w:val="20"/>
                <w:szCs w:val="20"/>
                <w:lang w:val="it-IT"/>
              </w:rPr>
              <w:t>E</w:t>
            </w:r>
            <w:r w:rsidRPr="006444C4">
              <w:rPr>
                <w:b/>
                <w:w w:val="69"/>
                <w:sz w:val="20"/>
                <w:szCs w:val="20"/>
                <w:lang w:val="it-IT"/>
              </w:rPr>
              <w:t>LL</w:t>
            </w:r>
            <w:r w:rsidRPr="006444C4">
              <w:rPr>
                <w:b/>
                <w:w w:val="93"/>
                <w:sz w:val="20"/>
                <w:szCs w:val="20"/>
                <w:lang w:val="it-IT"/>
              </w:rPr>
              <w:t xml:space="preserve">O </w:t>
            </w:r>
            <w:r w:rsidRPr="006444C4">
              <w:rPr>
                <w:b/>
                <w:w w:val="89"/>
                <w:sz w:val="20"/>
                <w:szCs w:val="20"/>
                <w:lang w:val="it-IT"/>
              </w:rPr>
              <w:t>H</w:t>
            </w:r>
            <w:r w:rsidRPr="006444C4">
              <w:rPr>
                <w:b/>
                <w:spacing w:val="-1"/>
                <w:w w:val="89"/>
                <w:sz w:val="20"/>
                <w:szCs w:val="20"/>
                <w:lang w:val="it-IT"/>
              </w:rPr>
              <w:t>S</w:t>
            </w:r>
            <w:r w:rsidRPr="006444C4">
              <w:rPr>
                <w:b/>
                <w:w w:val="89"/>
                <w:sz w:val="20"/>
                <w:szCs w:val="20"/>
                <w:lang w:val="it-IT"/>
              </w:rPr>
              <w:t>P</w:t>
            </w:r>
            <w:r w:rsidRPr="006444C4">
              <w:rPr>
                <w:b/>
                <w:spacing w:val="1"/>
                <w:w w:val="89"/>
                <w:sz w:val="20"/>
                <w:szCs w:val="20"/>
                <w:lang w:val="it-IT"/>
              </w:rPr>
              <w:t xml:space="preserve"> </w:t>
            </w:r>
            <w:r w:rsidRPr="006444C4">
              <w:rPr>
                <w:b/>
                <w:spacing w:val="1"/>
                <w:w w:val="101"/>
                <w:sz w:val="20"/>
                <w:szCs w:val="20"/>
                <w:lang w:val="it-IT"/>
              </w:rPr>
              <w:t>1</w:t>
            </w:r>
            <w:r w:rsidRPr="006444C4">
              <w:rPr>
                <w:b/>
                <w:w w:val="101"/>
                <w:sz w:val="20"/>
                <w:szCs w:val="20"/>
                <w:lang w:val="it-IT"/>
              </w:rPr>
              <w:t>2</w:t>
            </w:r>
          </w:p>
          <w:p w:rsidR="00991061" w:rsidRPr="006444C4" w:rsidRDefault="00991061" w:rsidP="00F4104C">
            <w:pPr>
              <w:widowControl w:val="0"/>
              <w:autoSpaceDE w:val="0"/>
              <w:autoSpaceDN w:val="0"/>
              <w:adjustRightInd w:val="0"/>
              <w:ind w:left="102"/>
              <w:rPr>
                <w:b/>
                <w:sz w:val="20"/>
                <w:szCs w:val="20"/>
                <w:lang w:val="it-IT"/>
              </w:rPr>
            </w:pPr>
            <w:r w:rsidRPr="006444C4">
              <w:rPr>
                <w:b/>
                <w:spacing w:val="1"/>
                <w:w w:val="95"/>
                <w:sz w:val="20"/>
                <w:szCs w:val="20"/>
                <w:lang w:val="it-IT"/>
              </w:rPr>
              <w:t>A</w:t>
            </w:r>
            <w:r w:rsidRPr="006444C4">
              <w:rPr>
                <w:b/>
                <w:spacing w:val="-1"/>
                <w:w w:val="95"/>
                <w:sz w:val="20"/>
                <w:szCs w:val="20"/>
                <w:lang w:val="it-IT"/>
              </w:rPr>
              <w:t>nn</w:t>
            </w:r>
            <w:r w:rsidRPr="006444C4">
              <w:rPr>
                <w:b/>
                <w:w w:val="95"/>
                <w:sz w:val="20"/>
                <w:szCs w:val="20"/>
                <w:lang w:val="it-IT"/>
              </w:rPr>
              <w:t>o</w:t>
            </w:r>
            <w:r w:rsidRPr="006444C4">
              <w:rPr>
                <w:b/>
                <w:spacing w:val="1"/>
                <w:w w:val="95"/>
                <w:sz w:val="20"/>
                <w:szCs w:val="20"/>
                <w:lang w:val="it-IT"/>
              </w:rPr>
              <w:t xml:space="preserve"> </w:t>
            </w:r>
            <w:r w:rsidR="0060777F" w:rsidRPr="006444C4">
              <w:rPr>
                <w:b/>
                <w:spacing w:val="1"/>
                <w:w w:val="76"/>
                <w:sz w:val="20"/>
                <w:szCs w:val="20"/>
                <w:lang w:val="it-IT"/>
              </w:rPr>
              <w:t>201</w:t>
            </w:r>
            <w:r w:rsidR="00735BCA" w:rsidRPr="006444C4">
              <w:rPr>
                <w:b/>
                <w:spacing w:val="1"/>
                <w:w w:val="76"/>
                <w:sz w:val="20"/>
                <w:szCs w:val="20"/>
                <w:lang w:val="it-IT"/>
              </w:rPr>
              <w:t>5</w:t>
            </w:r>
          </w:p>
        </w:tc>
        <w:tc>
          <w:tcPr>
            <w:tcW w:w="8024" w:type="dxa"/>
            <w:tcBorders>
              <w:top w:val="single" w:sz="4" w:space="0" w:color="000000"/>
              <w:left w:val="single" w:sz="4" w:space="0" w:color="000000"/>
              <w:bottom w:val="single" w:sz="4" w:space="0" w:color="000000"/>
              <w:right w:val="single" w:sz="4" w:space="0" w:color="000000"/>
            </w:tcBorders>
          </w:tcPr>
          <w:p w:rsidR="00991061" w:rsidRPr="00735BCA" w:rsidRDefault="00991061" w:rsidP="00F4104C">
            <w:pPr>
              <w:widowControl w:val="0"/>
              <w:autoSpaceDE w:val="0"/>
              <w:autoSpaceDN w:val="0"/>
              <w:adjustRightInd w:val="0"/>
              <w:ind w:left="102" w:right="237"/>
              <w:rPr>
                <w:sz w:val="20"/>
                <w:szCs w:val="20"/>
                <w:lang w:val="it-IT"/>
              </w:rPr>
            </w:pPr>
            <w:r w:rsidRPr="00735BCA">
              <w:rPr>
                <w:w w:val="75"/>
                <w:sz w:val="20"/>
                <w:szCs w:val="20"/>
                <w:lang w:val="it-IT"/>
              </w:rPr>
              <w:t>I</w:t>
            </w:r>
            <w:r w:rsidRPr="00735BCA">
              <w:rPr>
                <w:spacing w:val="28"/>
                <w:w w:val="75"/>
                <w:sz w:val="20"/>
                <w:szCs w:val="20"/>
                <w:lang w:val="it-IT"/>
              </w:rPr>
              <w:t xml:space="preserve"> </w:t>
            </w:r>
            <w:r w:rsidRPr="00735BCA">
              <w:rPr>
                <w:spacing w:val="-1"/>
                <w:w w:val="105"/>
                <w:sz w:val="20"/>
                <w:szCs w:val="20"/>
                <w:lang w:val="it-IT"/>
              </w:rPr>
              <w:t>d</w:t>
            </w:r>
            <w:r w:rsidRPr="00735BCA">
              <w:rPr>
                <w:w w:val="108"/>
                <w:sz w:val="20"/>
                <w:szCs w:val="20"/>
                <w:lang w:val="it-IT"/>
              </w:rPr>
              <w:t>a</w:t>
            </w:r>
            <w:r w:rsidRPr="00735BCA">
              <w:rPr>
                <w:w w:val="121"/>
                <w:sz w:val="20"/>
                <w:szCs w:val="20"/>
                <w:lang w:val="it-IT"/>
              </w:rPr>
              <w:t>t</w:t>
            </w:r>
            <w:r w:rsidRPr="00735BCA">
              <w:rPr>
                <w:w w:val="83"/>
                <w:sz w:val="20"/>
                <w:szCs w:val="20"/>
                <w:lang w:val="it-IT"/>
              </w:rPr>
              <w:t>i</w:t>
            </w:r>
            <w:r w:rsidRPr="00735BCA">
              <w:rPr>
                <w:spacing w:val="19"/>
                <w:sz w:val="20"/>
                <w:szCs w:val="20"/>
                <w:lang w:val="it-IT"/>
              </w:rPr>
              <w:t xml:space="preserve"> </w:t>
            </w:r>
            <w:r w:rsidRPr="00735BCA">
              <w:rPr>
                <w:w w:val="98"/>
                <w:sz w:val="20"/>
                <w:szCs w:val="20"/>
                <w:lang w:val="it-IT"/>
              </w:rPr>
              <w:t>r</w:t>
            </w:r>
            <w:r w:rsidRPr="00735BCA">
              <w:rPr>
                <w:spacing w:val="1"/>
                <w:w w:val="98"/>
                <w:sz w:val="20"/>
                <w:szCs w:val="20"/>
                <w:lang w:val="it-IT"/>
              </w:rPr>
              <w:t>e</w:t>
            </w:r>
            <w:r w:rsidRPr="00735BCA">
              <w:rPr>
                <w:w w:val="98"/>
                <w:sz w:val="20"/>
                <w:szCs w:val="20"/>
                <w:lang w:val="it-IT"/>
              </w:rPr>
              <w:t>l</w:t>
            </w:r>
            <w:r w:rsidRPr="00735BCA">
              <w:rPr>
                <w:spacing w:val="-3"/>
                <w:w w:val="98"/>
                <w:sz w:val="20"/>
                <w:szCs w:val="20"/>
                <w:lang w:val="it-IT"/>
              </w:rPr>
              <w:t>a</w:t>
            </w:r>
            <w:r w:rsidRPr="00735BCA">
              <w:rPr>
                <w:w w:val="98"/>
                <w:sz w:val="20"/>
                <w:szCs w:val="20"/>
                <w:lang w:val="it-IT"/>
              </w:rPr>
              <w:t>ti</w:t>
            </w:r>
            <w:r w:rsidRPr="00735BCA">
              <w:rPr>
                <w:spacing w:val="1"/>
                <w:w w:val="98"/>
                <w:sz w:val="20"/>
                <w:szCs w:val="20"/>
                <w:lang w:val="it-IT"/>
              </w:rPr>
              <w:t>v</w:t>
            </w:r>
            <w:r w:rsidRPr="00735BCA">
              <w:rPr>
                <w:w w:val="98"/>
                <w:sz w:val="20"/>
                <w:szCs w:val="20"/>
                <w:lang w:val="it-IT"/>
              </w:rPr>
              <w:t>i</w:t>
            </w:r>
            <w:r w:rsidRPr="00735BCA">
              <w:rPr>
                <w:spacing w:val="24"/>
                <w:w w:val="98"/>
                <w:sz w:val="20"/>
                <w:szCs w:val="20"/>
                <w:lang w:val="it-IT"/>
              </w:rPr>
              <w:t xml:space="preserve"> </w:t>
            </w:r>
            <w:r w:rsidRPr="00735BCA">
              <w:rPr>
                <w:w w:val="98"/>
                <w:sz w:val="20"/>
                <w:szCs w:val="20"/>
                <w:lang w:val="it-IT"/>
              </w:rPr>
              <w:t>ai</w:t>
            </w:r>
            <w:r w:rsidRPr="00735BCA">
              <w:rPr>
                <w:spacing w:val="21"/>
                <w:w w:val="98"/>
                <w:sz w:val="20"/>
                <w:szCs w:val="20"/>
                <w:lang w:val="it-IT"/>
              </w:rPr>
              <w:t xml:space="preserve"> </w:t>
            </w:r>
            <w:r w:rsidRPr="00735BCA">
              <w:rPr>
                <w:spacing w:val="-1"/>
                <w:w w:val="105"/>
                <w:sz w:val="20"/>
                <w:szCs w:val="20"/>
                <w:lang w:val="it-IT"/>
              </w:rPr>
              <w:t>po</w:t>
            </w:r>
            <w:r w:rsidRPr="00735BCA">
              <w:rPr>
                <w:sz w:val="20"/>
                <w:szCs w:val="20"/>
                <w:lang w:val="it-IT"/>
              </w:rPr>
              <w:t>s</w:t>
            </w:r>
            <w:r w:rsidRPr="00735BCA">
              <w:rPr>
                <w:w w:val="121"/>
                <w:sz w:val="20"/>
                <w:szCs w:val="20"/>
                <w:lang w:val="it-IT"/>
              </w:rPr>
              <w:t>t</w:t>
            </w:r>
            <w:r w:rsidRPr="00735BCA">
              <w:rPr>
                <w:w w:val="83"/>
                <w:sz w:val="20"/>
                <w:szCs w:val="20"/>
                <w:lang w:val="it-IT"/>
              </w:rPr>
              <w:t>i</w:t>
            </w:r>
            <w:r w:rsidRPr="00735BCA">
              <w:rPr>
                <w:spacing w:val="19"/>
                <w:sz w:val="20"/>
                <w:szCs w:val="20"/>
                <w:lang w:val="it-IT"/>
              </w:rPr>
              <w:t xml:space="preserve"> </w:t>
            </w:r>
            <w:r w:rsidRPr="00735BCA">
              <w:rPr>
                <w:spacing w:val="-3"/>
                <w:w w:val="83"/>
                <w:sz w:val="20"/>
                <w:szCs w:val="20"/>
                <w:lang w:val="it-IT"/>
              </w:rPr>
              <w:t>l</w:t>
            </w:r>
            <w:r w:rsidRPr="00735BCA">
              <w:rPr>
                <w:spacing w:val="1"/>
                <w:w w:val="112"/>
                <w:sz w:val="20"/>
                <w:szCs w:val="20"/>
                <w:lang w:val="it-IT"/>
              </w:rPr>
              <w:t>e</w:t>
            </w:r>
            <w:r w:rsidRPr="00735BCA">
              <w:rPr>
                <w:w w:val="121"/>
                <w:sz w:val="20"/>
                <w:szCs w:val="20"/>
                <w:lang w:val="it-IT"/>
              </w:rPr>
              <w:t>t</w:t>
            </w:r>
            <w:r w:rsidRPr="00735BCA">
              <w:rPr>
                <w:spacing w:val="-2"/>
                <w:w w:val="121"/>
                <w:sz w:val="20"/>
                <w:szCs w:val="20"/>
                <w:lang w:val="it-IT"/>
              </w:rPr>
              <w:t>t</w:t>
            </w:r>
            <w:r w:rsidRPr="00735BCA">
              <w:rPr>
                <w:w w:val="105"/>
                <w:sz w:val="20"/>
                <w:szCs w:val="20"/>
                <w:lang w:val="it-IT"/>
              </w:rPr>
              <w:t>o</w:t>
            </w:r>
            <w:r w:rsidRPr="00735BCA">
              <w:rPr>
                <w:spacing w:val="18"/>
                <w:sz w:val="20"/>
                <w:szCs w:val="20"/>
                <w:lang w:val="it-IT"/>
              </w:rPr>
              <w:t xml:space="preserve"> </w:t>
            </w:r>
            <w:r w:rsidRPr="00735BCA">
              <w:rPr>
                <w:spacing w:val="-1"/>
                <w:w w:val="105"/>
                <w:sz w:val="20"/>
                <w:szCs w:val="20"/>
                <w:lang w:val="it-IT"/>
              </w:rPr>
              <w:t>d</w:t>
            </w:r>
            <w:r w:rsidRPr="00735BCA">
              <w:rPr>
                <w:spacing w:val="1"/>
                <w:w w:val="112"/>
                <w:sz w:val="20"/>
                <w:szCs w:val="20"/>
                <w:lang w:val="it-IT"/>
              </w:rPr>
              <w:t>e</w:t>
            </w:r>
            <w:r w:rsidRPr="00735BCA">
              <w:rPr>
                <w:w w:val="83"/>
                <w:sz w:val="20"/>
                <w:szCs w:val="20"/>
                <w:lang w:val="it-IT"/>
              </w:rPr>
              <w:t>i</w:t>
            </w:r>
            <w:r w:rsidRPr="00735BCA">
              <w:rPr>
                <w:spacing w:val="19"/>
                <w:sz w:val="20"/>
                <w:szCs w:val="20"/>
                <w:lang w:val="it-IT"/>
              </w:rPr>
              <w:t xml:space="preserve"> </w:t>
            </w:r>
            <w:r w:rsidRPr="00735BCA">
              <w:rPr>
                <w:spacing w:val="-1"/>
                <w:w w:val="105"/>
                <w:sz w:val="20"/>
                <w:szCs w:val="20"/>
                <w:lang w:val="it-IT"/>
              </w:rPr>
              <w:t>p</w:t>
            </w:r>
            <w:r w:rsidRPr="00735BCA">
              <w:rPr>
                <w:w w:val="105"/>
                <w:sz w:val="20"/>
                <w:szCs w:val="20"/>
                <w:lang w:val="it-IT"/>
              </w:rPr>
              <w:t>r</w:t>
            </w:r>
            <w:r w:rsidRPr="00735BCA">
              <w:rPr>
                <w:spacing w:val="1"/>
                <w:w w:val="112"/>
                <w:sz w:val="20"/>
                <w:szCs w:val="20"/>
                <w:lang w:val="it-IT"/>
              </w:rPr>
              <w:t>e</w:t>
            </w:r>
            <w:r w:rsidRPr="00735BCA">
              <w:rPr>
                <w:sz w:val="20"/>
                <w:szCs w:val="20"/>
                <w:lang w:val="it-IT"/>
              </w:rPr>
              <w:t>s</w:t>
            </w:r>
            <w:r w:rsidRPr="00735BCA">
              <w:rPr>
                <w:w w:val="83"/>
                <w:sz w:val="20"/>
                <w:szCs w:val="20"/>
                <w:lang w:val="it-IT"/>
              </w:rPr>
              <w:t>i</w:t>
            </w:r>
            <w:r w:rsidRPr="00735BCA">
              <w:rPr>
                <w:spacing w:val="-1"/>
                <w:w w:val="105"/>
                <w:sz w:val="20"/>
                <w:szCs w:val="20"/>
                <w:lang w:val="it-IT"/>
              </w:rPr>
              <w:t>d</w:t>
            </w:r>
            <w:r w:rsidRPr="00735BCA">
              <w:rPr>
                <w:w w:val="83"/>
                <w:sz w:val="20"/>
                <w:szCs w:val="20"/>
                <w:lang w:val="it-IT"/>
              </w:rPr>
              <w:t>i</w:t>
            </w:r>
            <w:r w:rsidRPr="00735BCA">
              <w:rPr>
                <w:spacing w:val="17"/>
                <w:sz w:val="20"/>
                <w:szCs w:val="20"/>
                <w:lang w:val="it-IT"/>
              </w:rPr>
              <w:t xml:space="preserve"> </w:t>
            </w:r>
            <w:r w:rsidRPr="00735BCA">
              <w:rPr>
                <w:sz w:val="20"/>
                <w:szCs w:val="20"/>
                <w:lang w:val="it-IT"/>
              </w:rPr>
              <w:t>a</w:t>
            </w:r>
            <w:r w:rsidRPr="00735BCA">
              <w:rPr>
                <w:spacing w:val="26"/>
                <w:sz w:val="20"/>
                <w:szCs w:val="20"/>
                <w:lang w:val="it-IT"/>
              </w:rPr>
              <w:t xml:space="preserve"> </w:t>
            </w:r>
            <w:r w:rsidRPr="00735BCA">
              <w:rPr>
                <w:spacing w:val="-1"/>
                <w:w w:val="94"/>
                <w:sz w:val="20"/>
                <w:szCs w:val="20"/>
                <w:lang w:val="it-IT"/>
              </w:rPr>
              <w:t>g</w:t>
            </w:r>
            <w:r w:rsidRPr="00735BCA">
              <w:rPr>
                <w:spacing w:val="1"/>
                <w:w w:val="112"/>
                <w:sz w:val="20"/>
                <w:szCs w:val="20"/>
                <w:lang w:val="it-IT"/>
              </w:rPr>
              <w:t>e</w:t>
            </w:r>
            <w:r w:rsidRPr="00735BCA">
              <w:rPr>
                <w:spacing w:val="-2"/>
                <w:sz w:val="20"/>
                <w:szCs w:val="20"/>
                <w:lang w:val="it-IT"/>
              </w:rPr>
              <w:t>s</w:t>
            </w:r>
            <w:r w:rsidRPr="00735BCA">
              <w:rPr>
                <w:w w:val="121"/>
                <w:sz w:val="20"/>
                <w:szCs w:val="20"/>
                <w:lang w:val="it-IT"/>
              </w:rPr>
              <w:t>t</w:t>
            </w:r>
            <w:r w:rsidRPr="00735BCA">
              <w:rPr>
                <w:w w:val="83"/>
                <w:sz w:val="20"/>
                <w:szCs w:val="20"/>
                <w:lang w:val="it-IT"/>
              </w:rPr>
              <w:t>i</w:t>
            </w:r>
            <w:r w:rsidRPr="00735BCA">
              <w:rPr>
                <w:spacing w:val="2"/>
                <w:w w:val="105"/>
                <w:sz w:val="20"/>
                <w:szCs w:val="20"/>
                <w:lang w:val="it-IT"/>
              </w:rPr>
              <w:t>o</w:t>
            </w:r>
            <w:r w:rsidRPr="00735BCA">
              <w:rPr>
                <w:spacing w:val="-3"/>
                <w:w w:val="105"/>
                <w:sz w:val="20"/>
                <w:szCs w:val="20"/>
                <w:lang w:val="it-IT"/>
              </w:rPr>
              <w:t>n</w:t>
            </w:r>
            <w:r w:rsidRPr="00735BCA">
              <w:rPr>
                <w:w w:val="112"/>
                <w:sz w:val="20"/>
                <w:szCs w:val="20"/>
                <w:lang w:val="it-IT"/>
              </w:rPr>
              <w:t>e</w:t>
            </w:r>
            <w:r w:rsidRPr="00735BCA">
              <w:rPr>
                <w:spacing w:val="20"/>
                <w:sz w:val="20"/>
                <w:szCs w:val="20"/>
                <w:lang w:val="it-IT"/>
              </w:rPr>
              <w:t xml:space="preserve"> </w:t>
            </w:r>
            <w:r w:rsidRPr="00735BCA">
              <w:rPr>
                <w:spacing w:val="-1"/>
                <w:w w:val="105"/>
                <w:sz w:val="20"/>
                <w:szCs w:val="20"/>
                <w:lang w:val="it-IT"/>
              </w:rPr>
              <w:t>d</w:t>
            </w:r>
            <w:r w:rsidRPr="00735BCA">
              <w:rPr>
                <w:w w:val="83"/>
                <w:sz w:val="20"/>
                <w:szCs w:val="20"/>
                <w:lang w:val="it-IT"/>
              </w:rPr>
              <w:t>i</w:t>
            </w:r>
            <w:r w:rsidRPr="00735BCA">
              <w:rPr>
                <w:spacing w:val="-2"/>
                <w:w w:val="105"/>
                <w:sz w:val="20"/>
                <w:szCs w:val="20"/>
                <w:lang w:val="it-IT"/>
              </w:rPr>
              <w:t>r</w:t>
            </w:r>
            <w:r w:rsidRPr="00735BCA">
              <w:rPr>
                <w:spacing w:val="1"/>
                <w:w w:val="112"/>
                <w:sz w:val="20"/>
                <w:szCs w:val="20"/>
                <w:lang w:val="it-IT"/>
              </w:rPr>
              <w:t>e</w:t>
            </w:r>
            <w:r w:rsidRPr="00735BCA">
              <w:rPr>
                <w:w w:val="121"/>
                <w:sz w:val="20"/>
                <w:szCs w:val="20"/>
                <w:lang w:val="it-IT"/>
              </w:rPr>
              <w:t>tt</w:t>
            </w:r>
            <w:r w:rsidRPr="00735BCA">
              <w:rPr>
                <w:w w:val="108"/>
                <w:sz w:val="20"/>
                <w:szCs w:val="20"/>
                <w:lang w:val="it-IT"/>
              </w:rPr>
              <w:t>a</w:t>
            </w:r>
            <w:r w:rsidRPr="00735BCA">
              <w:rPr>
                <w:spacing w:val="17"/>
                <w:sz w:val="20"/>
                <w:szCs w:val="20"/>
                <w:lang w:val="it-IT"/>
              </w:rPr>
              <w:t xml:space="preserve"> </w:t>
            </w:r>
            <w:r w:rsidRPr="00735BCA">
              <w:rPr>
                <w:sz w:val="20"/>
                <w:szCs w:val="20"/>
                <w:lang w:val="it-IT"/>
              </w:rPr>
              <w:t>s</w:t>
            </w:r>
            <w:r w:rsidRPr="00735BCA">
              <w:rPr>
                <w:spacing w:val="1"/>
                <w:sz w:val="20"/>
                <w:szCs w:val="20"/>
                <w:lang w:val="it-IT"/>
              </w:rPr>
              <w:t>o</w:t>
            </w:r>
            <w:r w:rsidRPr="00735BCA">
              <w:rPr>
                <w:spacing w:val="-3"/>
                <w:sz w:val="20"/>
                <w:szCs w:val="20"/>
                <w:lang w:val="it-IT"/>
              </w:rPr>
              <w:t>n</w:t>
            </w:r>
            <w:r w:rsidRPr="00735BCA">
              <w:rPr>
                <w:sz w:val="20"/>
                <w:szCs w:val="20"/>
                <w:lang w:val="it-IT"/>
              </w:rPr>
              <w:t>o</w:t>
            </w:r>
            <w:r w:rsidRPr="00735BCA">
              <w:rPr>
                <w:spacing w:val="26"/>
                <w:sz w:val="20"/>
                <w:szCs w:val="20"/>
                <w:lang w:val="it-IT"/>
              </w:rPr>
              <w:t xml:space="preserve"> </w:t>
            </w:r>
            <w:r w:rsidRPr="00735BCA">
              <w:rPr>
                <w:spacing w:val="-2"/>
                <w:w w:val="95"/>
                <w:sz w:val="20"/>
                <w:szCs w:val="20"/>
                <w:lang w:val="it-IT"/>
              </w:rPr>
              <w:t>c</w:t>
            </w:r>
            <w:r w:rsidRPr="00735BCA">
              <w:rPr>
                <w:spacing w:val="1"/>
                <w:w w:val="105"/>
                <w:sz w:val="20"/>
                <w:szCs w:val="20"/>
                <w:lang w:val="it-IT"/>
              </w:rPr>
              <w:t>o</w:t>
            </w:r>
            <w:r w:rsidRPr="00735BCA">
              <w:rPr>
                <w:spacing w:val="1"/>
                <w:w w:val="112"/>
                <w:sz w:val="20"/>
                <w:szCs w:val="20"/>
                <w:lang w:val="it-IT"/>
              </w:rPr>
              <w:t>e</w:t>
            </w:r>
            <w:r w:rsidRPr="00735BCA">
              <w:rPr>
                <w:spacing w:val="-2"/>
                <w:w w:val="105"/>
                <w:sz w:val="20"/>
                <w:szCs w:val="20"/>
                <w:lang w:val="it-IT"/>
              </w:rPr>
              <w:t>r</w:t>
            </w:r>
            <w:r w:rsidRPr="00735BCA">
              <w:rPr>
                <w:spacing w:val="1"/>
                <w:w w:val="112"/>
                <w:sz w:val="20"/>
                <w:szCs w:val="20"/>
                <w:lang w:val="it-IT"/>
              </w:rPr>
              <w:t>e</w:t>
            </w:r>
            <w:r w:rsidRPr="00735BCA">
              <w:rPr>
                <w:spacing w:val="-1"/>
                <w:w w:val="105"/>
                <w:sz w:val="20"/>
                <w:szCs w:val="20"/>
                <w:lang w:val="it-IT"/>
              </w:rPr>
              <w:t>n</w:t>
            </w:r>
            <w:r w:rsidRPr="00735BCA">
              <w:rPr>
                <w:w w:val="121"/>
                <w:sz w:val="20"/>
                <w:szCs w:val="20"/>
                <w:lang w:val="it-IT"/>
              </w:rPr>
              <w:t>t</w:t>
            </w:r>
            <w:r w:rsidRPr="00735BCA">
              <w:rPr>
                <w:w w:val="83"/>
                <w:sz w:val="20"/>
                <w:szCs w:val="20"/>
                <w:lang w:val="it-IT"/>
              </w:rPr>
              <w:t>i</w:t>
            </w:r>
            <w:r w:rsidRPr="00735BCA">
              <w:rPr>
                <w:spacing w:val="17"/>
                <w:sz w:val="20"/>
                <w:szCs w:val="20"/>
                <w:lang w:val="it-IT"/>
              </w:rPr>
              <w:t xml:space="preserve"> </w:t>
            </w:r>
            <w:r w:rsidRPr="00735BCA">
              <w:rPr>
                <w:sz w:val="20"/>
                <w:szCs w:val="20"/>
                <w:lang w:val="it-IT"/>
              </w:rPr>
              <w:t>c</w:t>
            </w:r>
            <w:r w:rsidRPr="00735BCA">
              <w:rPr>
                <w:spacing w:val="1"/>
                <w:sz w:val="20"/>
                <w:szCs w:val="20"/>
                <w:lang w:val="it-IT"/>
              </w:rPr>
              <w:t>o</w:t>
            </w:r>
            <w:r w:rsidRPr="00735BCA">
              <w:rPr>
                <w:sz w:val="20"/>
                <w:szCs w:val="20"/>
                <w:lang w:val="it-IT"/>
              </w:rPr>
              <w:t>n</w:t>
            </w:r>
            <w:r w:rsidRPr="00735BCA">
              <w:rPr>
                <w:spacing w:val="1"/>
                <w:sz w:val="20"/>
                <w:szCs w:val="20"/>
                <w:lang w:val="it-IT"/>
              </w:rPr>
              <w:t xml:space="preserve"> </w:t>
            </w:r>
            <w:r w:rsidRPr="00735BCA">
              <w:rPr>
                <w:spacing w:val="-1"/>
                <w:sz w:val="20"/>
                <w:szCs w:val="20"/>
                <w:lang w:val="it-IT"/>
              </w:rPr>
              <w:t>qu</w:t>
            </w:r>
            <w:r w:rsidRPr="00735BCA">
              <w:rPr>
                <w:spacing w:val="1"/>
                <w:w w:val="112"/>
                <w:sz w:val="20"/>
                <w:szCs w:val="20"/>
                <w:lang w:val="it-IT"/>
              </w:rPr>
              <w:t>e</w:t>
            </w:r>
            <w:r w:rsidRPr="00735BCA">
              <w:rPr>
                <w:w w:val="83"/>
                <w:sz w:val="20"/>
                <w:szCs w:val="20"/>
                <w:lang w:val="it-IT"/>
              </w:rPr>
              <w:t>lli</w:t>
            </w:r>
            <w:r w:rsidRPr="00735BCA">
              <w:rPr>
                <w:spacing w:val="-5"/>
                <w:sz w:val="20"/>
                <w:szCs w:val="20"/>
                <w:lang w:val="it-IT"/>
              </w:rPr>
              <w:t xml:space="preserve"> </w:t>
            </w:r>
            <w:r w:rsidRPr="00735BCA">
              <w:rPr>
                <w:w w:val="105"/>
                <w:sz w:val="20"/>
                <w:szCs w:val="20"/>
                <w:lang w:val="it-IT"/>
              </w:rPr>
              <w:t>r</w:t>
            </w:r>
            <w:r w:rsidRPr="00735BCA">
              <w:rPr>
                <w:w w:val="83"/>
                <w:sz w:val="20"/>
                <w:szCs w:val="20"/>
                <w:lang w:val="it-IT"/>
              </w:rPr>
              <w:t>i</w:t>
            </w:r>
            <w:r w:rsidRPr="00735BCA">
              <w:rPr>
                <w:spacing w:val="-1"/>
                <w:w w:val="105"/>
                <w:sz w:val="20"/>
                <w:szCs w:val="20"/>
                <w:lang w:val="it-IT"/>
              </w:rPr>
              <w:t>p</w:t>
            </w:r>
            <w:r w:rsidRPr="00735BCA">
              <w:rPr>
                <w:spacing w:val="1"/>
                <w:w w:val="105"/>
                <w:sz w:val="20"/>
                <w:szCs w:val="20"/>
                <w:lang w:val="it-IT"/>
              </w:rPr>
              <w:t>o</w:t>
            </w:r>
            <w:r w:rsidRPr="00735BCA">
              <w:rPr>
                <w:w w:val="105"/>
                <w:sz w:val="20"/>
                <w:szCs w:val="20"/>
                <w:lang w:val="it-IT"/>
              </w:rPr>
              <w:t>r</w:t>
            </w:r>
            <w:r w:rsidRPr="00735BCA">
              <w:rPr>
                <w:w w:val="121"/>
                <w:sz w:val="20"/>
                <w:szCs w:val="20"/>
                <w:lang w:val="it-IT"/>
              </w:rPr>
              <w:t>t</w:t>
            </w:r>
            <w:r w:rsidRPr="00735BCA">
              <w:rPr>
                <w:w w:val="108"/>
                <w:sz w:val="20"/>
                <w:szCs w:val="20"/>
                <w:lang w:val="it-IT"/>
              </w:rPr>
              <w:t>a</w:t>
            </w:r>
            <w:r w:rsidRPr="00735BCA">
              <w:rPr>
                <w:w w:val="121"/>
                <w:sz w:val="20"/>
                <w:szCs w:val="20"/>
                <w:lang w:val="it-IT"/>
              </w:rPr>
              <w:t>t</w:t>
            </w:r>
            <w:r w:rsidRPr="00735BCA">
              <w:rPr>
                <w:w w:val="83"/>
                <w:sz w:val="20"/>
                <w:szCs w:val="20"/>
                <w:lang w:val="it-IT"/>
              </w:rPr>
              <w:t>i</w:t>
            </w:r>
            <w:r w:rsidRPr="00735BCA">
              <w:rPr>
                <w:spacing w:val="-7"/>
                <w:sz w:val="20"/>
                <w:szCs w:val="20"/>
                <w:lang w:val="it-IT"/>
              </w:rPr>
              <w:t xml:space="preserve"> </w:t>
            </w:r>
            <w:r w:rsidRPr="00735BCA">
              <w:rPr>
                <w:spacing w:val="-1"/>
                <w:w w:val="105"/>
                <w:sz w:val="20"/>
                <w:szCs w:val="20"/>
                <w:lang w:val="it-IT"/>
              </w:rPr>
              <w:t>n</w:t>
            </w:r>
            <w:r w:rsidRPr="00735BCA">
              <w:rPr>
                <w:spacing w:val="1"/>
                <w:w w:val="112"/>
                <w:sz w:val="20"/>
                <w:szCs w:val="20"/>
                <w:lang w:val="it-IT"/>
              </w:rPr>
              <w:t>e</w:t>
            </w:r>
            <w:r w:rsidRPr="00735BCA">
              <w:rPr>
                <w:w w:val="83"/>
                <w:sz w:val="20"/>
                <w:szCs w:val="20"/>
                <w:lang w:val="it-IT"/>
              </w:rPr>
              <w:t>l</w:t>
            </w:r>
            <w:r w:rsidRPr="00735BCA">
              <w:rPr>
                <w:spacing w:val="-7"/>
                <w:sz w:val="20"/>
                <w:szCs w:val="20"/>
                <w:lang w:val="it-IT"/>
              </w:rPr>
              <w:t xml:space="preserve"> </w:t>
            </w:r>
            <w:r w:rsidRPr="00735BCA">
              <w:rPr>
                <w:spacing w:val="1"/>
                <w:w w:val="91"/>
                <w:sz w:val="20"/>
                <w:szCs w:val="20"/>
                <w:lang w:val="it-IT"/>
              </w:rPr>
              <w:t>Mo</w:t>
            </w:r>
            <w:r w:rsidRPr="00735BCA">
              <w:rPr>
                <w:spacing w:val="-3"/>
                <w:w w:val="91"/>
                <w:sz w:val="20"/>
                <w:szCs w:val="20"/>
                <w:lang w:val="it-IT"/>
              </w:rPr>
              <w:t>d</w:t>
            </w:r>
            <w:r w:rsidRPr="00735BCA">
              <w:rPr>
                <w:spacing w:val="1"/>
                <w:w w:val="91"/>
                <w:sz w:val="20"/>
                <w:szCs w:val="20"/>
                <w:lang w:val="it-IT"/>
              </w:rPr>
              <w:t>e</w:t>
            </w:r>
            <w:r w:rsidRPr="00735BCA">
              <w:rPr>
                <w:w w:val="91"/>
                <w:sz w:val="20"/>
                <w:szCs w:val="20"/>
                <w:lang w:val="it-IT"/>
              </w:rPr>
              <w:t xml:space="preserve">llo </w:t>
            </w:r>
            <w:r w:rsidRPr="00735BCA">
              <w:rPr>
                <w:spacing w:val="9"/>
                <w:w w:val="91"/>
                <w:sz w:val="20"/>
                <w:szCs w:val="20"/>
                <w:lang w:val="it-IT"/>
              </w:rPr>
              <w:t xml:space="preserve"> </w:t>
            </w:r>
            <w:r w:rsidRPr="00735BCA">
              <w:rPr>
                <w:spacing w:val="-1"/>
                <w:w w:val="91"/>
                <w:sz w:val="20"/>
                <w:szCs w:val="20"/>
                <w:lang w:val="it-IT"/>
              </w:rPr>
              <w:t>HS</w:t>
            </w:r>
            <w:r w:rsidRPr="00735BCA">
              <w:rPr>
                <w:w w:val="91"/>
                <w:sz w:val="20"/>
                <w:szCs w:val="20"/>
                <w:lang w:val="it-IT"/>
              </w:rPr>
              <w:t>P</w:t>
            </w:r>
            <w:r w:rsidRPr="00735BCA">
              <w:rPr>
                <w:spacing w:val="-14"/>
                <w:w w:val="91"/>
                <w:sz w:val="20"/>
                <w:szCs w:val="20"/>
                <w:lang w:val="it-IT"/>
              </w:rPr>
              <w:t xml:space="preserve"> </w:t>
            </w:r>
            <w:r w:rsidRPr="00735BCA">
              <w:rPr>
                <w:spacing w:val="-1"/>
                <w:w w:val="101"/>
                <w:sz w:val="20"/>
                <w:szCs w:val="20"/>
                <w:lang w:val="it-IT"/>
              </w:rPr>
              <w:t>1</w:t>
            </w:r>
            <w:r w:rsidRPr="00735BCA">
              <w:rPr>
                <w:w w:val="101"/>
                <w:sz w:val="20"/>
                <w:szCs w:val="20"/>
                <w:lang w:val="it-IT"/>
              </w:rPr>
              <w:t>2</w:t>
            </w:r>
          </w:p>
        </w:tc>
      </w:tr>
      <w:tr w:rsidR="00991061" w:rsidRPr="00087159" w:rsidTr="00902F43">
        <w:trPr>
          <w:trHeight w:hRule="exact" w:val="816"/>
        </w:trPr>
        <w:tc>
          <w:tcPr>
            <w:tcW w:w="2223" w:type="dxa"/>
            <w:tcBorders>
              <w:top w:val="single" w:sz="4" w:space="0" w:color="000000"/>
              <w:left w:val="single" w:sz="4" w:space="0" w:color="000000"/>
              <w:bottom w:val="single" w:sz="4" w:space="0" w:color="000000"/>
              <w:right w:val="single" w:sz="4" w:space="0" w:color="000000"/>
            </w:tcBorders>
          </w:tcPr>
          <w:p w:rsidR="00991061" w:rsidRPr="006444C4" w:rsidRDefault="00991061" w:rsidP="00F4104C">
            <w:pPr>
              <w:widowControl w:val="0"/>
              <w:autoSpaceDE w:val="0"/>
              <w:autoSpaceDN w:val="0"/>
              <w:adjustRightInd w:val="0"/>
              <w:ind w:left="102" w:right="1146"/>
              <w:rPr>
                <w:b/>
                <w:sz w:val="20"/>
                <w:szCs w:val="20"/>
                <w:lang w:val="it-IT"/>
              </w:rPr>
            </w:pPr>
            <w:r w:rsidRPr="006444C4">
              <w:rPr>
                <w:b/>
                <w:spacing w:val="-1"/>
                <w:w w:val="98"/>
                <w:sz w:val="20"/>
                <w:szCs w:val="20"/>
                <w:lang w:val="it-IT"/>
              </w:rPr>
              <w:t>M</w:t>
            </w:r>
            <w:r w:rsidRPr="006444C4">
              <w:rPr>
                <w:b/>
                <w:w w:val="93"/>
                <w:sz w:val="20"/>
                <w:szCs w:val="20"/>
                <w:lang w:val="it-IT"/>
              </w:rPr>
              <w:t>O</w:t>
            </w:r>
            <w:r w:rsidRPr="006444C4">
              <w:rPr>
                <w:b/>
                <w:w w:val="87"/>
                <w:sz w:val="20"/>
                <w:szCs w:val="20"/>
                <w:lang w:val="it-IT"/>
              </w:rPr>
              <w:t>D</w:t>
            </w:r>
            <w:r w:rsidRPr="006444C4">
              <w:rPr>
                <w:b/>
                <w:w w:val="80"/>
                <w:sz w:val="20"/>
                <w:szCs w:val="20"/>
                <w:lang w:val="it-IT"/>
              </w:rPr>
              <w:t>E</w:t>
            </w:r>
            <w:r w:rsidRPr="006444C4">
              <w:rPr>
                <w:b/>
                <w:w w:val="69"/>
                <w:sz w:val="20"/>
                <w:szCs w:val="20"/>
                <w:lang w:val="it-IT"/>
              </w:rPr>
              <w:t>LL</w:t>
            </w:r>
            <w:r w:rsidRPr="006444C4">
              <w:rPr>
                <w:b/>
                <w:w w:val="93"/>
                <w:sz w:val="20"/>
                <w:szCs w:val="20"/>
                <w:lang w:val="it-IT"/>
              </w:rPr>
              <w:t xml:space="preserve">O </w:t>
            </w:r>
            <w:r w:rsidRPr="006444C4">
              <w:rPr>
                <w:b/>
                <w:w w:val="89"/>
                <w:sz w:val="20"/>
                <w:szCs w:val="20"/>
                <w:lang w:val="it-IT"/>
              </w:rPr>
              <w:t>H</w:t>
            </w:r>
            <w:r w:rsidRPr="006444C4">
              <w:rPr>
                <w:b/>
                <w:spacing w:val="-1"/>
                <w:w w:val="89"/>
                <w:sz w:val="20"/>
                <w:szCs w:val="20"/>
                <w:lang w:val="it-IT"/>
              </w:rPr>
              <w:t>S</w:t>
            </w:r>
            <w:r w:rsidRPr="006444C4">
              <w:rPr>
                <w:b/>
                <w:w w:val="89"/>
                <w:sz w:val="20"/>
                <w:szCs w:val="20"/>
                <w:lang w:val="it-IT"/>
              </w:rPr>
              <w:t>P</w:t>
            </w:r>
            <w:r w:rsidRPr="006444C4">
              <w:rPr>
                <w:b/>
                <w:spacing w:val="1"/>
                <w:w w:val="89"/>
                <w:sz w:val="20"/>
                <w:szCs w:val="20"/>
                <w:lang w:val="it-IT"/>
              </w:rPr>
              <w:t xml:space="preserve"> </w:t>
            </w:r>
            <w:r w:rsidRPr="006444C4">
              <w:rPr>
                <w:b/>
                <w:spacing w:val="1"/>
                <w:w w:val="101"/>
                <w:sz w:val="20"/>
                <w:szCs w:val="20"/>
                <w:lang w:val="it-IT"/>
              </w:rPr>
              <w:t>1</w:t>
            </w:r>
            <w:r w:rsidRPr="006444C4">
              <w:rPr>
                <w:b/>
                <w:w w:val="101"/>
                <w:sz w:val="20"/>
                <w:szCs w:val="20"/>
                <w:lang w:val="it-IT"/>
              </w:rPr>
              <w:t>3</w:t>
            </w:r>
          </w:p>
          <w:p w:rsidR="00991061" w:rsidRPr="006444C4" w:rsidRDefault="00991061" w:rsidP="00F4104C">
            <w:pPr>
              <w:widowControl w:val="0"/>
              <w:autoSpaceDE w:val="0"/>
              <w:autoSpaceDN w:val="0"/>
              <w:adjustRightInd w:val="0"/>
              <w:ind w:left="102"/>
              <w:rPr>
                <w:b/>
                <w:spacing w:val="1"/>
                <w:w w:val="76"/>
                <w:sz w:val="20"/>
                <w:szCs w:val="20"/>
                <w:lang w:val="it-IT"/>
              </w:rPr>
            </w:pPr>
            <w:r w:rsidRPr="006444C4">
              <w:rPr>
                <w:b/>
                <w:spacing w:val="1"/>
                <w:w w:val="95"/>
                <w:sz w:val="20"/>
                <w:szCs w:val="20"/>
                <w:lang w:val="it-IT"/>
              </w:rPr>
              <w:t>A</w:t>
            </w:r>
            <w:r w:rsidRPr="006444C4">
              <w:rPr>
                <w:b/>
                <w:spacing w:val="-1"/>
                <w:w w:val="95"/>
                <w:sz w:val="20"/>
                <w:szCs w:val="20"/>
                <w:lang w:val="it-IT"/>
              </w:rPr>
              <w:t>nn</w:t>
            </w:r>
            <w:r w:rsidRPr="006444C4">
              <w:rPr>
                <w:b/>
                <w:w w:val="95"/>
                <w:sz w:val="20"/>
                <w:szCs w:val="20"/>
                <w:lang w:val="it-IT"/>
              </w:rPr>
              <w:t>o</w:t>
            </w:r>
            <w:r w:rsidRPr="006444C4">
              <w:rPr>
                <w:b/>
                <w:spacing w:val="1"/>
                <w:w w:val="95"/>
                <w:sz w:val="20"/>
                <w:szCs w:val="20"/>
                <w:lang w:val="it-IT"/>
              </w:rPr>
              <w:t xml:space="preserve"> </w:t>
            </w:r>
            <w:r w:rsidR="0060777F" w:rsidRPr="006444C4">
              <w:rPr>
                <w:b/>
                <w:spacing w:val="1"/>
                <w:w w:val="76"/>
                <w:sz w:val="20"/>
                <w:szCs w:val="20"/>
                <w:lang w:val="it-IT"/>
              </w:rPr>
              <w:t>201</w:t>
            </w:r>
            <w:r w:rsidR="00735BCA" w:rsidRPr="006444C4">
              <w:rPr>
                <w:b/>
                <w:spacing w:val="1"/>
                <w:w w:val="76"/>
                <w:sz w:val="20"/>
                <w:szCs w:val="20"/>
                <w:lang w:val="it-IT"/>
              </w:rPr>
              <w:t>5</w:t>
            </w:r>
          </w:p>
          <w:p w:rsidR="00127767" w:rsidRPr="006444C4" w:rsidRDefault="00127767" w:rsidP="00F4104C">
            <w:pPr>
              <w:widowControl w:val="0"/>
              <w:autoSpaceDE w:val="0"/>
              <w:autoSpaceDN w:val="0"/>
              <w:adjustRightInd w:val="0"/>
              <w:ind w:left="102"/>
              <w:rPr>
                <w:b/>
                <w:sz w:val="20"/>
                <w:szCs w:val="20"/>
                <w:lang w:val="it-IT"/>
              </w:rPr>
            </w:pPr>
          </w:p>
        </w:tc>
        <w:tc>
          <w:tcPr>
            <w:tcW w:w="8024" w:type="dxa"/>
            <w:tcBorders>
              <w:top w:val="single" w:sz="4" w:space="0" w:color="000000"/>
              <w:left w:val="single" w:sz="4" w:space="0" w:color="000000"/>
              <w:bottom w:val="single" w:sz="4" w:space="0" w:color="000000"/>
              <w:right w:val="single" w:sz="4" w:space="0" w:color="000000"/>
            </w:tcBorders>
          </w:tcPr>
          <w:p w:rsidR="00991061" w:rsidRPr="00735BCA" w:rsidRDefault="00991061" w:rsidP="00F4104C">
            <w:pPr>
              <w:widowControl w:val="0"/>
              <w:autoSpaceDE w:val="0"/>
              <w:autoSpaceDN w:val="0"/>
              <w:adjustRightInd w:val="0"/>
              <w:ind w:left="102" w:right="237"/>
              <w:rPr>
                <w:sz w:val="20"/>
                <w:szCs w:val="20"/>
                <w:lang w:val="it-IT"/>
              </w:rPr>
            </w:pPr>
            <w:r w:rsidRPr="00735BCA">
              <w:rPr>
                <w:w w:val="75"/>
                <w:sz w:val="20"/>
                <w:szCs w:val="20"/>
                <w:lang w:val="it-IT"/>
              </w:rPr>
              <w:t>I</w:t>
            </w:r>
            <w:r w:rsidRPr="00735BCA">
              <w:rPr>
                <w:spacing w:val="6"/>
                <w:w w:val="75"/>
                <w:sz w:val="20"/>
                <w:szCs w:val="20"/>
                <w:lang w:val="it-IT"/>
              </w:rPr>
              <w:t xml:space="preserve"> </w:t>
            </w:r>
            <w:r w:rsidRPr="00735BCA">
              <w:rPr>
                <w:spacing w:val="-1"/>
                <w:w w:val="105"/>
                <w:sz w:val="20"/>
                <w:szCs w:val="20"/>
                <w:lang w:val="it-IT"/>
              </w:rPr>
              <w:t>d</w:t>
            </w:r>
            <w:r w:rsidRPr="00735BCA">
              <w:rPr>
                <w:w w:val="108"/>
                <w:sz w:val="20"/>
                <w:szCs w:val="20"/>
                <w:lang w:val="it-IT"/>
              </w:rPr>
              <w:t>a</w:t>
            </w:r>
            <w:r w:rsidRPr="00735BCA">
              <w:rPr>
                <w:w w:val="121"/>
                <w:sz w:val="20"/>
                <w:szCs w:val="20"/>
                <w:lang w:val="it-IT"/>
              </w:rPr>
              <w:t>t</w:t>
            </w:r>
            <w:r w:rsidRPr="00735BCA">
              <w:rPr>
                <w:w w:val="83"/>
                <w:sz w:val="20"/>
                <w:szCs w:val="20"/>
                <w:lang w:val="it-IT"/>
              </w:rPr>
              <w:t>i</w:t>
            </w:r>
            <w:r w:rsidRPr="00735BCA">
              <w:rPr>
                <w:spacing w:val="-3"/>
                <w:sz w:val="20"/>
                <w:szCs w:val="20"/>
                <w:lang w:val="it-IT"/>
              </w:rPr>
              <w:t xml:space="preserve"> </w:t>
            </w:r>
            <w:r w:rsidRPr="00735BCA">
              <w:rPr>
                <w:w w:val="98"/>
                <w:sz w:val="20"/>
                <w:szCs w:val="20"/>
                <w:lang w:val="it-IT"/>
              </w:rPr>
              <w:t>r</w:t>
            </w:r>
            <w:r w:rsidRPr="00735BCA">
              <w:rPr>
                <w:spacing w:val="1"/>
                <w:w w:val="98"/>
                <w:sz w:val="20"/>
                <w:szCs w:val="20"/>
                <w:lang w:val="it-IT"/>
              </w:rPr>
              <w:t>e</w:t>
            </w:r>
            <w:r w:rsidRPr="00735BCA">
              <w:rPr>
                <w:w w:val="98"/>
                <w:sz w:val="20"/>
                <w:szCs w:val="20"/>
                <w:lang w:val="it-IT"/>
              </w:rPr>
              <w:t>lat</w:t>
            </w:r>
            <w:r w:rsidRPr="00735BCA">
              <w:rPr>
                <w:spacing w:val="-3"/>
                <w:w w:val="98"/>
                <w:sz w:val="20"/>
                <w:szCs w:val="20"/>
                <w:lang w:val="it-IT"/>
              </w:rPr>
              <w:t>i</w:t>
            </w:r>
            <w:r w:rsidRPr="00735BCA">
              <w:rPr>
                <w:spacing w:val="1"/>
                <w:w w:val="98"/>
                <w:sz w:val="20"/>
                <w:szCs w:val="20"/>
                <w:lang w:val="it-IT"/>
              </w:rPr>
              <w:t>v</w:t>
            </w:r>
            <w:r w:rsidRPr="00735BCA">
              <w:rPr>
                <w:w w:val="98"/>
                <w:sz w:val="20"/>
                <w:szCs w:val="20"/>
                <w:lang w:val="it-IT"/>
              </w:rPr>
              <w:t>i</w:t>
            </w:r>
            <w:r w:rsidRPr="00735BCA">
              <w:rPr>
                <w:spacing w:val="4"/>
                <w:w w:val="98"/>
                <w:sz w:val="20"/>
                <w:szCs w:val="20"/>
                <w:lang w:val="it-IT"/>
              </w:rPr>
              <w:t xml:space="preserve"> </w:t>
            </w:r>
            <w:r w:rsidRPr="00735BCA">
              <w:rPr>
                <w:w w:val="98"/>
                <w:sz w:val="20"/>
                <w:szCs w:val="20"/>
                <w:lang w:val="it-IT"/>
              </w:rPr>
              <w:t>ai</w:t>
            </w:r>
            <w:r w:rsidRPr="00735BCA">
              <w:rPr>
                <w:spacing w:val="-3"/>
                <w:w w:val="98"/>
                <w:sz w:val="20"/>
                <w:szCs w:val="20"/>
                <w:lang w:val="it-IT"/>
              </w:rPr>
              <w:t xml:space="preserve"> </w:t>
            </w:r>
            <w:r w:rsidRPr="00735BCA">
              <w:rPr>
                <w:spacing w:val="-1"/>
                <w:w w:val="105"/>
                <w:sz w:val="20"/>
                <w:szCs w:val="20"/>
                <w:lang w:val="it-IT"/>
              </w:rPr>
              <w:t>p</w:t>
            </w:r>
            <w:r w:rsidRPr="00735BCA">
              <w:rPr>
                <w:spacing w:val="1"/>
                <w:w w:val="105"/>
                <w:sz w:val="20"/>
                <w:szCs w:val="20"/>
                <w:lang w:val="it-IT"/>
              </w:rPr>
              <w:t>o</w:t>
            </w:r>
            <w:r w:rsidRPr="00735BCA">
              <w:rPr>
                <w:sz w:val="20"/>
                <w:szCs w:val="20"/>
                <w:lang w:val="it-IT"/>
              </w:rPr>
              <w:t>s</w:t>
            </w:r>
            <w:r w:rsidRPr="00735BCA">
              <w:rPr>
                <w:w w:val="121"/>
                <w:sz w:val="20"/>
                <w:szCs w:val="20"/>
                <w:lang w:val="it-IT"/>
              </w:rPr>
              <w:t>t</w:t>
            </w:r>
            <w:r w:rsidRPr="00735BCA">
              <w:rPr>
                <w:w w:val="83"/>
                <w:sz w:val="20"/>
                <w:szCs w:val="20"/>
                <w:lang w:val="it-IT"/>
              </w:rPr>
              <w:t>i</w:t>
            </w:r>
            <w:r w:rsidRPr="00735BCA">
              <w:rPr>
                <w:spacing w:val="-5"/>
                <w:sz w:val="20"/>
                <w:szCs w:val="20"/>
                <w:lang w:val="it-IT"/>
              </w:rPr>
              <w:t xml:space="preserve"> </w:t>
            </w:r>
            <w:r w:rsidRPr="00735BCA">
              <w:rPr>
                <w:w w:val="83"/>
                <w:sz w:val="20"/>
                <w:szCs w:val="20"/>
                <w:lang w:val="it-IT"/>
              </w:rPr>
              <w:t>l</w:t>
            </w:r>
            <w:r w:rsidRPr="00735BCA">
              <w:rPr>
                <w:spacing w:val="1"/>
                <w:w w:val="112"/>
                <w:sz w:val="20"/>
                <w:szCs w:val="20"/>
                <w:lang w:val="it-IT"/>
              </w:rPr>
              <w:t>e</w:t>
            </w:r>
            <w:r w:rsidRPr="00735BCA">
              <w:rPr>
                <w:spacing w:val="-2"/>
                <w:w w:val="121"/>
                <w:sz w:val="20"/>
                <w:szCs w:val="20"/>
                <w:lang w:val="it-IT"/>
              </w:rPr>
              <w:t>t</w:t>
            </w:r>
            <w:r w:rsidRPr="00735BCA">
              <w:rPr>
                <w:w w:val="121"/>
                <w:sz w:val="20"/>
                <w:szCs w:val="20"/>
                <w:lang w:val="it-IT"/>
              </w:rPr>
              <w:t>t</w:t>
            </w:r>
            <w:r w:rsidRPr="00735BCA">
              <w:rPr>
                <w:w w:val="105"/>
                <w:sz w:val="20"/>
                <w:szCs w:val="20"/>
                <w:lang w:val="it-IT"/>
              </w:rPr>
              <w:t>o</w:t>
            </w:r>
            <w:r w:rsidRPr="00735BCA">
              <w:rPr>
                <w:spacing w:val="-6"/>
                <w:sz w:val="20"/>
                <w:szCs w:val="20"/>
                <w:lang w:val="it-IT"/>
              </w:rPr>
              <w:t xml:space="preserve"> </w:t>
            </w:r>
            <w:r w:rsidRPr="00735BCA">
              <w:rPr>
                <w:spacing w:val="-1"/>
                <w:w w:val="105"/>
                <w:sz w:val="20"/>
                <w:szCs w:val="20"/>
                <w:lang w:val="it-IT"/>
              </w:rPr>
              <w:t>d</w:t>
            </w:r>
            <w:r w:rsidRPr="00735BCA">
              <w:rPr>
                <w:spacing w:val="1"/>
                <w:w w:val="112"/>
                <w:sz w:val="20"/>
                <w:szCs w:val="20"/>
                <w:lang w:val="it-IT"/>
              </w:rPr>
              <w:t>e</w:t>
            </w:r>
            <w:r w:rsidRPr="00735BCA">
              <w:rPr>
                <w:w w:val="83"/>
                <w:sz w:val="20"/>
                <w:szCs w:val="20"/>
                <w:lang w:val="it-IT"/>
              </w:rPr>
              <w:t>i</w:t>
            </w:r>
            <w:r w:rsidRPr="00735BCA">
              <w:rPr>
                <w:spacing w:val="-3"/>
                <w:sz w:val="20"/>
                <w:szCs w:val="20"/>
                <w:lang w:val="it-IT"/>
              </w:rPr>
              <w:t xml:space="preserve"> </w:t>
            </w:r>
            <w:r w:rsidRPr="00735BCA">
              <w:rPr>
                <w:spacing w:val="-1"/>
                <w:w w:val="105"/>
                <w:sz w:val="20"/>
                <w:szCs w:val="20"/>
                <w:lang w:val="it-IT"/>
              </w:rPr>
              <w:t>p</w:t>
            </w:r>
            <w:r w:rsidRPr="00735BCA">
              <w:rPr>
                <w:w w:val="105"/>
                <w:sz w:val="20"/>
                <w:szCs w:val="20"/>
                <w:lang w:val="it-IT"/>
              </w:rPr>
              <w:t>r</w:t>
            </w:r>
            <w:r w:rsidRPr="00735BCA">
              <w:rPr>
                <w:spacing w:val="1"/>
                <w:w w:val="112"/>
                <w:sz w:val="20"/>
                <w:szCs w:val="20"/>
                <w:lang w:val="it-IT"/>
              </w:rPr>
              <w:t>e</w:t>
            </w:r>
            <w:r w:rsidRPr="00735BCA">
              <w:rPr>
                <w:sz w:val="20"/>
                <w:szCs w:val="20"/>
                <w:lang w:val="it-IT"/>
              </w:rPr>
              <w:t>s</w:t>
            </w:r>
            <w:r w:rsidRPr="00735BCA">
              <w:rPr>
                <w:w w:val="83"/>
                <w:sz w:val="20"/>
                <w:szCs w:val="20"/>
                <w:lang w:val="it-IT"/>
              </w:rPr>
              <w:t>i</w:t>
            </w:r>
            <w:r w:rsidRPr="00735BCA">
              <w:rPr>
                <w:spacing w:val="-1"/>
                <w:w w:val="105"/>
                <w:sz w:val="20"/>
                <w:szCs w:val="20"/>
                <w:lang w:val="it-IT"/>
              </w:rPr>
              <w:t>d</w:t>
            </w:r>
            <w:r w:rsidRPr="00735BCA">
              <w:rPr>
                <w:w w:val="83"/>
                <w:sz w:val="20"/>
                <w:szCs w:val="20"/>
                <w:lang w:val="it-IT"/>
              </w:rPr>
              <w:t>i</w:t>
            </w:r>
            <w:r w:rsidRPr="00735BCA">
              <w:rPr>
                <w:spacing w:val="-3"/>
                <w:sz w:val="20"/>
                <w:szCs w:val="20"/>
                <w:lang w:val="it-IT"/>
              </w:rPr>
              <w:t xml:space="preserve"> </w:t>
            </w:r>
            <w:r w:rsidRPr="00735BCA">
              <w:rPr>
                <w:w w:val="97"/>
                <w:sz w:val="20"/>
                <w:szCs w:val="20"/>
                <w:lang w:val="it-IT"/>
              </w:rPr>
              <w:t>in</w:t>
            </w:r>
            <w:r w:rsidRPr="00735BCA">
              <w:rPr>
                <w:spacing w:val="-1"/>
                <w:w w:val="97"/>
                <w:sz w:val="20"/>
                <w:szCs w:val="20"/>
                <w:lang w:val="it-IT"/>
              </w:rPr>
              <w:t xml:space="preserve"> </w:t>
            </w:r>
            <w:r w:rsidRPr="00735BCA">
              <w:rPr>
                <w:spacing w:val="-2"/>
                <w:w w:val="95"/>
                <w:sz w:val="20"/>
                <w:szCs w:val="20"/>
                <w:lang w:val="it-IT"/>
              </w:rPr>
              <w:t>c</w:t>
            </w:r>
            <w:r w:rsidRPr="00735BCA">
              <w:rPr>
                <w:spacing w:val="1"/>
                <w:w w:val="105"/>
                <w:sz w:val="20"/>
                <w:szCs w:val="20"/>
                <w:lang w:val="it-IT"/>
              </w:rPr>
              <w:t>o</w:t>
            </w:r>
            <w:r w:rsidRPr="00735BCA">
              <w:rPr>
                <w:spacing w:val="-1"/>
                <w:w w:val="105"/>
                <w:sz w:val="20"/>
                <w:szCs w:val="20"/>
                <w:lang w:val="it-IT"/>
              </w:rPr>
              <w:t>n</w:t>
            </w:r>
            <w:r w:rsidRPr="00735BCA">
              <w:rPr>
                <w:spacing w:val="-1"/>
                <w:w w:val="90"/>
                <w:sz w:val="20"/>
                <w:szCs w:val="20"/>
                <w:lang w:val="it-IT"/>
              </w:rPr>
              <w:t>v</w:t>
            </w:r>
            <w:r w:rsidRPr="00735BCA">
              <w:rPr>
                <w:spacing w:val="2"/>
                <w:w w:val="112"/>
                <w:sz w:val="20"/>
                <w:szCs w:val="20"/>
                <w:lang w:val="it-IT"/>
              </w:rPr>
              <w:t>e</w:t>
            </w:r>
            <w:r w:rsidRPr="00735BCA">
              <w:rPr>
                <w:spacing w:val="-1"/>
                <w:w w:val="105"/>
                <w:sz w:val="20"/>
                <w:szCs w:val="20"/>
                <w:lang w:val="it-IT"/>
              </w:rPr>
              <w:t>n</w:t>
            </w:r>
            <w:r w:rsidRPr="00735BCA">
              <w:rPr>
                <w:spacing w:val="-1"/>
                <w:w w:val="89"/>
                <w:sz w:val="20"/>
                <w:szCs w:val="20"/>
                <w:lang w:val="it-IT"/>
              </w:rPr>
              <w:t>z</w:t>
            </w:r>
            <w:r w:rsidRPr="00735BCA">
              <w:rPr>
                <w:w w:val="83"/>
                <w:sz w:val="20"/>
                <w:szCs w:val="20"/>
                <w:lang w:val="it-IT"/>
              </w:rPr>
              <w:t>i</w:t>
            </w:r>
            <w:r w:rsidRPr="00735BCA">
              <w:rPr>
                <w:spacing w:val="1"/>
                <w:w w:val="105"/>
                <w:sz w:val="20"/>
                <w:szCs w:val="20"/>
                <w:lang w:val="it-IT"/>
              </w:rPr>
              <w:t>o</w:t>
            </w:r>
            <w:r w:rsidRPr="00735BCA">
              <w:rPr>
                <w:spacing w:val="-1"/>
                <w:w w:val="105"/>
                <w:sz w:val="20"/>
                <w:szCs w:val="20"/>
                <w:lang w:val="it-IT"/>
              </w:rPr>
              <w:t>n</w:t>
            </w:r>
            <w:r w:rsidRPr="00735BCA">
              <w:rPr>
                <w:w w:val="112"/>
                <w:sz w:val="20"/>
                <w:szCs w:val="20"/>
                <w:lang w:val="it-IT"/>
              </w:rPr>
              <w:t>e</w:t>
            </w:r>
            <w:r w:rsidRPr="00735BCA">
              <w:rPr>
                <w:spacing w:val="-4"/>
                <w:sz w:val="20"/>
                <w:szCs w:val="20"/>
                <w:lang w:val="it-IT"/>
              </w:rPr>
              <w:t xml:space="preserve"> </w:t>
            </w:r>
            <w:r w:rsidRPr="00735BCA">
              <w:rPr>
                <w:sz w:val="20"/>
                <w:szCs w:val="20"/>
                <w:lang w:val="it-IT"/>
              </w:rPr>
              <w:t>s</w:t>
            </w:r>
            <w:r w:rsidRPr="00735BCA">
              <w:rPr>
                <w:spacing w:val="1"/>
                <w:sz w:val="20"/>
                <w:szCs w:val="20"/>
                <w:lang w:val="it-IT"/>
              </w:rPr>
              <w:t>o</w:t>
            </w:r>
            <w:r w:rsidRPr="00735BCA">
              <w:rPr>
                <w:spacing w:val="-1"/>
                <w:sz w:val="20"/>
                <w:szCs w:val="20"/>
                <w:lang w:val="it-IT"/>
              </w:rPr>
              <w:t>n</w:t>
            </w:r>
            <w:r w:rsidRPr="00735BCA">
              <w:rPr>
                <w:sz w:val="20"/>
                <w:szCs w:val="20"/>
                <w:lang w:val="it-IT"/>
              </w:rPr>
              <w:t>o</w:t>
            </w:r>
            <w:r w:rsidRPr="00735BCA">
              <w:rPr>
                <w:spacing w:val="2"/>
                <w:sz w:val="20"/>
                <w:szCs w:val="20"/>
                <w:lang w:val="it-IT"/>
              </w:rPr>
              <w:t xml:space="preserve"> </w:t>
            </w:r>
            <w:r w:rsidRPr="00735BCA">
              <w:rPr>
                <w:w w:val="95"/>
                <w:sz w:val="20"/>
                <w:szCs w:val="20"/>
                <w:lang w:val="it-IT"/>
              </w:rPr>
              <w:t>c</w:t>
            </w:r>
            <w:r w:rsidRPr="00735BCA">
              <w:rPr>
                <w:spacing w:val="-1"/>
                <w:w w:val="105"/>
                <w:sz w:val="20"/>
                <w:szCs w:val="20"/>
                <w:lang w:val="it-IT"/>
              </w:rPr>
              <w:t>o</w:t>
            </w:r>
            <w:r w:rsidRPr="00735BCA">
              <w:rPr>
                <w:spacing w:val="1"/>
                <w:w w:val="112"/>
                <w:sz w:val="20"/>
                <w:szCs w:val="20"/>
                <w:lang w:val="it-IT"/>
              </w:rPr>
              <w:t>e</w:t>
            </w:r>
            <w:r w:rsidRPr="00735BCA">
              <w:rPr>
                <w:w w:val="105"/>
                <w:sz w:val="20"/>
                <w:szCs w:val="20"/>
                <w:lang w:val="it-IT"/>
              </w:rPr>
              <w:t>r</w:t>
            </w:r>
            <w:r w:rsidRPr="00735BCA">
              <w:rPr>
                <w:spacing w:val="1"/>
                <w:w w:val="112"/>
                <w:sz w:val="20"/>
                <w:szCs w:val="20"/>
                <w:lang w:val="it-IT"/>
              </w:rPr>
              <w:t>e</w:t>
            </w:r>
            <w:r w:rsidRPr="00735BCA">
              <w:rPr>
                <w:spacing w:val="-1"/>
                <w:w w:val="105"/>
                <w:sz w:val="20"/>
                <w:szCs w:val="20"/>
                <w:lang w:val="it-IT"/>
              </w:rPr>
              <w:t>n</w:t>
            </w:r>
            <w:r w:rsidRPr="00735BCA">
              <w:rPr>
                <w:w w:val="121"/>
                <w:sz w:val="20"/>
                <w:szCs w:val="20"/>
                <w:lang w:val="it-IT"/>
              </w:rPr>
              <w:t>t</w:t>
            </w:r>
            <w:r w:rsidRPr="00735BCA">
              <w:rPr>
                <w:w w:val="83"/>
                <w:sz w:val="20"/>
                <w:szCs w:val="20"/>
                <w:lang w:val="it-IT"/>
              </w:rPr>
              <w:t>i</w:t>
            </w:r>
            <w:r w:rsidRPr="00735BCA">
              <w:rPr>
                <w:spacing w:val="-5"/>
                <w:sz w:val="20"/>
                <w:szCs w:val="20"/>
                <w:lang w:val="it-IT"/>
              </w:rPr>
              <w:t xml:space="preserve"> </w:t>
            </w:r>
            <w:r w:rsidRPr="00735BCA">
              <w:rPr>
                <w:spacing w:val="-2"/>
                <w:sz w:val="20"/>
                <w:szCs w:val="20"/>
                <w:lang w:val="it-IT"/>
              </w:rPr>
              <w:t>c</w:t>
            </w:r>
            <w:r w:rsidRPr="00735BCA">
              <w:rPr>
                <w:spacing w:val="1"/>
                <w:sz w:val="20"/>
                <w:szCs w:val="20"/>
                <w:lang w:val="it-IT"/>
              </w:rPr>
              <w:t>o</w:t>
            </w:r>
            <w:r w:rsidRPr="00735BCA">
              <w:rPr>
                <w:sz w:val="20"/>
                <w:szCs w:val="20"/>
                <w:lang w:val="it-IT"/>
              </w:rPr>
              <w:t>n</w:t>
            </w:r>
            <w:r w:rsidRPr="00735BCA">
              <w:rPr>
                <w:spacing w:val="-2"/>
                <w:sz w:val="20"/>
                <w:szCs w:val="20"/>
                <w:lang w:val="it-IT"/>
              </w:rPr>
              <w:t xml:space="preserve"> </w:t>
            </w:r>
            <w:r w:rsidRPr="00735BCA">
              <w:rPr>
                <w:spacing w:val="-1"/>
                <w:w w:val="105"/>
                <w:sz w:val="20"/>
                <w:szCs w:val="20"/>
                <w:lang w:val="it-IT"/>
              </w:rPr>
              <w:t>qu</w:t>
            </w:r>
            <w:r w:rsidRPr="00735BCA">
              <w:rPr>
                <w:spacing w:val="1"/>
                <w:w w:val="112"/>
                <w:sz w:val="20"/>
                <w:szCs w:val="20"/>
                <w:lang w:val="it-IT"/>
              </w:rPr>
              <w:t>e</w:t>
            </w:r>
            <w:r w:rsidRPr="00735BCA">
              <w:rPr>
                <w:w w:val="83"/>
                <w:sz w:val="20"/>
                <w:szCs w:val="20"/>
                <w:lang w:val="it-IT"/>
              </w:rPr>
              <w:t>l</w:t>
            </w:r>
            <w:r w:rsidRPr="00735BCA">
              <w:rPr>
                <w:w w:val="92"/>
                <w:sz w:val="20"/>
                <w:szCs w:val="20"/>
                <w:lang w:val="it-IT"/>
              </w:rPr>
              <w:t xml:space="preserve">- </w:t>
            </w:r>
            <w:r w:rsidRPr="00735BCA">
              <w:rPr>
                <w:w w:val="83"/>
                <w:sz w:val="20"/>
                <w:szCs w:val="20"/>
                <w:lang w:val="it-IT"/>
              </w:rPr>
              <w:t>li</w:t>
            </w:r>
            <w:r w:rsidRPr="00735BCA">
              <w:rPr>
                <w:spacing w:val="-5"/>
                <w:sz w:val="20"/>
                <w:szCs w:val="20"/>
                <w:lang w:val="it-IT"/>
              </w:rPr>
              <w:t xml:space="preserve"> </w:t>
            </w:r>
            <w:r w:rsidRPr="00735BCA">
              <w:rPr>
                <w:w w:val="105"/>
                <w:sz w:val="20"/>
                <w:szCs w:val="20"/>
                <w:lang w:val="it-IT"/>
              </w:rPr>
              <w:t>r</w:t>
            </w:r>
            <w:r w:rsidRPr="00735BCA">
              <w:rPr>
                <w:w w:val="83"/>
                <w:sz w:val="20"/>
                <w:szCs w:val="20"/>
                <w:lang w:val="it-IT"/>
              </w:rPr>
              <w:t>i</w:t>
            </w:r>
            <w:r w:rsidRPr="00735BCA">
              <w:rPr>
                <w:spacing w:val="-1"/>
                <w:w w:val="105"/>
                <w:sz w:val="20"/>
                <w:szCs w:val="20"/>
                <w:lang w:val="it-IT"/>
              </w:rPr>
              <w:t>p</w:t>
            </w:r>
            <w:r w:rsidRPr="00735BCA">
              <w:rPr>
                <w:spacing w:val="1"/>
                <w:w w:val="105"/>
                <w:sz w:val="20"/>
                <w:szCs w:val="20"/>
                <w:lang w:val="it-IT"/>
              </w:rPr>
              <w:t>o</w:t>
            </w:r>
            <w:r w:rsidRPr="00735BCA">
              <w:rPr>
                <w:w w:val="105"/>
                <w:sz w:val="20"/>
                <w:szCs w:val="20"/>
                <w:lang w:val="it-IT"/>
              </w:rPr>
              <w:t>r</w:t>
            </w:r>
            <w:r w:rsidRPr="00735BCA">
              <w:rPr>
                <w:w w:val="121"/>
                <w:sz w:val="20"/>
                <w:szCs w:val="20"/>
                <w:lang w:val="it-IT"/>
              </w:rPr>
              <w:t>t</w:t>
            </w:r>
            <w:r w:rsidRPr="00735BCA">
              <w:rPr>
                <w:w w:val="108"/>
                <w:sz w:val="20"/>
                <w:szCs w:val="20"/>
                <w:lang w:val="it-IT"/>
              </w:rPr>
              <w:t>a</w:t>
            </w:r>
            <w:r w:rsidRPr="00735BCA">
              <w:rPr>
                <w:w w:val="121"/>
                <w:sz w:val="20"/>
                <w:szCs w:val="20"/>
                <w:lang w:val="it-IT"/>
              </w:rPr>
              <w:t>t</w:t>
            </w:r>
            <w:r w:rsidRPr="00735BCA">
              <w:rPr>
                <w:w w:val="83"/>
                <w:sz w:val="20"/>
                <w:szCs w:val="20"/>
                <w:lang w:val="it-IT"/>
              </w:rPr>
              <w:t>i</w:t>
            </w:r>
            <w:r w:rsidRPr="00735BCA">
              <w:rPr>
                <w:spacing w:val="-7"/>
                <w:sz w:val="20"/>
                <w:szCs w:val="20"/>
                <w:lang w:val="it-IT"/>
              </w:rPr>
              <w:t xml:space="preserve"> </w:t>
            </w:r>
            <w:r w:rsidRPr="00735BCA">
              <w:rPr>
                <w:spacing w:val="-1"/>
                <w:w w:val="105"/>
                <w:sz w:val="20"/>
                <w:szCs w:val="20"/>
                <w:lang w:val="it-IT"/>
              </w:rPr>
              <w:t>n</w:t>
            </w:r>
            <w:r w:rsidRPr="00735BCA">
              <w:rPr>
                <w:spacing w:val="1"/>
                <w:w w:val="112"/>
                <w:sz w:val="20"/>
                <w:szCs w:val="20"/>
                <w:lang w:val="it-IT"/>
              </w:rPr>
              <w:t>e</w:t>
            </w:r>
            <w:r w:rsidRPr="00735BCA">
              <w:rPr>
                <w:w w:val="83"/>
                <w:sz w:val="20"/>
                <w:szCs w:val="20"/>
                <w:lang w:val="it-IT"/>
              </w:rPr>
              <w:t>l</w:t>
            </w:r>
            <w:r w:rsidRPr="00735BCA">
              <w:rPr>
                <w:spacing w:val="-7"/>
                <w:sz w:val="20"/>
                <w:szCs w:val="20"/>
                <w:lang w:val="it-IT"/>
              </w:rPr>
              <w:t xml:space="preserve"> </w:t>
            </w:r>
            <w:r w:rsidRPr="00735BCA">
              <w:rPr>
                <w:spacing w:val="1"/>
                <w:w w:val="99"/>
                <w:sz w:val="20"/>
                <w:szCs w:val="20"/>
                <w:lang w:val="it-IT"/>
              </w:rPr>
              <w:t>Mo</w:t>
            </w:r>
            <w:r w:rsidRPr="00735BCA">
              <w:rPr>
                <w:spacing w:val="-3"/>
                <w:w w:val="99"/>
                <w:sz w:val="20"/>
                <w:szCs w:val="20"/>
                <w:lang w:val="it-IT"/>
              </w:rPr>
              <w:t>d</w:t>
            </w:r>
            <w:r w:rsidRPr="00735BCA">
              <w:rPr>
                <w:spacing w:val="1"/>
                <w:w w:val="99"/>
                <w:sz w:val="20"/>
                <w:szCs w:val="20"/>
                <w:lang w:val="it-IT"/>
              </w:rPr>
              <w:t>e</w:t>
            </w:r>
            <w:r w:rsidRPr="00735BCA">
              <w:rPr>
                <w:w w:val="99"/>
                <w:sz w:val="20"/>
                <w:szCs w:val="20"/>
                <w:lang w:val="it-IT"/>
              </w:rPr>
              <w:t>llo</w:t>
            </w:r>
            <w:r w:rsidRPr="00735BCA">
              <w:rPr>
                <w:spacing w:val="-1"/>
                <w:w w:val="99"/>
                <w:sz w:val="20"/>
                <w:szCs w:val="20"/>
                <w:lang w:val="it-IT"/>
              </w:rPr>
              <w:t xml:space="preserve"> </w:t>
            </w:r>
            <w:r w:rsidRPr="00735BCA">
              <w:rPr>
                <w:spacing w:val="-1"/>
                <w:w w:val="86"/>
                <w:sz w:val="20"/>
                <w:szCs w:val="20"/>
                <w:lang w:val="it-IT"/>
              </w:rPr>
              <w:t>H</w:t>
            </w:r>
            <w:r w:rsidRPr="00735BCA">
              <w:rPr>
                <w:spacing w:val="-3"/>
                <w:w w:val="86"/>
                <w:sz w:val="20"/>
                <w:szCs w:val="20"/>
                <w:lang w:val="it-IT"/>
              </w:rPr>
              <w:t>S</w:t>
            </w:r>
            <w:r w:rsidRPr="00735BCA">
              <w:rPr>
                <w:w w:val="86"/>
                <w:sz w:val="20"/>
                <w:szCs w:val="20"/>
                <w:lang w:val="it-IT"/>
              </w:rPr>
              <w:t>P</w:t>
            </w:r>
            <w:r w:rsidRPr="00735BCA">
              <w:rPr>
                <w:spacing w:val="4"/>
                <w:w w:val="86"/>
                <w:sz w:val="20"/>
                <w:szCs w:val="20"/>
                <w:lang w:val="it-IT"/>
              </w:rPr>
              <w:t xml:space="preserve"> </w:t>
            </w:r>
            <w:r w:rsidRPr="00735BCA">
              <w:rPr>
                <w:spacing w:val="1"/>
                <w:w w:val="101"/>
                <w:sz w:val="20"/>
                <w:szCs w:val="20"/>
                <w:lang w:val="it-IT"/>
              </w:rPr>
              <w:t>1</w:t>
            </w:r>
            <w:r w:rsidRPr="00735BCA">
              <w:rPr>
                <w:w w:val="101"/>
                <w:sz w:val="20"/>
                <w:szCs w:val="20"/>
                <w:lang w:val="it-IT"/>
              </w:rPr>
              <w:t>3</w:t>
            </w:r>
          </w:p>
        </w:tc>
      </w:tr>
    </w:tbl>
    <w:p w:rsidR="00991061" w:rsidRPr="00C60749" w:rsidRDefault="00414ECB" w:rsidP="00936202">
      <w:pPr>
        <w:autoSpaceDE w:val="0"/>
        <w:autoSpaceDN w:val="0"/>
        <w:adjustRightInd w:val="0"/>
        <w:spacing w:after="0" w:line="240" w:lineRule="auto"/>
        <w:ind w:firstLine="709"/>
        <w:jc w:val="both"/>
        <w:rPr>
          <w:b/>
          <w:sz w:val="20"/>
          <w:szCs w:val="20"/>
          <w:lang w:val="it-IT"/>
        </w:rPr>
      </w:pPr>
      <w:r w:rsidRPr="008950D9">
        <w:rPr>
          <w:rFonts w:ascii="Times New Roman" w:hAnsi="Times New Roman"/>
          <w:spacing w:val="1"/>
          <w:sz w:val="20"/>
          <w:szCs w:val="20"/>
          <w:lang w:val="it-IT"/>
        </w:rPr>
        <w:br w:type="page"/>
      </w:r>
      <w:r w:rsidR="00991061" w:rsidRPr="00C60749">
        <w:rPr>
          <w:spacing w:val="1"/>
          <w:sz w:val="20"/>
          <w:szCs w:val="20"/>
          <w:lang w:val="it-IT"/>
        </w:rPr>
        <w:lastRenderedPageBreak/>
        <w:t>B</w:t>
      </w:r>
      <w:r w:rsidR="00991061" w:rsidRPr="00C60749">
        <w:rPr>
          <w:sz w:val="20"/>
          <w:szCs w:val="20"/>
          <w:lang w:val="it-IT"/>
        </w:rPr>
        <w:t>)</w:t>
      </w:r>
      <w:r w:rsidR="00991061" w:rsidRPr="00C60749">
        <w:rPr>
          <w:b/>
          <w:sz w:val="20"/>
          <w:szCs w:val="20"/>
          <w:lang w:val="it-IT"/>
        </w:rPr>
        <w:t xml:space="preserve"> </w:t>
      </w:r>
      <w:r w:rsidR="00991061" w:rsidRPr="00C60749">
        <w:rPr>
          <w:b/>
          <w:spacing w:val="23"/>
          <w:sz w:val="20"/>
          <w:szCs w:val="20"/>
          <w:lang w:val="it-IT"/>
        </w:rPr>
        <w:t xml:space="preserve"> </w:t>
      </w:r>
      <w:r w:rsidR="00991061" w:rsidRPr="00C60749">
        <w:rPr>
          <w:b/>
          <w:w w:val="87"/>
          <w:sz w:val="20"/>
          <w:szCs w:val="20"/>
          <w:lang w:val="it-IT"/>
        </w:rPr>
        <w:t>O</w:t>
      </w:r>
      <w:r w:rsidR="00991061" w:rsidRPr="00C60749">
        <w:rPr>
          <w:b/>
          <w:spacing w:val="1"/>
          <w:w w:val="87"/>
          <w:sz w:val="20"/>
          <w:szCs w:val="20"/>
          <w:lang w:val="it-IT"/>
        </w:rPr>
        <w:t>BI</w:t>
      </w:r>
      <w:r w:rsidR="00991061" w:rsidRPr="00C60749">
        <w:rPr>
          <w:b/>
          <w:spacing w:val="-2"/>
          <w:w w:val="87"/>
          <w:sz w:val="20"/>
          <w:szCs w:val="20"/>
          <w:lang w:val="it-IT"/>
        </w:rPr>
        <w:t>E</w:t>
      </w:r>
      <w:r w:rsidR="00991061" w:rsidRPr="00C60749">
        <w:rPr>
          <w:b/>
          <w:spacing w:val="-1"/>
          <w:w w:val="87"/>
          <w:sz w:val="20"/>
          <w:szCs w:val="20"/>
          <w:lang w:val="it-IT"/>
        </w:rPr>
        <w:t>T</w:t>
      </w:r>
      <w:r w:rsidR="00991061" w:rsidRPr="00C60749">
        <w:rPr>
          <w:b/>
          <w:spacing w:val="1"/>
          <w:w w:val="87"/>
          <w:sz w:val="20"/>
          <w:szCs w:val="20"/>
          <w:lang w:val="it-IT"/>
        </w:rPr>
        <w:t>TI</w:t>
      </w:r>
      <w:r w:rsidR="00991061" w:rsidRPr="00C60749">
        <w:rPr>
          <w:b/>
          <w:spacing w:val="-3"/>
          <w:w w:val="87"/>
          <w:sz w:val="20"/>
          <w:szCs w:val="20"/>
          <w:lang w:val="it-IT"/>
        </w:rPr>
        <w:t>V</w:t>
      </w:r>
      <w:r w:rsidR="00991061" w:rsidRPr="00C60749">
        <w:rPr>
          <w:b/>
          <w:w w:val="87"/>
          <w:sz w:val="20"/>
          <w:szCs w:val="20"/>
          <w:lang w:val="it-IT"/>
        </w:rPr>
        <w:t>I</w:t>
      </w:r>
      <w:r w:rsidR="00991061" w:rsidRPr="00C60749">
        <w:rPr>
          <w:b/>
          <w:spacing w:val="11"/>
          <w:w w:val="87"/>
          <w:sz w:val="20"/>
          <w:szCs w:val="20"/>
          <w:lang w:val="it-IT"/>
        </w:rPr>
        <w:t xml:space="preserve"> </w:t>
      </w:r>
      <w:r w:rsidR="00991061" w:rsidRPr="00C60749">
        <w:rPr>
          <w:b/>
          <w:w w:val="80"/>
          <w:sz w:val="20"/>
          <w:szCs w:val="20"/>
          <w:lang w:val="it-IT"/>
        </w:rPr>
        <w:t>D</w:t>
      </w:r>
      <w:r w:rsidR="00991061" w:rsidRPr="00C60749">
        <w:rPr>
          <w:b/>
          <w:spacing w:val="-2"/>
          <w:w w:val="80"/>
          <w:sz w:val="20"/>
          <w:szCs w:val="20"/>
          <w:lang w:val="it-IT"/>
        </w:rPr>
        <w:t>E</w:t>
      </w:r>
      <w:r w:rsidR="00991061" w:rsidRPr="00C60749">
        <w:rPr>
          <w:b/>
          <w:w w:val="80"/>
          <w:sz w:val="20"/>
          <w:szCs w:val="20"/>
          <w:lang w:val="it-IT"/>
        </w:rPr>
        <w:t>LL</w:t>
      </w:r>
      <w:r w:rsidR="00991061" w:rsidRPr="00C60749">
        <w:rPr>
          <w:b/>
          <w:spacing w:val="1"/>
          <w:w w:val="80"/>
          <w:sz w:val="20"/>
          <w:szCs w:val="20"/>
          <w:lang w:val="it-IT"/>
        </w:rPr>
        <w:t>’</w:t>
      </w:r>
      <w:r w:rsidR="00991061" w:rsidRPr="00C60749">
        <w:rPr>
          <w:b/>
          <w:w w:val="80"/>
          <w:sz w:val="20"/>
          <w:szCs w:val="20"/>
          <w:lang w:val="it-IT"/>
        </w:rPr>
        <w:t>E</w:t>
      </w:r>
      <w:r w:rsidR="00991061" w:rsidRPr="00C60749">
        <w:rPr>
          <w:b/>
          <w:spacing w:val="-1"/>
          <w:w w:val="80"/>
          <w:sz w:val="20"/>
          <w:szCs w:val="20"/>
          <w:lang w:val="it-IT"/>
        </w:rPr>
        <w:t>S</w:t>
      </w:r>
      <w:r w:rsidR="00991061" w:rsidRPr="00C60749">
        <w:rPr>
          <w:b/>
          <w:spacing w:val="-2"/>
          <w:w w:val="80"/>
          <w:sz w:val="20"/>
          <w:szCs w:val="20"/>
          <w:lang w:val="it-IT"/>
        </w:rPr>
        <w:t>E</w:t>
      </w:r>
      <w:r w:rsidR="00991061" w:rsidRPr="00C60749">
        <w:rPr>
          <w:b/>
          <w:spacing w:val="1"/>
          <w:w w:val="80"/>
          <w:sz w:val="20"/>
          <w:szCs w:val="20"/>
          <w:lang w:val="it-IT"/>
        </w:rPr>
        <w:t>R</w:t>
      </w:r>
      <w:r w:rsidR="00991061" w:rsidRPr="00C60749">
        <w:rPr>
          <w:b/>
          <w:spacing w:val="-2"/>
          <w:w w:val="80"/>
          <w:sz w:val="20"/>
          <w:szCs w:val="20"/>
          <w:lang w:val="it-IT"/>
        </w:rPr>
        <w:t>C</w:t>
      </w:r>
      <w:r w:rsidR="00991061" w:rsidRPr="00C60749">
        <w:rPr>
          <w:b/>
          <w:spacing w:val="1"/>
          <w:w w:val="80"/>
          <w:sz w:val="20"/>
          <w:szCs w:val="20"/>
          <w:lang w:val="it-IT"/>
        </w:rPr>
        <w:t>I</w:t>
      </w:r>
      <w:r w:rsidR="00991061" w:rsidRPr="00C60749">
        <w:rPr>
          <w:b/>
          <w:spacing w:val="-2"/>
          <w:w w:val="80"/>
          <w:sz w:val="20"/>
          <w:szCs w:val="20"/>
          <w:lang w:val="it-IT"/>
        </w:rPr>
        <w:t>Z</w:t>
      </w:r>
      <w:r w:rsidR="00991061" w:rsidRPr="00C60749">
        <w:rPr>
          <w:b/>
          <w:spacing w:val="1"/>
          <w:w w:val="80"/>
          <w:sz w:val="20"/>
          <w:szCs w:val="20"/>
          <w:lang w:val="it-IT"/>
        </w:rPr>
        <w:t>I</w:t>
      </w:r>
      <w:r w:rsidR="00991061" w:rsidRPr="00C60749">
        <w:rPr>
          <w:b/>
          <w:w w:val="80"/>
          <w:sz w:val="20"/>
          <w:szCs w:val="20"/>
          <w:lang w:val="it-IT"/>
        </w:rPr>
        <w:t>O</w:t>
      </w:r>
      <w:r w:rsidR="00991061" w:rsidRPr="00C60749">
        <w:rPr>
          <w:b/>
          <w:spacing w:val="8"/>
          <w:w w:val="80"/>
          <w:sz w:val="20"/>
          <w:szCs w:val="20"/>
          <w:lang w:val="it-IT"/>
        </w:rPr>
        <w:t xml:space="preserve"> </w:t>
      </w:r>
      <w:r w:rsidR="00991061" w:rsidRPr="00C60749">
        <w:rPr>
          <w:b/>
          <w:spacing w:val="1"/>
          <w:w w:val="80"/>
          <w:sz w:val="20"/>
          <w:szCs w:val="20"/>
          <w:lang w:val="it-IT"/>
        </w:rPr>
        <w:t>R</w:t>
      </w:r>
      <w:r w:rsidR="00991061" w:rsidRPr="00C60749">
        <w:rPr>
          <w:b/>
          <w:w w:val="80"/>
          <w:sz w:val="20"/>
          <w:szCs w:val="20"/>
          <w:lang w:val="it-IT"/>
        </w:rPr>
        <w:t>EL</w:t>
      </w:r>
      <w:r w:rsidR="00991061" w:rsidRPr="00C60749">
        <w:rPr>
          <w:b/>
          <w:spacing w:val="-2"/>
          <w:w w:val="80"/>
          <w:sz w:val="20"/>
          <w:szCs w:val="20"/>
          <w:lang w:val="it-IT"/>
        </w:rPr>
        <w:t>A</w:t>
      </w:r>
      <w:r w:rsidR="00991061" w:rsidRPr="00C60749">
        <w:rPr>
          <w:b/>
          <w:spacing w:val="-1"/>
          <w:w w:val="80"/>
          <w:sz w:val="20"/>
          <w:szCs w:val="20"/>
          <w:lang w:val="it-IT"/>
        </w:rPr>
        <w:t>T</w:t>
      </w:r>
      <w:r w:rsidR="00991061" w:rsidRPr="00C60749">
        <w:rPr>
          <w:b/>
          <w:spacing w:val="1"/>
          <w:w w:val="80"/>
          <w:sz w:val="20"/>
          <w:szCs w:val="20"/>
          <w:lang w:val="it-IT"/>
        </w:rPr>
        <w:t>I</w:t>
      </w:r>
      <w:r w:rsidR="00991061" w:rsidRPr="00C60749">
        <w:rPr>
          <w:b/>
          <w:spacing w:val="-1"/>
          <w:w w:val="80"/>
          <w:sz w:val="20"/>
          <w:szCs w:val="20"/>
          <w:lang w:val="it-IT"/>
        </w:rPr>
        <w:t>V</w:t>
      </w:r>
      <w:r w:rsidR="00991061" w:rsidRPr="00C60749">
        <w:rPr>
          <w:b/>
          <w:w w:val="80"/>
          <w:sz w:val="20"/>
          <w:szCs w:val="20"/>
          <w:lang w:val="it-IT"/>
        </w:rPr>
        <w:t>I</w:t>
      </w:r>
      <w:r w:rsidR="00991061" w:rsidRPr="00C60749">
        <w:rPr>
          <w:b/>
          <w:spacing w:val="5"/>
          <w:w w:val="80"/>
          <w:sz w:val="20"/>
          <w:szCs w:val="20"/>
          <w:lang w:val="it-IT"/>
        </w:rPr>
        <w:t xml:space="preserve"> </w:t>
      </w:r>
      <w:r w:rsidR="00991061" w:rsidRPr="00C60749">
        <w:rPr>
          <w:b/>
          <w:spacing w:val="1"/>
          <w:w w:val="84"/>
          <w:sz w:val="20"/>
          <w:szCs w:val="20"/>
          <w:lang w:val="it-IT"/>
        </w:rPr>
        <w:t>A</w:t>
      </w:r>
      <w:r w:rsidR="00991061" w:rsidRPr="00C60749">
        <w:rPr>
          <w:b/>
          <w:w w:val="69"/>
          <w:sz w:val="20"/>
          <w:szCs w:val="20"/>
          <w:lang w:val="it-IT"/>
        </w:rPr>
        <w:t>L</w:t>
      </w:r>
      <w:r w:rsidR="00991061" w:rsidRPr="00C60749">
        <w:rPr>
          <w:b/>
          <w:spacing w:val="-2"/>
          <w:w w:val="69"/>
          <w:sz w:val="20"/>
          <w:szCs w:val="20"/>
          <w:lang w:val="it-IT"/>
        </w:rPr>
        <w:t>L</w:t>
      </w:r>
      <w:r w:rsidR="00991061" w:rsidRPr="00C60749">
        <w:rPr>
          <w:b/>
          <w:w w:val="84"/>
          <w:sz w:val="20"/>
          <w:szCs w:val="20"/>
          <w:lang w:val="it-IT"/>
        </w:rPr>
        <w:t>A</w:t>
      </w:r>
      <w:r w:rsidR="00991061" w:rsidRPr="00C60749">
        <w:rPr>
          <w:b/>
          <w:spacing w:val="-4"/>
          <w:sz w:val="20"/>
          <w:szCs w:val="20"/>
          <w:lang w:val="it-IT"/>
        </w:rPr>
        <w:t xml:space="preserve"> </w:t>
      </w:r>
      <w:r w:rsidR="00991061" w:rsidRPr="00C60749">
        <w:rPr>
          <w:b/>
          <w:spacing w:val="-1"/>
          <w:w w:val="84"/>
          <w:sz w:val="20"/>
          <w:szCs w:val="20"/>
          <w:lang w:val="it-IT"/>
        </w:rPr>
        <w:t>S</w:t>
      </w:r>
      <w:r w:rsidR="00991061" w:rsidRPr="00C60749">
        <w:rPr>
          <w:b/>
          <w:spacing w:val="1"/>
          <w:w w:val="84"/>
          <w:sz w:val="20"/>
          <w:szCs w:val="20"/>
          <w:lang w:val="it-IT"/>
        </w:rPr>
        <w:t>T</w:t>
      </w:r>
      <w:r w:rsidR="00991061" w:rsidRPr="00C60749">
        <w:rPr>
          <w:b/>
          <w:spacing w:val="-2"/>
          <w:w w:val="84"/>
          <w:sz w:val="20"/>
          <w:szCs w:val="20"/>
          <w:lang w:val="it-IT"/>
        </w:rPr>
        <w:t>R</w:t>
      </w:r>
      <w:r w:rsidR="00991061" w:rsidRPr="00C60749">
        <w:rPr>
          <w:b/>
          <w:w w:val="84"/>
          <w:sz w:val="20"/>
          <w:szCs w:val="20"/>
          <w:lang w:val="it-IT"/>
        </w:rPr>
        <w:t>U</w:t>
      </w:r>
      <w:r w:rsidR="00991061" w:rsidRPr="00C60749">
        <w:rPr>
          <w:b/>
          <w:spacing w:val="-1"/>
          <w:w w:val="84"/>
          <w:sz w:val="20"/>
          <w:szCs w:val="20"/>
          <w:lang w:val="it-IT"/>
        </w:rPr>
        <w:t>T</w:t>
      </w:r>
      <w:r w:rsidR="00991061" w:rsidRPr="00C60749">
        <w:rPr>
          <w:b/>
          <w:spacing w:val="1"/>
          <w:w w:val="84"/>
          <w:sz w:val="20"/>
          <w:szCs w:val="20"/>
          <w:lang w:val="it-IT"/>
        </w:rPr>
        <w:t>T</w:t>
      </w:r>
      <w:r w:rsidR="00991061" w:rsidRPr="00C60749">
        <w:rPr>
          <w:b/>
          <w:w w:val="84"/>
          <w:sz w:val="20"/>
          <w:szCs w:val="20"/>
          <w:lang w:val="it-IT"/>
        </w:rPr>
        <w:t>U</w:t>
      </w:r>
      <w:r w:rsidR="00991061" w:rsidRPr="00C60749">
        <w:rPr>
          <w:b/>
          <w:spacing w:val="-2"/>
          <w:w w:val="84"/>
          <w:sz w:val="20"/>
          <w:szCs w:val="20"/>
          <w:lang w:val="it-IT"/>
        </w:rPr>
        <w:t>R</w:t>
      </w:r>
      <w:r w:rsidR="00991061" w:rsidRPr="00C60749">
        <w:rPr>
          <w:b/>
          <w:w w:val="84"/>
          <w:sz w:val="20"/>
          <w:szCs w:val="20"/>
          <w:lang w:val="it-IT"/>
        </w:rPr>
        <w:t>A</w:t>
      </w:r>
      <w:r w:rsidR="00BD0044">
        <w:rPr>
          <w:b/>
          <w:w w:val="84"/>
          <w:sz w:val="20"/>
          <w:szCs w:val="20"/>
          <w:lang w:val="it-IT"/>
        </w:rPr>
        <w:t xml:space="preserve"> </w:t>
      </w:r>
      <w:r w:rsidR="00991061" w:rsidRPr="00C60749">
        <w:rPr>
          <w:b/>
          <w:w w:val="84"/>
          <w:sz w:val="20"/>
          <w:szCs w:val="20"/>
          <w:lang w:val="it-IT"/>
        </w:rPr>
        <w:t>E</w:t>
      </w:r>
      <w:r w:rsidR="00991061" w:rsidRPr="00C60749">
        <w:rPr>
          <w:b/>
          <w:spacing w:val="-4"/>
          <w:w w:val="84"/>
          <w:sz w:val="20"/>
          <w:szCs w:val="20"/>
          <w:lang w:val="it-IT"/>
        </w:rPr>
        <w:t xml:space="preserve"> </w:t>
      </w:r>
      <w:r w:rsidR="00991061" w:rsidRPr="00C60749">
        <w:rPr>
          <w:b/>
          <w:spacing w:val="1"/>
          <w:w w:val="84"/>
          <w:sz w:val="20"/>
          <w:szCs w:val="20"/>
          <w:lang w:val="it-IT"/>
        </w:rPr>
        <w:t>A</w:t>
      </w:r>
      <w:r w:rsidR="00991061" w:rsidRPr="00C60749">
        <w:rPr>
          <w:b/>
          <w:w w:val="69"/>
          <w:sz w:val="20"/>
          <w:szCs w:val="20"/>
          <w:lang w:val="it-IT"/>
        </w:rPr>
        <w:t>L</w:t>
      </w:r>
      <w:r w:rsidR="00991061" w:rsidRPr="00C60749">
        <w:rPr>
          <w:b/>
          <w:spacing w:val="-2"/>
          <w:w w:val="69"/>
          <w:sz w:val="20"/>
          <w:szCs w:val="20"/>
          <w:lang w:val="it-IT"/>
        </w:rPr>
        <w:t>L</w:t>
      </w:r>
      <w:r w:rsidR="00991061" w:rsidRPr="00C60749">
        <w:rPr>
          <w:b/>
          <w:spacing w:val="1"/>
          <w:w w:val="77"/>
          <w:sz w:val="20"/>
          <w:szCs w:val="20"/>
          <w:lang w:val="it-IT"/>
        </w:rPr>
        <w:t>’</w:t>
      </w:r>
      <w:r w:rsidR="00991061" w:rsidRPr="00C60749">
        <w:rPr>
          <w:b/>
          <w:w w:val="93"/>
          <w:sz w:val="20"/>
          <w:szCs w:val="20"/>
          <w:lang w:val="it-IT"/>
        </w:rPr>
        <w:t>O</w:t>
      </w:r>
      <w:r w:rsidR="00991061" w:rsidRPr="00C60749">
        <w:rPr>
          <w:b/>
          <w:spacing w:val="-2"/>
          <w:w w:val="84"/>
          <w:sz w:val="20"/>
          <w:szCs w:val="20"/>
          <w:lang w:val="it-IT"/>
        </w:rPr>
        <w:t>R</w:t>
      </w:r>
      <w:r w:rsidR="00991061" w:rsidRPr="00C60749">
        <w:rPr>
          <w:b/>
          <w:spacing w:val="1"/>
          <w:w w:val="88"/>
          <w:sz w:val="20"/>
          <w:szCs w:val="20"/>
          <w:lang w:val="it-IT"/>
        </w:rPr>
        <w:t>G</w:t>
      </w:r>
      <w:r w:rsidR="00991061" w:rsidRPr="00C60749">
        <w:rPr>
          <w:b/>
          <w:spacing w:val="-2"/>
          <w:w w:val="84"/>
          <w:sz w:val="20"/>
          <w:szCs w:val="20"/>
          <w:lang w:val="it-IT"/>
        </w:rPr>
        <w:t>A</w:t>
      </w:r>
      <w:r w:rsidR="00991061" w:rsidRPr="00C60749">
        <w:rPr>
          <w:b/>
          <w:spacing w:val="1"/>
          <w:w w:val="91"/>
          <w:sz w:val="20"/>
          <w:szCs w:val="20"/>
          <w:lang w:val="it-IT"/>
        </w:rPr>
        <w:t>N</w:t>
      </w:r>
      <w:r w:rsidR="00991061" w:rsidRPr="00C60749">
        <w:rPr>
          <w:b/>
          <w:spacing w:val="1"/>
          <w:w w:val="80"/>
          <w:sz w:val="20"/>
          <w:szCs w:val="20"/>
          <w:lang w:val="it-IT"/>
        </w:rPr>
        <w:t>I</w:t>
      </w:r>
      <w:r w:rsidR="00991061" w:rsidRPr="00C60749">
        <w:rPr>
          <w:b/>
          <w:spacing w:val="-2"/>
          <w:w w:val="78"/>
          <w:sz w:val="20"/>
          <w:szCs w:val="20"/>
          <w:lang w:val="it-IT"/>
        </w:rPr>
        <w:t>Z</w:t>
      </w:r>
      <w:r w:rsidR="00991061" w:rsidRPr="00C60749">
        <w:rPr>
          <w:b/>
          <w:w w:val="78"/>
          <w:sz w:val="20"/>
          <w:szCs w:val="20"/>
          <w:lang w:val="it-IT"/>
        </w:rPr>
        <w:t>Z</w:t>
      </w:r>
      <w:r w:rsidR="00991061" w:rsidRPr="00C60749">
        <w:rPr>
          <w:b/>
          <w:spacing w:val="1"/>
          <w:w w:val="84"/>
          <w:sz w:val="20"/>
          <w:szCs w:val="20"/>
          <w:lang w:val="it-IT"/>
        </w:rPr>
        <w:t>A</w:t>
      </w:r>
      <w:r w:rsidR="00991061" w:rsidRPr="00C60749">
        <w:rPr>
          <w:b/>
          <w:spacing w:val="-2"/>
          <w:w w:val="78"/>
          <w:sz w:val="20"/>
          <w:szCs w:val="20"/>
          <w:lang w:val="it-IT"/>
        </w:rPr>
        <w:t>Z</w:t>
      </w:r>
      <w:r w:rsidR="00991061" w:rsidRPr="00C60749">
        <w:rPr>
          <w:b/>
          <w:spacing w:val="1"/>
          <w:w w:val="80"/>
          <w:sz w:val="20"/>
          <w:szCs w:val="20"/>
          <w:lang w:val="it-IT"/>
        </w:rPr>
        <w:t>I</w:t>
      </w:r>
      <w:r w:rsidR="00991061" w:rsidRPr="00C60749">
        <w:rPr>
          <w:b/>
          <w:w w:val="93"/>
          <w:sz w:val="20"/>
          <w:szCs w:val="20"/>
          <w:lang w:val="it-IT"/>
        </w:rPr>
        <w:t>O</w:t>
      </w:r>
      <w:r w:rsidR="00991061" w:rsidRPr="00C60749">
        <w:rPr>
          <w:b/>
          <w:spacing w:val="-1"/>
          <w:w w:val="91"/>
          <w:sz w:val="20"/>
          <w:szCs w:val="20"/>
          <w:lang w:val="it-IT"/>
        </w:rPr>
        <w:t>N</w:t>
      </w:r>
      <w:r w:rsidR="00991061" w:rsidRPr="00C60749">
        <w:rPr>
          <w:b/>
          <w:w w:val="80"/>
          <w:sz w:val="20"/>
          <w:szCs w:val="20"/>
          <w:lang w:val="it-IT"/>
        </w:rPr>
        <w:t>E</w:t>
      </w:r>
      <w:r w:rsidR="00991061" w:rsidRPr="00C60749">
        <w:rPr>
          <w:b/>
          <w:spacing w:val="-7"/>
          <w:sz w:val="20"/>
          <w:szCs w:val="20"/>
          <w:lang w:val="it-IT"/>
        </w:rPr>
        <w:t xml:space="preserve"> </w:t>
      </w:r>
      <w:r w:rsidR="00991061" w:rsidRPr="00C60749">
        <w:rPr>
          <w:b/>
          <w:w w:val="83"/>
          <w:sz w:val="20"/>
          <w:szCs w:val="20"/>
          <w:lang w:val="it-IT"/>
        </w:rPr>
        <w:t>DEI</w:t>
      </w:r>
      <w:r w:rsidR="00991061" w:rsidRPr="00C60749">
        <w:rPr>
          <w:b/>
          <w:spacing w:val="6"/>
          <w:w w:val="83"/>
          <w:sz w:val="20"/>
          <w:szCs w:val="20"/>
          <w:lang w:val="it-IT"/>
        </w:rPr>
        <w:t xml:space="preserve"> </w:t>
      </w:r>
      <w:r w:rsidR="00991061" w:rsidRPr="00C60749">
        <w:rPr>
          <w:b/>
          <w:spacing w:val="-1"/>
          <w:w w:val="85"/>
          <w:sz w:val="20"/>
          <w:szCs w:val="20"/>
          <w:lang w:val="it-IT"/>
        </w:rPr>
        <w:t>S</w:t>
      </w:r>
      <w:r w:rsidR="00991061" w:rsidRPr="00C60749">
        <w:rPr>
          <w:b/>
          <w:spacing w:val="-2"/>
          <w:w w:val="80"/>
          <w:sz w:val="20"/>
          <w:szCs w:val="20"/>
          <w:lang w:val="it-IT"/>
        </w:rPr>
        <w:t>E</w:t>
      </w:r>
      <w:r w:rsidR="00991061" w:rsidRPr="00C60749">
        <w:rPr>
          <w:b/>
          <w:spacing w:val="1"/>
          <w:w w:val="84"/>
          <w:sz w:val="20"/>
          <w:szCs w:val="20"/>
          <w:lang w:val="it-IT"/>
        </w:rPr>
        <w:t>R</w:t>
      </w:r>
      <w:r w:rsidR="00991061" w:rsidRPr="00C60749">
        <w:rPr>
          <w:b/>
          <w:spacing w:val="-1"/>
          <w:w w:val="82"/>
          <w:sz w:val="20"/>
          <w:szCs w:val="20"/>
          <w:lang w:val="it-IT"/>
        </w:rPr>
        <w:t>V</w:t>
      </w:r>
      <w:r w:rsidR="00991061" w:rsidRPr="00C60749">
        <w:rPr>
          <w:b/>
          <w:spacing w:val="1"/>
          <w:w w:val="80"/>
          <w:sz w:val="20"/>
          <w:szCs w:val="20"/>
          <w:lang w:val="it-IT"/>
        </w:rPr>
        <w:t>I</w:t>
      </w:r>
      <w:r w:rsidR="00991061" w:rsidRPr="00C60749">
        <w:rPr>
          <w:b/>
          <w:spacing w:val="-2"/>
          <w:w w:val="78"/>
          <w:sz w:val="20"/>
          <w:szCs w:val="20"/>
          <w:lang w:val="it-IT"/>
        </w:rPr>
        <w:t>Z</w:t>
      </w:r>
      <w:r w:rsidR="00991061" w:rsidRPr="00C60749">
        <w:rPr>
          <w:b/>
          <w:w w:val="80"/>
          <w:sz w:val="20"/>
          <w:szCs w:val="20"/>
          <w:lang w:val="it-IT"/>
        </w:rPr>
        <w:t>I</w:t>
      </w:r>
    </w:p>
    <w:p w:rsidR="00991061" w:rsidRPr="008950D9" w:rsidRDefault="00991061">
      <w:pPr>
        <w:widowControl w:val="0"/>
        <w:autoSpaceDE w:val="0"/>
        <w:autoSpaceDN w:val="0"/>
        <w:adjustRightInd w:val="0"/>
        <w:spacing w:before="16" w:after="0" w:line="240" w:lineRule="exact"/>
        <w:rPr>
          <w:rFonts w:ascii="Times New Roman" w:hAnsi="Times New Roman"/>
          <w:sz w:val="20"/>
          <w:szCs w:val="20"/>
          <w:lang w:val="it-IT"/>
        </w:rPr>
      </w:pPr>
    </w:p>
    <w:p w:rsidR="00F95F33" w:rsidRPr="00F4104C" w:rsidRDefault="00F95F33" w:rsidP="00F4104C">
      <w:pPr>
        <w:jc w:val="both"/>
        <w:rPr>
          <w:sz w:val="20"/>
          <w:szCs w:val="20"/>
          <w:lang w:val="it-IT"/>
        </w:rPr>
      </w:pPr>
      <w:r w:rsidRPr="00F4104C">
        <w:rPr>
          <w:sz w:val="20"/>
          <w:szCs w:val="20"/>
          <w:lang w:val="it-IT"/>
        </w:rPr>
        <w:t xml:space="preserve">Il Programma Operativo 2013-2015 intende proseguire e rafforzare </w:t>
      </w:r>
      <w:r w:rsidR="00AF6875" w:rsidRPr="00F4104C">
        <w:rPr>
          <w:sz w:val="20"/>
          <w:szCs w:val="20"/>
          <w:lang w:val="it-IT"/>
        </w:rPr>
        <w:t>l’</w:t>
      </w:r>
      <w:r w:rsidRPr="00F4104C">
        <w:rPr>
          <w:sz w:val="20"/>
          <w:szCs w:val="20"/>
          <w:lang w:val="it-IT"/>
        </w:rPr>
        <w:t>azione di controllo della spesa sanitaria, continuando a garantire i Livelli Essenziali di Assistenza, attraverso tre “categorie” di intervent</w:t>
      </w:r>
      <w:r w:rsidR="00AF6875" w:rsidRPr="00F4104C">
        <w:rPr>
          <w:sz w:val="20"/>
          <w:szCs w:val="20"/>
          <w:lang w:val="it-IT"/>
        </w:rPr>
        <w:t>i, tra loro fortemente correlate</w:t>
      </w:r>
      <w:r w:rsidRPr="00F4104C">
        <w:rPr>
          <w:sz w:val="20"/>
          <w:szCs w:val="20"/>
          <w:lang w:val="it-IT"/>
        </w:rPr>
        <w:t>:</w:t>
      </w:r>
    </w:p>
    <w:p w:rsidR="00F95F33" w:rsidRPr="00F4104C" w:rsidRDefault="00F95F33" w:rsidP="001E6000">
      <w:pPr>
        <w:numPr>
          <w:ilvl w:val="0"/>
          <w:numId w:val="20"/>
        </w:numPr>
        <w:ind w:left="142" w:hanging="142"/>
        <w:jc w:val="both"/>
        <w:rPr>
          <w:sz w:val="20"/>
          <w:szCs w:val="20"/>
          <w:lang w:val="it-IT"/>
        </w:rPr>
      </w:pPr>
      <w:r w:rsidRPr="00F4104C">
        <w:rPr>
          <w:sz w:val="20"/>
          <w:szCs w:val="20"/>
          <w:lang w:val="it-IT"/>
        </w:rPr>
        <w:t xml:space="preserve"> dotare il SSR di strumenti in grado di garantirne il governo complessivo, semplificando la “catena di comando”;</w:t>
      </w:r>
    </w:p>
    <w:p w:rsidR="00F95F33" w:rsidRPr="00F4104C" w:rsidRDefault="00F95F33" w:rsidP="001E6000">
      <w:pPr>
        <w:numPr>
          <w:ilvl w:val="0"/>
          <w:numId w:val="20"/>
        </w:numPr>
        <w:ind w:left="142" w:hanging="142"/>
        <w:jc w:val="both"/>
        <w:rPr>
          <w:sz w:val="20"/>
          <w:szCs w:val="20"/>
          <w:lang w:val="it-IT"/>
        </w:rPr>
      </w:pPr>
      <w:r w:rsidRPr="00F4104C">
        <w:rPr>
          <w:sz w:val="20"/>
          <w:szCs w:val="20"/>
          <w:lang w:val="it-IT"/>
        </w:rPr>
        <w:t xml:space="preserve"> implementare le azioni “strutturali” nei confronti del SSR, in grado di assicurare nel tempo la sua sostenibilità;</w:t>
      </w:r>
    </w:p>
    <w:p w:rsidR="00991061" w:rsidRPr="00F4104C" w:rsidRDefault="00F95F33" w:rsidP="001E6000">
      <w:pPr>
        <w:numPr>
          <w:ilvl w:val="0"/>
          <w:numId w:val="20"/>
        </w:numPr>
        <w:ind w:left="142" w:hanging="142"/>
        <w:jc w:val="both"/>
        <w:rPr>
          <w:sz w:val="20"/>
          <w:szCs w:val="20"/>
          <w:lang w:val="it-IT"/>
        </w:rPr>
      </w:pPr>
      <w:r w:rsidRPr="00F4104C">
        <w:rPr>
          <w:sz w:val="20"/>
          <w:szCs w:val="20"/>
          <w:lang w:val="it-IT"/>
        </w:rPr>
        <w:t xml:space="preserve"> proseguire il percorso già avviato e relativo allo sviluppo di azioni di efficientamento del sistema, con la finalità di contenere i costi attraverso meccanismi di razionalizzazione nell’uso delle risorse.</w:t>
      </w:r>
    </w:p>
    <w:p w:rsidR="004D6062" w:rsidRPr="00F4104C" w:rsidRDefault="001E6000" w:rsidP="00F4104C">
      <w:pPr>
        <w:jc w:val="both"/>
        <w:rPr>
          <w:sz w:val="20"/>
          <w:szCs w:val="20"/>
          <w:lang w:val="it-IT"/>
        </w:rPr>
      </w:pPr>
      <w:r>
        <w:rPr>
          <w:sz w:val="20"/>
          <w:szCs w:val="20"/>
          <w:lang w:val="it-IT"/>
        </w:rPr>
        <w:t xml:space="preserve">A livello di area </w:t>
      </w:r>
      <w:r w:rsidR="004D6062" w:rsidRPr="00F4104C">
        <w:rPr>
          <w:sz w:val="20"/>
          <w:szCs w:val="20"/>
          <w:lang w:val="it-IT"/>
        </w:rPr>
        <w:t xml:space="preserve">ospedaliera sono stati </w:t>
      </w:r>
      <w:r w:rsidR="00380084" w:rsidRPr="00F4104C">
        <w:rPr>
          <w:sz w:val="20"/>
          <w:szCs w:val="20"/>
          <w:lang w:val="it-IT"/>
        </w:rPr>
        <w:t>sviluppati</w:t>
      </w:r>
      <w:r w:rsidR="004D6062" w:rsidRPr="00F4104C">
        <w:rPr>
          <w:sz w:val="20"/>
          <w:szCs w:val="20"/>
          <w:lang w:val="it-IT"/>
        </w:rPr>
        <w:t xml:space="preserve"> i seguenti programmi:</w:t>
      </w:r>
    </w:p>
    <w:p w:rsidR="0018661C" w:rsidRPr="00F4104C" w:rsidRDefault="0018661C" w:rsidP="00F4104C">
      <w:pPr>
        <w:jc w:val="both"/>
        <w:rPr>
          <w:sz w:val="20"/>
          <w:szCs w:val="20"/>
          <w:lang w:val="it-IT"/>
        </w:rPr>
      </w:pPr>
      <w:r w:rsidRPr="00F4104C">
        <w:rPr>
          <w:b/>
          <w:sz w:val="20"/>
          <w:szCs w:val="20"/>
          <w:lang w:val="it-IT"/>
        </w:rPr>
        <w:t>Programma 9.6.2:</w:t>
      </w:r>
      <w:r w:rsidRPr="00F4104C">
        <w:rPr>
          <w:sz w:val="20"/>
          <w:szCs w:val="20"/>
          <w:lang w:val="it-IT"/>
        </w:rPr>
        <w:t xml:space="preserve"> implementazione della distribuzione diretta in dimissione a seguito ricovero o visita specialistica</w:t>
      </w:r>
    </w:p>
    <w:p w:rsidR="00E57FD3" w:rsidRPr="00F4104C" w:rsidRDefault="00E57FD3" w:rsidP="00F4104C">
      <w:pPr>
        <w:autoSpaceDE w:val="0"/>
        <w:autoSpaceDN w:val="0"/>
        <w:adjustRightInd w:val="0"/>
        <w:jc w:val="both"/>
        <w:rPr>
          <w:b/>
          <w:sz w:val="20"/>
          <w:szCs w:val="20"/>
          <w:lang w:val="it-IT"/>
        </w:rPr>
      </w:pPr>
      <w:r w:rsidRPr="00F4104C">
        <w:rPr>
          <w:b/>
          <w:sz w:val="20"/>
          <w:szCs w:val="20"/>
          <w:lang w:val="it-IT"/>
        </w:rPr>
        <w:t xml:space="preserve">Programma 13: </w:t>
      </w:r>
      <w:r w:rsidR="00425085" w:rsidRPr="00F4104C">
        <w:rPr>
          <w:b/>
          <w:sz w:val="20"/>
          <w:szCs w:val="20"/>
          <w:lang w:val="it-IT"/>
        </w:rPr>
        <w:t>r</w:t>
      </w:r>
      <w:r w:rsidR="00C649AF" w:rsidRPr="00F4104C">
        <w:rPr>
          <w:sz w:val="20"/>
          <w:szCs w:val="20"/>
          <w:lang w:val="it-IT"/>
        </w:rPr>
        <w:t>ete assi</w:t>
      </w:r>
      <w:r w:rsidR="00425085" w:rsidRPr="00F4104C">
        <w:rPr>
          <w:sz w:val="20"/>
          <w:szCs w:val="20"/>
          <w:lang w:val="it-IT"/>
        </w:rPr>
        <w:t>stenziale per intensità di cura</w:t>
      </w:r>
    </w:p>
    <w:p w:rsidR="00B63A9A" w:rsidRPr="00F4104C" w:rsidRDefault="00B63A9A" w:rsidP="00F4104C">
      <w:pPr>
        <w:jc w:val="both"/>
        <w:rPr>
          <w:sz w:val="20"/>
          <w:szCs w:val="20"/>
          <w:lang w:val="it-IT"/>
        </w:rPr>
      </w:pPr>
      <w:r w:rsidRPr="007E3589">
        <w:rPr>
          <w:b/>
          <w:sz w:val="20"/>
          <w:szCs w:val="20"/>
          <w:lang w:val="it-IT"/>
        </w:rPr>
        <w:t>Intervento 13.1.1</w:t>
      </w:r>
      <w:r w:rsidRPr="00F4104C">
        <w:rPr>
          <w:sz w:val="20"/>
          <w:szCs w:val="20"/>
          <w:lang w:val="it-IT"/>
        </w:rPr>
        <w:t>: rete per il trattamento dell’ictus</w:t>
      </w:r>
    </w:p>
    <w:p w:rsidR="00B63A9A" w:rsidRPr="00F4104C" w:rsidRDefault="00B63A9A" w:rsidP="00F4104C">
      <w:pPr>
        <w:jc w:val="both"/>
        <w:rPr>
          <w:sz w:val="20"/>
          <w:szCs w:val="20"/>
          <w:lang w:val="it-IT"/>
        </w:rPr>
      </w:pPr>
      <w:r w:rsidRPr="007E3589">
        <w:rPr>
          <w:b/>
          <w:sz w:val="20"/>
          <w:szCs w:val="20"/>
          <w:lang w:val="it-IT"/>
        </w:rPr>
        <w:t>Intervento 13.1.3</w:t>
      </w:r>
      <w:r w:rsidR="001E6000">
        <w:rPr>
          <w:sz w:val="20"/>
          <w:szCs w:val="20"/>
          <w:lang w:val="it-IT"/>
        </w:rPr>
        <w:t>:</w:t>
      </w:r>
      <w:r w:rsidR="005048D8" w:rsidRPr="00F4104C">
        <w:rPr>
          <w:sz w:val="20"/>
          <w:szCs w:val="20"/>
          <w:lang w:val="it-IT"/>
        </w:rPr>
        <w:t xml:space="preserve"> </w:t>
      </w:r>
      <w:r w:rsidRPr="00F4104C">
        <w:rPr>
          <w:sz w:val="20"/>
          <w:szCs w:val="20"/>
          <w:lang w:val="it-IT"/>
        </w:rPr>
        <w:t>rete per i pazienti politraumatizzati</w:t>
      </w:r>
      <w:r w:rsidR="001E6000">
        <w:rPr>
          <w:sz w:val="20"/>
          <w:szCs w:val="20"/>
          <w:lang w:val="it-IT"/>
        </w:rPr>
        <w:t xml:space="preserve"> -</w:t>
      </w:r>
      <w:r w:rsidRPr="00F4104C">
        <w:rPr>
          <w:sz w:val="20"/>
          <w:szCs w:val="20"/>
          <w:lang w:val="it-IT"/>
        </w:rPr>
        <w:t xml:space="preserve"> avvio del percorso per la riabilitazione precoce e per la presa in carico del paziente </w:t>
      </w:r>
      <w:r w:rsidR="002F0C71">
        <w:rPr>
          <w:sz w:val="20"/>
          <w:szCs w:val="20"/>
          <w:lang w:val="it-IT"/>
        </w:rPr>
        <w:t>n</w:t>
      </w:r>
      <w:r w:rsidRPr="00F4104C">
        <w:rPr>
          <w:sz w:val="20"/>
          <w:szCs w:val="20"/>
          <w:lang w:val="it-IT"/>
        </w:rPr>
        <w:t>ella fase post-</w:t>
      </w:r>
      <w:r w:rsidR="002F0C71">
        <w:rPr>
          <w:sz w:val="20"/>
          <w:szCs w:val="20"/>
          <w:lang w:val="it-IT"/>
        </w:rPr>
        <w:t>a</w:t>
      </w:r>
      <w:r w:rsidRPr="00F4104C">
        <w:rPr>
          <w:sz w:val="20"/>
          <w:szCs w:val="20"/>
          <w:lang w:val="it-IT"/>
        </w:rPr>
        <w:t>cuta</w:t>
      </w:r>
    </w:p>
    <w:p w:rsidR="003025F5" w:rsidRPr="00F4104C" w:rsidRDefault="005048D8" w:rsidP="00F4104C">
      <w:pPr>
        <w:jc w:val="both"/>
        <w:rPr>
          <w:sz w:val="20"/>
          <w:szCs w:val="20"/>
          <w:lang w:val="it-IT"/>
        </w:rPr>
      </w:pPr>
      <w:r w:rsidRPr="007E3589">
        <w:rPr>
          <w:b/>
          <w:sz w:val="20"/>
          <w:szCs w:val="20"/>
          <w:lang w:val="it-IT"/>
        </w:rPr>
        <w:t>Intervento 13.1.6</w:t>
      </w:r>
      <w:r w:rsidR="003025F5" w:rsidRPr="00F4104C">
        <w:rPr>
          <w:sz w:val="20"/>
          <w:szCs w:val="20"/>
          <w:lang w:val="it-IT"/>
        </w:rPr>
        <w:t>:</w:t>
      </w:r>
      <w:r w:rsidRPr="00F4104C">
        <w:rPr>
          <w:sz w:val="20"/>
          <w:szCs w:val="20"/>
          <w:lang w:val="it-IT"/>
        </w:rPr>
        <w:t xml:space="preserve"> </w:t>
      </w:r>
      <w:r w:rsidR="001E6000">
        <w:rPr>
          <w:sz w:val="20"/>
          <w:szCs w:val="20"/>
          <w:lang w:val="it-IT"/>
        </w:rPr>
        <w:t>rete di allergologia -</w:t>
      </w:r>
      <w:r w:rsidR="003025F5" w:rsidRPr="00F4104C">
        <w:rPr>
          <w:sz w:val="20"/>
          <w:szCs w:val="20"/>
          <w:lang w:val="it-IT"/>
        </w:rPr>
        <w:t xml:space="preserve"> recepimento ed attuazione linee guida regionali in merito alla realizzazione del co</w:t>
      </w:r>
      <w:r w:rsidR="002F0C71">
        <w:rPr>
          <w:sz w:val="20"/>
          <w:szCs w:val="20"/>
          <w:lang w:val="it-IT"/>
        </w:rPr>
        <w:t>ordinamento di aree sovrazonali</w:t>
      </w:r>
    </w:p>
    <w:p w:rsidR="00132D5A" w:rsidRPr="00F4104C" w:rsidRDefault="00B63A9A" w:rsidP="00F4104C">
      <w:pPr>
        <w:jc w:val="both"/>
        <w:rPr>
          <w:sz w:val="20"/>
          <w:szCs w:val="20"/>
          <w:lang w:val="it-IT"/>
        </w:rPr>
      </w:pPr>
      <w:r w:rsidRPr="007E3589">
        <w:rPr>
          <w:b/>
          <w:sz w:val="20"/>
          <w:szCs w:val="20"/>
          <w:lang w:val="it-IT"/>
        </w:rPr>
        <w:t>I</w:t>
      </w:r>
      <w:r w:rsidR="00C649AF" w:rsidRPr="007E3589">
        <w:rPr>
          <w:b/>
          <w:sz w:val="20"/>
          <w:szCs w:val="20"/>
          <w:lang w:val="it-IT"/>
        </w:rPr>
        <w:t>ntervento 13.2.3</w:t>
      </w:r>
      <w:r w:rsidRPr="00F4104C">
        <w:rPr>
          <w:sz w:val="20"/>
          <w:szCs w:val="20"/>
          <w:lang w:val="it-IT"/>
        </w:rPr>
        <w:t>:</w:t>
      </w:r>
      <w:r w:rsidR="007E3589">
        <w:rPr>
          <w:sz w:val="20"/>
          <w:szCs w:val="20"/>
          <w:lang w:val="it-IT"/>
        </w:rPr>
        <w:t xml:space="preserve"> </w:t>
      </w:r>
      <w:r w:rsidR="002F0C71">
        <w:rPr>
          <w:sz w:val="20"/>
          <w:szCs w:val="20"/>
          <w:lang w:val="it-IT"/>
        </w:rPr>
        <w:t xml:space="preserve">PDTA </w:t>
      </w:r>
      <w:r w:rsidR="002F0C71" w:rsidRPr="00FE482B">
        <w:rPr>
          <w:sz w:val="20"/>
          <w:szCs w:val="20"/>
          <w:lang w:val="it-IT"/>
        </w:rPr>
        <w:t>ambulatoria</w:t>
      </w:r>
      <w:r w:rsidR="00C649AF" w:rsidRPr="00FE482B">
        <w:rPr>
          <w:sz w:val="20"/>
          <w:szCs w:val="20"/>
          <w:lang w:val="it-IT"/>
        </w:rPr>
        <w:t>le diabete</w:t>
      </w:r>
      <w:r w:rsidR="00C649AF" w:rsidRPr="00021121">
        <w:rPr>
          <w:color w:val="FF0000"/>
          <w:sz w:val="20"/>
          <w:szCs w:val="20"/>
          <w:lang w:val="it-IT"/>
        </w:rPr>
        <w:t xml:space="preserve"> </w:t>
      </w:r>
      <w:r w:rsidR="002F0C71">
        <w:rPr>
          <w:sz w:val="20"/>
          <w:szCs w:val="20"/>
          <w:lang w:val="it-IT"/>
        </w:rPr>
        <w:t>mellito</w:t>
      </w:r>
    </w:p>
    <w:p w:rsidR="00493FF8" w:rsidRPr="00F4104C" w:rsidRDefault="00493FF8" w:rsidP="00F4104C">
      <w:pPr>
        <w:autoSpaceDE w:val="0"/>
        <w:autoSpaceDN w:val="0"/>
        <w:adjustRightInd w:val="0"/>
        <w:jc w:val="both"/>
        <w:rPr>
          <w:b/>
          <w:sz w:val="20"/>
          <w:szCs w:val="20"/>
          <w:lang w:val="it-IT"/>
        </w:rPr>
      </w:pPr>
      <w:r w:rsidRPr="00F4104C">
        <w:rPr>
          <w:b/>
          <w:sz w:val="20"/>
          <w:szCs w:val="20"/>
          <w:lang w:val="it-IT"/>
        </w:rPr>
        <w:t xml:space="preserve">Programma 14: </w:t>
      </w:r>
      <w:r w:rsidRPr="00F4104C">
        <w:rPr>
          <w:sz w:val="20"/>
          <w:szCs w:val="20"/>
          <w:lang w:val="it-IT"/>
        </w:rPr>
        <w:t>Riequilibrio Ospedale-Territorio</w:t>
      </w:r>
    </w:p>
    <w:p w:rsidR="001F13D7" w:rsidRPr="00F4104C" w:rsidRDefault="001F13D7" w:rsidP="00F4104C">
      <w:pPr>
        <w:autoSpaceDE w:val="0"/>
        <w:autoSpaceDN w:val="0"/>
        <w:adjustRightInd w:val="0"/>
        <w:jc w:val="both"/>
        <w:rPr>
          <w:sz w:val="20"/>
          <w:szCs w:val="20"/>
          <w:lang w:val="it-IT"/>
        </w:rPr>
      </w:pPr>
      <w:r w:rsidRPr="007E3589">
        <w:rPr>
          <w:b/>
          <w:sz w:val="20"/>
          <w:szCs w:val="20"/>
          <w:lang w:val="it-IT"/>
        </w:rPr>
        <w:t>Intervento 14.2</w:t>
      </w:r>
      <w:r w:rsidR="008344ED" w:rsidRPr="007E3589">
        <w:rPr>
          <w:b/>
          <w:sz w:val="20"/>
          <w:szCs w:val="20"/>
          <w:lang w:val="it-IT"/>
        </w:rPr>
        <w:t>.1</w:t>
      </w:r>
      <w:r w:rsidRPr="00F4104C">
        <w:rPr>
          <w:sz w:val="20"/>
          <w:szCs w:val="20"/>
          <w:lang w:val="it-IT"/>
        </w:rPr>
        <w:t>: Cure palliative e terapia del dolore per il paziente adulto e pediatrico</w:t>
      </w:r>
    </w:p>
    <w:p w:rsidR="001F13D7" w:rsidRPr="00F4104C" w:rsidRDefault="001F13D7" w:rsidP="00F4104C">
      <w:pPr>
        <w:autoSpaceDE w:val="0"/>
        <w:autoSpaceDN w:val="0"/>
        <w:adjustRightInd w:val="0"/>
        <w:jc w:val="both"/>
        <w:rPr>
          <w:sz w:val="20"/>
          <w:szCs w:val="20"/>
          <w:lang w:val="it-IT"/>
        </w:rPr>
      </w:pPr>
      <w:r w:rsidRPr="00F4104C">
        <w:rPr>
          <w:sz w:val="20"/>
          <w:szCs w:val="20"/>
          <w:lang w:val="it-IT"/>
        </w:rPr>
        <w:t>Tale intervento, secondo le linee di indirizzo ministeriali, deve realizzare i seguenti obiettivi:</w:t>
      </w:r>
      <w:r w:rsidR="002F0C71">
        <w:rPr>
          <w:sz w:val="20"/>
          <w:szCs w:val="20"/>
          <w:lang w:val="it-IT"/>
        </w:rPr>
        <w:t xml:space="preserve"> </w:t>
      </w:r>
      <w:r w:rsidRPr="00F4104C">
        <w:rPr>
          <w:sz w:val="20"/>
          <w:szCs w:val="20"/>
          <w:lang w:val="it-IT"/>
        </w:rPr>
        <w:t>Rete di Terapia del dolore, Rete di Cure palliative, Rete di terapia del dolore e cu</w:t>
      </w:r>
      <w:r w:rsidR="002F0C71">
        <w:rPr>
          <w:sz w:val="20"/>
          <w:szCs w:val="20"/>
          <w:lang w:val="it-IT"/>
        </w:rPr>
        <w:t>re palliative in età pediatrica, attraverso</w:t>
      </w:r>
    </w:p>
    <w:p w:rsidR="001F13D7" w:rsidRPr="00F4104C" w:rsidRDefault="001F13D7" w:rsidP="00F4104C">
      <w:pPr>
        <w:autoSpaceDE w:val="0"/>
        <w:autoSpaceDN w:val="0"/>
        <w:adjustRightInd w:val="0"/>
        <w:jc w:val="both"/>
        <w:rPr>
          <w:sz w:val="20"/>
          <w:szCs w:val="20"/>
          <w:lang w:val="it-IT"/>
        </w:rPr>
      </w:pPr>
      <w:r w:rsidRPr="00F4104C">
        <w:rPr>
          <w:sz w:val="20"/>
          <w:szCs w:val="20"/>
          <w:lang w:val="it-IT"/>
        </w:rPr>
        <w:t>– recepimento di indicazioni nazionali su organizzazione e accreditamento, con specifica identificazione delle strutture territoriali (Hospice) e domiciliari dedicate;</w:t>
      </w:r>
    </w:p>
    <w:p w:rsidR="001F13D7" w:rsidRPr="00F4104C" w:rsidRDefault="001F13D7" w:rsidP="00F4104C">
      <w:pPr>
        <w:autoSpaceDE w:val="0"/>
        <w:autoSpaceDN w:val="0"/>
        <w:adjustRightInd w:val="0"/>
        <w:jc w:val="both"/>
        <w:rPr>
          <w:sz w:val="20"/>
          <w:szCs w:val="20"/>
          <w:lang w:val="it-IT"/>
        </w:rPr>
      </w:pPr>
      <w:r w:rsidRPr="00F4104C">
        <w:rPr>
          <w:sz w:val="20"/>
          <w:szCs w:val="20"/>
          <w:lang w:val="it-IT"/>
        </w:rPr>
        <w:t>– identificazione tramite delibera dei centri Hub, Spoke e costituzione delle AFT con un MMG formato sulla tematica del dolore;</w:t>
      </w:r>
    </w:p>
    <w:p w:rsidR="001F13D7" w:rsidRPr="00F4104C" w:rsidRDefault="001F13D7" w:rsidP="00F4104C">
      <w:pPr>
        <w:autoSpaceDE w:val="0"/>
        <w:autoSpaceDN w:val="0"/>
        <w:adjustRightInd w:val="0"/>
        <w:jc w:val="both"/>
        <w:rPr>
          <w:sz w:val="20"/>
          <w:szCs w:val="20"/>
          <w:lang w:val="it-IT"/>
        </w:rPr>
      </w:pPr>
      <w:r w:rsidRPr="00F4104C">
        <w:rPr>
          <w:sz w:val="20"/>
          <w:szCs w:val="20"/>
          <w:lang w:val="it-IT"/>
        </w:rPr>
        <w:t>– programmi di formazione;</w:t>
      </w:r>
    </w:p>
    <w:p w:rsidR="00132D5A" w:rsidRPr="00F4104C" w:rsidRDefault="001F13D7" w:rsidP="00F4104C">
      <w:pPr>
        <w:jc w:val="both"/>
        <w:rPr>
          <w:sz w:val="20"/>
          <w:szCs w:val="20"/>
          <w:lang w:val="it-IT"/>
        </w:rPr>
      </w:pPr>
      <w:r w:rsidRPr="00F4104C">
        <w:rPr>
          <w:sz w:val="20"/>
          <w:szCs w:val="20"/>
          <w:lang w:val="it-IT"/>
        </w:rPr>
        <w:t>– programmi di in</w:t>
      </w:r>
      <w:r w:rsidR="002F0C71">
        <w:rPr>
          <w:sz w:val="20"/>
          <w:szCs w:val="20"/>
          <w:lang w:val="it-IT"/>
        </w:rPr>
        <w:t>formazione rivolti ai cittadini</w:t>
      </w:r>
    </w:p>
    <w:p w:rsidR="00027DEC" w:rsidRPr="00F4104C" w:rsidRDefault="00027DEC" w:rsidP="00F4104C">
      <w:pPr>
        <w:jc w:val="both"/>
        <w:rPr>
          <w:sz w:val="20"/>
          <w:szCs w:val="20"/>
          <w:lang w:val="it-IT"/>
        </w:rPr>
      </w:pPr>
      <w:r w:rsidRPr="00646BDF">
        <w:rPr>
          <w:b/>
          <w:sz w:val="20"/>
          <w:szCs w:val="20"/>
          <w:lang w:val="it-IT"/>
        </w:rPr>
        <w:t>Intervento 14.3.4.1</w:t>
      </w:r>
      <w:r w:rsidRPr="00F4104C">
        <w:rPr>
          <w:sz w:val="20"/>
          <w:szCs w:val="20"/>
          <w:lang w:val="it-IT"/>
        </w:rPr>
        <w:t>: riorganizzazione dei laboratori con previsione di for</w:t>
      </w:r>
      <w:r w:rsidR="002F0C71">
        <w:rPr>
          <w:sz w:val="20"/>
          <w:szCs w:val="20"/>
          <w:lang w:val="it-IT"/>
        </w:rPr>
        <w:t>m</w:t>
      </w:r>
      <w:r w:rsidRPr="00F4104C">
        <w:rPr>
          <w:sz w:val="20"/>
          <w:szCs w:val="20"/>
          <w:lang w:val="it-IT"/>
        </w:rPr>
        <w:t>e di accorpamento</w:t>
      </w:r>
      <w:r w:rsidR="002F0C71">
        <w:rPr>
          <w:sz w:val="20"/>
          <w:szCs w:val="20"/>
          <w:lang w:val="it-IT"/>
        </w:rPr>
        <w:t xml:space="preserve"> -</w:t>
      </w:r>
      <w:r w:rsidRPr="00F4104C">
        <w:rPr>
          <w:sz w:val="20"/>
          <w:szCs w:val="20"/>
          <w:lang w:val="it-IT"/>
        </w:rPr>
        <w:t xml:space="preserve"> adempimenti legati al processo riorganizzazione sulla b</w:t>
      </w:r>
      <w:r w:rsidR="002F0C71">
        <w:rPr>
          <w:sz w:val="20"/>
          <w:szCs w:val="20"/>
          <w:lang w:val="it-IT"/>
        </w:rPr>
        <w:t>ase delle linee guida regionali</w:t>
      </w:r>
    </w:p>
    <w:p w:rsidR="00862614" w:rsidRPr="00F4104C" w:rsidRDefault="00862614" w:rsidP="00F4104C">
      <w:pPr>
        <w:jc w:val="both"/>
        <w:rPr>
          <w:sz w:val="20"/>
          <w:szCs w:val="20"/>
          <w:lang w:val="it-IT"/>
        </w:rPr>
      </w:pPr>
      <w:r w:rsidRPr="00646BDF">
        <w:rPr>
          <w:b/>
          <w:sz w:val="20"/>
          <w:szCs w:val="20"/>
          <w:lang w:val="it-IT"/>
        </w:rPr>
        <w:t>Intervento 14.3.4.2</w:t>
      </w:r>
      <w:r w:rsidRPr="00F4104C">
        <w:rPr>
          <w:sz w:val="20"/>
          <w:szCs w:val="20"/>
          <w:lang w:val="it-IT"/>
        </w:rPr>
        <w:t>: attività ambulatoriale di recupero e rieducazione funzionale</w:t>
      </w:r>
    </w:p>
    <w:p w:rsidR="00A36040" w:rsidRPr="00F4104C" w:rsidRDefault="00A36040" w:rsidP="00F4104C">
      <w:pPr>
        <w:jc w:val="both"/>
        <w:rPr>
          <w:sz w:val="20"/>
          <w:szCs w:val="20"/>
          <w:lang w:val="it-IT"/>
        </w:rPr>
      </w:pPr>
      <w:r w:rsidRPr="00646BDF">
        <w:rPr>
          <w:b/>
          <w:sz w:val="20"/>
          <w:szCs w:val="20"/>
          <w:lang w:val="it-IT"/>
        </w:rPr>
        <w:t>Intervento 14.3</w:t>
      </w:r>
      <w:r w:rsidR="008344ED" w:rsidRPr="00646BDF">
        <w:rPr>
          <w:b/>
          <w:sz w:val="20"/>
          <w:szCs w:val="20"/>
          <w:lang w:val="it-IT"/>
        </w:rPr>
        <w:t>.4.3</w:t>
      </w:r>
      <w:r w:rsidRPr="00F4104C">
        <w:rPr>
          <w:sz w:val="20"/>
          <w:szCs w:val="20"/>
          <w:lang w:val="it-IT"/>
        </w:rPr>
        <w:t>: attività ambulatoriale e radiodiagnostica</w:t>
      </w:r>
      <w:r w:rsidR="002F0C71">
        <w:rPr>
          <w:sz w:val="20"/>
          <w:szCs w:val="20"/>
          <w:lang w:val="it-IT"/>
        </w:rPr>
        <w:t xml:space="preserve"> -</w:t>
      </w:r>
      <w:r w:rsidR="006444C4">
        <w:rPr>
          <w:sz w:val="20"/>
          <w:szCs w:val="20"/>
          <w:lang w:val="it-IT"/>
        </w:rPr>
        <w:t xml:space="preserve"> </w:t>
      </w:r>
      <w:r w:rsidRPr="00F4104C">
        <w:rPr>
          <w:sz w:val="20"/>
          <w:szCs w:val="20"/>
          <w:lang w:val="it-IT"/>
        </w:rPr>
        <w:t>aderenza d</w:t>
      </w:r>
      <w:r w:rsidR="006444C4">
        <w:rPr>
          <w:sz w:val="20"/>
          <w:szCs w:val="20"/>
          <w:lang w:val="it-IT"/>
        </w:rPr>
        <w:t>ei comporta</w:t>
      </w:r>
      <w:r w:rsidR="00646BDF">
        <w:rPr>
          <w:sz w:val="20"/>
          <w:szCs w:val="20"/>
          <w:lang w:val="it-IT"/>
        </w:rPr>
        <w:t>m</w:t>
      </w:r>
      <w:r w:rsidR="006444C4">
        <w:rPr>
          <w:sz w:val="20"/>
          <w:szCs w:val="20"/>
          <w:lang w:val="it-IT"/>
        </w:rPr>
        <w:t>enti prescrittivi per</w:t>
      </w:r>
      <w:r w:rsidR="002F0C71">
        <w:rPr>
          <w:sz w:val="20"/>
          <w:szCs w:val="20"/>
          <w:lang w:val="it-IT"/>
        </w:rPr>
        <w:t xml:space="preserve"> TAC - </w:t>
      </w:r>
      <w:r w:rsidRPr="00F4104C">
        <w:rPr>
          <w:sz w:val="20"/>
          <w:szCs w:val="20"/>
          <w:lang w:val="it-IT"/>
        </w:rPr>
        <w:t>RM ai c</w:t>
      </w:r>
      <w:r w:rsidR="006444C4">
        <w:rPr>
          <w:sz w:val="20"/>
          <w:szCs w:val="20"/>
          <w:lang w:val="it-IT"/>
        </w:rPr>
        <w:t>r</w:t>
      </w:r>
      <w:r w:rsidRPr="00F4104C">
        <w:rPr>
          <w:sz w:val="20"/>
          <w:szCs w:val="20"/>
          <w:lang w:val="it-IT"/>
        </w:rPr>
        <w:t>iteri di priorità cl</w:t>
      </w:r>
      <w:r w:rsidR="002F0C71">
        <w:rPr>
          <w:sz w:val="20"/>
          <w:szCs w:val="20"/>
          <w:lang w:val="it-IT"/>
        </w:rPr>
        <w:t>inica individuati dalla Regione</w:t>
      </w:r>
    </w:p>
    <w:p w:rsidR="00CD6638" w:rsidRPr="00F4104C" w:rsidRDefault="00CD6638" w:rsidP="00F4104C">
      <w:pPr>
        <w:autoSpaceDE w:val="0"/>
        <w:autoSpaceDN w:val="0"/>
        <w:adjustRightInd w:val="0"/>
        <w:jc w:val="both"/>
        <w:rPr>
          <w:b/>
          <w:sz w:val="20"/>
          <w:szCs w:val="20"/>
          <w:lang w:val="it-IT"/>
        </w:rPr>
      </w:pPr>
      <w:r w:rsidRPr="00F4104C">
        <w:rPr>
          <w:b/>
          <w:sz w:val="20"/>
          <w:szCs w:val="20"/>
          <w:lang w:val="it-IT"/>
        </w:rPr>
        <w:t xml:space="preserve">Programma 18: </w:t>
      </w:r>
      <w:r w:rsidR="00425085" w:rsidRPr="00F4104C">
        <w:rPr>
          <w:sz w:val="20"/>
          <w:szCs w:val="20"/>
          <w:lang w:val="it-IT"/>
        </w:rPr>
        <w:t>s</w:t>
      </w:r>
      <w:r w:rsidRPr="00F4104C">
        <w:rPr>
          <w:sz w:val="20"/>
          <w:szCs w:val="20"/>
          <w:lang w:val="it-IT"/>
        </w:rPr>
        <w:t>icurezza e rischio clinico</w:t>
      </w:r>
    </w:p>
    <w:p w:rsidR="002F0C71" w:rsidRDefault="002F0C71" w:rsidP="00F4104C">
      <w:pPr>
        <w:autoSpaceDE w:val="0"/>
        <w:autoSpaceDN w:val="0"/>
        <w:adjustRightInd w:val="0"/>
        <w:jc w:val="both"/>
        <w:rPr>
          <w:sz w:val="20"/>
          <w:szCs w:val="20"/>
          <w:lang w:val="it-IT"/>
        </w:rPr>
      </w:pPr>
    </w:p>
    <w:p w:rsidR="00CD6638" w:rsidRPr="00F4104C" w:rsidRDefault="00646BDF" w:rsidP="00F4104C">
      <w:pPr>
        <w:autoSpaceDE w:val="0"/>
        <w:autoSpaceDN w:val="0"/>
        <w:adjustRightInd w:val="0"/>
        <w:jc w:val="both"/>
        <w:rPr>
          <w:sz w:val="20"/>
          <w:szCs w:val="20"/>
          <w:lang w:val="it-IT"/>
        </w:rPr>
      </w:pPr>
      <w:r>
        <w:rPr>
          <w:sz w:val="20"/>
          <w:szCs w:val="20"/>
          <w:lang w:val="it-IT"/>
        </w:rPr>
        <w:t>A questi s</w:t>
      </w:r>
      <w:r w:rsidR="0018661C" w:rsidRPr="00F4104C">
        <w:rPr>
          <w:sz w:val="20"/>
          <w:szCs w:val="20"/>
          <w:lang w:val="it-IT"/>
        </w:rPr>
        <w:t>i aggiungono:</w:t>
      </w:r>
    </w:p>
    <w:p w:rsidR="0018661C" w:rsidRPr="00F4104C" w:rsidRDefault="0018661C" w:rsidP="006B76DA">
      <w:pPr>
        <w:numPr>
          <w:ilvl w:val="0"/>
          <w:numId w:val="5"/>
        </w:numPr>
        <w:tabs>
          <w:tab w:val="clear" w:pos="624"/>
          <w:tab w:val="num" w:pos="709"/>
        </w:tabs>
        <w:autoSpaceDE w:val="0"/>
        <w:autoSpaceDN w:val="0"/>
        <w:adjustRightInd w:val="0"/>
        <w:ind w:left="709" w:hanging="425"/>
        <w:jc w:val="both"/>
        <w:rPr>
          <w:sz w:val="20"/>
          <w:szCs w:val="20"/>
          <w:lang w:val="it-IT"/>
        </w:rPr>
      </w:pPr>
      <w:r w:rsidRPr="00F4104C">
        <w:rPr>
          <w:sz w:val="20"/>
          <w:szCs w:val="20"/>
          <w:lang w:val="it-IT"/>
        </w:rPr>
        <w:t>Appropriatezza specialistica ambulatoriale</w:t>
      </w:r>
      <w:r w:rsidR="005048D8" w:rsidRPr="00F4104C">
        <w:rPr>
          <w:sz w:val="20"/>
          <w:szCs w:val="20"/>
          <w:lang w:val="it-IT"/>
        </w:rPr>
        <w:t>:</w:t>
      </w:r>
      <w:r w:rsidRPr="00F4104C">
        <w:rPr>
          <w:sz w:val="20"/>
          <w:szCs w:val="20"/>
          <w:lang w:val="it-IT"/>
        </w:rPr>
        <w:t xml:space="preserve"> miglioramento indici n° prestazioni/abitante;</w:t>
      </w:r>
    </w:p>
    <w:p w:rsidR="0018661C" w:rsidRPr="00F4104C" w:rsidRDefault="0018661C" w:rsidP="006B76DA">
      <w:pPr>
        <w:numPr>
          <w:ilvl w:val="0"/>
          <w:numId w:val="5"/>
        </w:numPr>
        <w:tabs>
          <w:tab w:val="clear" w:pos="624"/>
          <w:tab w:val="num" w:pos="709"/>
        </w:tabs>
        <w:autoSpaceDE w:val="0"/>
        <w:autoSpaceDN w:val="0"/>
        <w:adjustRightInd w:val="0"/>
        <w:ind w:left="284" w:firstLine="0"/>
        <w:jc w:val="both"/>
        <w:rPr>
          <w:sz w:val="20"/>
          <w:szCs w:val="20"/>
          <w:lang w:val="it-IT"/>
        </w:rPr>
      </w:pPr>
      <w:r w:rsidRPr="00F4104C">
        <w:rPr>
          <w:sz w:val="20"/>
          <w:szCs w:val="20"/>
          <w:lang w:val="it-IT"/>
        </w:rPr>
        <w:lastRenderedPageBreak/>
        <w:t>Appropriatezza farmaceutica</w:t>
      </w:r>
      <w:r w:rsidR="005048D8" w:rsidRPr="00F4104C">
        <w:rPr>
          <w:sz w:val="20"/>
          <w:szCs w:val="20"/>
          <w:lang w:val="it-IT"/>
        </w:rPr>
        <w:t>:</w:t>
      </w:r>
      <w:r w:rsidRPr="00F4104C">
        <w:rPr>
          <w:sz w:val="20"/>
          <w:szCs w:val="20"/>
          <w:lang w:val="it-IT"/>
        </w:rPr>
        <w:t xml:space="preserve"> indicazione nella lettera di dimissione</w:t>
      </w:r>
      <w:r w:rsidR="00646BDF">
        <w:rPr>
          <w:sz w:val="20"/>
          <w:szCs w:val="20"/>
          <w:lang w:val="it-IT"/>
        </w:rPr>
        <w:t xml:space="preserve"> </w:t>
      </w:r>
      <w:r w:rsidRPr="00F4104C">
        <w:rPr>
          <w:sz w:val="20"/>
          <w:szCs w:val="20"/>
          <w:lang w:val="it-IT"/>
        </w:rPr>
        <w:t>/ dopo visita specialistica, og</w:t>
      </w:r>
      <w:r w:rsidR="002F0C71">
        <w:rPr>
          <w:sz w:val="20"/>
          <w:szCs w:val="20"/>
          <w:lang w:val="it-IT"/>
        </w:rPr>
        <w:t>ni volta vengano prescritti IPP -</w:t>
      </w:r>
      <w:r w:rsidRPr="00F4104C">
        <w:rPr>
          <w:sz w:val="20"/>
          <w:szCs w:val="20"/>
          <w:lang w:val="it-IT"/>
        </w:rPr>
        <w:t xml:space="preserve"> nota 1/nota 48/fascia C;</w:t>
      </w:r>
    </w:p>
    <w:p w:rsidR="0018661C" w:rsidRPr="00F4104C" w:rsidRDefault="0018661C" w:rsidP="006B76DA">
      <w:pPr>
        <w:numPr>
          <w:ilvl w:val="0"/>
          <w:numId w:val="5"/>
        </w:numPr>
        <w:tabs>
          <w:tab w:val="clear" w:pos="624"/>
          <w:tab w:val="num" w:pos="709"/>
        </w:tabs>
        <w:autoSpaceDE w:val="0"/>
        <w:autoSpaceDN w:val="0"/>
        <w:adjustRightInd w:val="0"/>
        <w:ind w:left="284" w:firstLine="0"/>
        <w:jc w:val="both"/>
        <w:rPr>
          <w:sz w:val="20"/>
          <w:szCs w:val="20"/>
          <w:lang w:val="it-IT"/>
        </w:rPr>
      </w:pPr>
      <w:r w:rsidRPr="00F4104C">
        <w:rPr>
          <w:sz w:val="20"/>
          <w:szCs w:val="20"/>
          <w:lang w:val="it-IT"/>
        </w:rPr>
        <w:t>Appropriatezza farmaceutica</w:t>
      </w:r>
      <w:r w:rsidR="005048D8" w:rsidRPr="00F4104C">
        <w:rPr>
          <w:sz w:val="20"/>
          <w:szCs w:val="20"/>
          <w:lang w:val="it-IT"/>
        </w:rPr>
        <w:t xml:space="preserve">: </w:t>
      </w:r>
      <w:r w:rsidRPr="00F4104C">
        <w:rPr>
          <w:sz w:val="20"/>
          <w:szCs w:val="20"/>
          <w:lang w:val="it-IT"/>
        </w:rPr>
        <w:t>indicazione nella lettera di dimissione</w:t>
      </w:r>
      <w:r w:rsidR="00646BDF">
        <w:rPr>
          <w:sz w:val="20"/>
          <w:szCs w:val="20"/>
          <w:lang w:val="it-IT"/>
        </w:rPr>
        <w:t xml:space="preserve"> </w:t>
      </w:r>
      <w:r w:rsidRPr="00F4104C">
        <w:rPr>
          <w:sz w:val="20"/>
          <w:szCs w:val="20"/>
          <w:lang w:val="it-IT"/>
        </w:rPr>
        <w:t>/ dopo visita specialistica, ogni volta vengano prescri</w:t>
      </w:r>
      <w:r w:rsidR="002F0C71">
        <w:rPr>
          <w:sz w:val="20"/>
          <w:szCs w:val="20"/>
          <w:lang w:val="it-IT"/>
        </w:rPr>
        <w:t>ttie statine o omega polienoici -</w:t>
      </w:r>
      <w:r w:rsidRPr="00F4104C">
        <w:rPr>
          <w:sz w:val="20"/>
          <w:szCs w:val="20"/>
          <w:lang w:val="it-IT"/>
        </w:rPr>
        <w:t xml:space="preserve"> nota 13/nota 94/fascia C;</w:t>
      </w:r>
    </w:p>
    <w:p w:rsidR="0018661C" w:rsidRPr="00F4104C" w:rsidRDefault="0018661C" w:rsidP="006B76DA">
      <w:pPr>
        <w:numPr>
          <w:ilvl w:val="0"/>
          <w:numId w:val="5"/>
        </w:numPr>
        <w:tabs>
          <w:tab w:val="clear" w:pos="624"/>
          <w:tab w:val="num" w:pos="709"/>
        </w:tabs>
        <w:autoSpaceDE w:val="0"/>
        <w:autoSpaceDN w:val="0"/>
        <w:adjustRightInd w:val="0"/>
        <w:ind w:left="284" w:firstLine="0"/>
        <w:jc w:val="both"/>
        <w:rPr>
          <w:sz w:val="20"/>
          <w:szCs w:val="20"/>
          <w:lang w:val="it-IT"/>
        </w:rPr>
      </w:pPr>
      <w:r w:rsidRPr="00F4104C">
        <w:rPr>
          <w:sz w:val="20"/>
          <w:szCs w:val="20"/>
          <w:lang w:val="it-IT"/>
        </w:rPr>
        <w:t>Appropriatezza farmaceutica</w:t>
      </w:r>
      <w:r w:rsidR="005048D8" w:rsidRPr="00F4104C">
        <w:rPr>
          <w:sz w:val="20"/>
          <w:szCs w:val="20"/>
          <w:lang w:val="it-IT"/>
        </w:rPr>
        <w:t>:</w:t>
      </w:r>
      <w:r w:rsidRPr="00F4104C">
        <w:rPr>
          <w:sz w:val="20"/>
          <w:szCs w:val="20"/>
          <w:lang w:val="it-IT"/>
        </w:rPr>
        <w:t xml:space="preserve"> indicazione nella lettera di dimissione</w:t>
      </w:r>
      <w:r w:rsidR="00646BDF">
        <w:rPr>
          <w:sz w:val="20"/>
          <w:szCs w:val="20"/>
          <w:lang w:val="it-IT"/>
        </w:rPr>
        <w:t xml:space="preserve"> </w:t>
      </w:r>
      <w:r w:rsidRPr="00F4104C">
        <w:rPr>
          <w:sz w:val="20"/>
          <w:szCs w:val="20"/>
          <w:lang w:val="it-IT"/>
        </w:rPr>
        <w:t xml:space="preserve">/ dopo visita specialistica </w:t>
      </w:r>
      <w:r w:rsidR="00646BDF">
        <w:rPr>
          <w:sz w:val="20"/>
          <w:szCs w:val="20"/>
          <w:lang w:val="it-IT"/>
        </w:rPr>
        <w:t>del</w:t>
      </w:r>
      <w:r w:rsidRPr="00F4104C">
        <w:rPr>
          <w:sz w:val="20"/>
          <w:szCs w:val="20"/>
          <w:lang w:val="it-IT"/>
        </w:rPr>
        <w:t>la nota Aifa,</w:t>
      </w:r>
      <w:r w:rsidR="006444C4">
        <w:rPr>
          <w:sz w:val="20"/>
          <w:szCs w:val="20"/>
          <w:lang w:val="it-IT"/>
        </w:rPr>
        <w:t xml:space="preserve"> </w:t>
      </w:r>
      <w:r w:rsidRPr="00F4104C">
        <w:rPr>
          <w:sz w:val="20"/>
          <w:szCs w:val="20"/>
          <w:lang w:val="it-IT"/>
        </w:rPr>
        <w:t>(se farmaco richiede nota)</w:t>
      </w:r>
      <w:r w:rsidR="00217C04" w:rsidRPr="00F4104C">
        <w:rPr>
          <w:sz w:val="20"/>
          <w:szCs w:val="20"/>
          <w:lang w:val="it-IT"/>
        </w:rPr>
        <w:t>;</w:t>
      </w:r>
    </w:p>
    <w:p w:rsidR="00217C04" w:rsidRPr="00F4104C" w:rsidRDefault="00217C04" w:rsidP="006B76DA">
      <w:pPr>
        <w:numPr>
          <w:ilvl w:val="0"/>
          <w:numId w:val="5"/>
        </w:numPr>
        <w:tabs>
          <w:tab w:val="clear" w:pos="624"/>
          <w:tab w:val="num" w:pos="709"/>
        </w:tabs>
        <w:autoSpaceDE w:val="0"/>
        <w:autoSpaceDN w:val="0"/>
        <w:adjustRightInd w:val="0"/>
        <w:ind w:left="284" w:firstLine="0"/>
        <w:jc w:val="both"/>
        <w:rPr>
          <w:sz w:val="20"/>
          <w:szCs w:val="20"/>
          <w:lang w:val="it-IT"/>
        </w:rPr>
      </w:pPr>
      <w:r w:rsidRPr="00F4104C">
        <w:rPr>
          <w:sz w:val="20"/>
          <w:szCs w:val="20"/>
          <w:lang w:val="it-IT"/>
        </w:rPr>
        <w:t>DGR 5/8/2015 n</w:t>
      </w:r>
      <w:r w:rsidR="005048D8" w:rsidRPr="00F4104C">
        <w:rPr>
          <w:sz w:val="20"/>
          <w:szCs w:val="20"/>
          <w:lang w:val="it-IT"/>
        </w:rPr>
        <w:t>.</w:t>
      </w:r>
      <w:r w:rsidRPr="00F4104C">
        <w:rPr>
          <w:sz w:val="20"/>
          <w:szCs w:val="20"/>
          <w:lang w:val="it-IT"/>
        </w:rPr>
        <w:t>12-2021 ob5: incremento donazione organo</w:t>
      </w:r>
      <w:r w:rsidR="00117BA0" w:rsidRPr="00F4104C">
        <w:rPr>
          <w:sz w:val="20"/>
          <w:szCs w:val="20"/>
          <w:lang w:val="it-IT"/>
        </w:rPr>
        <w:t>.</w:t>
      </w:r>
    </w:p>
    <w:p w:rsidR="00CD6638" w:rsidRPr="00F4104C" w:rsidRDefault="00471774" w:rsidP="00F4104C">
      <w:pPr>
        <w:autoSpaceDE w:val="0"/>
        <w:autoSpaceDN w:val="0"/>
        <w:adjustRightInd w:val="0"/>
        <w:jc w:val="both"/>
        <w:rPr>
          <w:sz w:val="20"/>
          <w:szCs w:val="20"/>
          <w:lang w:val="it-IT"/>
        </w:rPr>
      </w:pPr>
      <w:r w:rsidRPr="00F4104C">
        <w:rPr>
          <w:sz w:val="20"/>
          <w:szCs w:val="20"/>
          <w:lang w:val="it-IT"/>
        </w:rPr>
        <w:t>I programmi sopra elencati sono stati articolati in obiettivi di budget per le diverse unità operative ospedaliere.</w:t>
      </w:r>
    </w:p>
    <w:p w:rsidR="00471774" w:rsidRPr="00F4104C" w:rsidRDefault="00471774" w:rsidP="00F4104C">
      <w:pPr>
        <w:jc w:val="both"/>
        <w:rPr>
          <w:sz w:val="20"/>
          <w:szCs w:val="20"/>
          <w:lang w:val="it-IT"/>
        </w:rPr>
      </w:pPr>
      <w:r w:rsidRPr="00F4104C">
        <w:rPr>
          <w:sz w:val="20"/>
          <w:szCs w:val="20"/>
          <w:lang w:val="it-IT"/>
        </w:rPr>
        <w:t>SICUREZZA E RISCHIO CLINICO:</w:t>
      </w:r>
      <w:r w:rsidR="003D558B" w:rsidRPr="00F4104C">
        <w:rPr>
          <w:sz w:val="20"/>
          <w:szCs w:val="20"/>
          <w:lang w:val="it-IT"/>
        </w:rPr>
        <w:t xml:space="preserve"> partecipazione a gruppi di lavoro confrontandosi con Ufficio Lega</w:t>
      </w:r>
      <w:r w:rsidR="00425085" w:rsidRPr="00F4104C">
        <w:rPr>
          <w:sz w:val="20"/>
          <w:szCs w:val="20"/>
          <w:lang w:val="it-IT"/>
        </w:rPr>
        <w:t>l</w:t>
      </w:r>
      <w:r w:rsidR="003D558B" w:rsidRPr="00F4104C">
        <w:rPr>
          <w:sz w:val="20"/>
          <w:szCs w:val="20"/>
          <w:lang w:val="it-IT"/>
        </w:rPr>
        <w:t>e e Co</w:t>
      </w:r>
      <w:r w:rsidR="006444C4">
        <w:rPr>
          <w:sz w:val="20"/>
          <w:szCs w:val="20"/>
          <w:lang w:val="it-IT"/>
        </w:rPr>
        <w:t>n</w:t>
      </w:r>
      <w:r w:rsidR="003D558B" w:rsidRPr="00F4104C">
        <w:rPr>
          <w:sz w:val="20"/>
          <w:szCs w:val="20"/>
          <w:lang w:val="it-IT"/>
        </w:rPr>
        <w:t xml:space="preserve">trollo di Gestione per la redazione del piano di miglioramento governo del contenzioso inviato alla Direzione Sanità Regione Piemonte il 30/11/2015 </w:t>
      </w:r>
      <w:r w:rsidR="00646BDF">
        <w:rPr>
          <w:sz w:val="20"/>
          <w:szCs w:val="20"/>
          <w:lang w:val="it-IT"/>
        </w:rPr>
        <w:t xml:space="preserve">prot. </w:t>
      </w:r>
      <w:r w:rsidR="003D558B" w:rsidRPr="00F4104C">
        <w:rPr>
          <w:sz w:val="20"/>
          <w:szCs w:val="20"/>
          <w:lang w:val="it-IT"/>
        </w:rPr>
        <w:t>n°103241 – in relazione alla DGR 5/8/2015 n°12-2021 ob3.1.</w:t>
      </w:r>
    </w:p>
    <w:p w:rsidR="00324E92" w:rsidRPr="00F4104C" w:rsidRDefault="00324E92" w:rsidP="00F4104C">
      <w:pPr>
        <w:jc w:val="both"/>
        <w:rPr>
          <w:sz w:val="20"/>
          <w:szCs w:val="20"/>
          <w:lang w:val="it-IT"/>
        </w:rPr>
      </w:pPr>
      <w:r w:rsidRPr="00F4104C">
        <w:rPr>
          <w:sz w:val="20"/>
          <w:szCs w:val="20"/>
          <w:lang w:val="it-IT"/>
        </w:rPr>
        <w:t>IMPLEMENTAZIONE DISTRIBUZIONE DIRETTA DI FARMACI IN DIMISSIONE A SEGUITO DI RICOVERO E DI VISITA SPECIALISTICA AMBULATORIALE</w:t>
      </w:r>
      <w:r w:rsidR="009B4E8D" w:rsidRPr="00F4104C">
        <w:rPr>
          <w:sz w:val="20"/>
          <w:szCs w:val="20"/>
          <w:lang w:val="it-IT"/>
        </w:rPr>
        <w:t xml:space="preserve"> (</w:t>
      </w:r>
      <w:r w:rsidR="00CC78F7" w:rsidRPr="00F4104C">
        <w:rPr>
          <w:sz w:val="20"/>
          <w:szCs w:val="20"/>
          <w:lang w:val="it-IT"/>
        </w:rPr>
        <w:t>9</w:t>
      </w:r>
      <w:r w:rsidR="009B4E8D" w:rsidRPr="00F4104C">
        <w:rPr>
          <w:sz w:val="20"/>
          <w:szCs w:val="20"/>
          <w:lang w:val="it-IT"/>
        </w:rPr>
        <w:t>.6</w:t>
      </w:r>
      <w:r w:rsidR="00CC78F7" w:rsidRPr="00F4104C">
        <w:rPr>
          <w:sz w:val="20"/>
          <w:szCs w:val="20"/>
          <w:lang w:val="it-IT"/>
        </w:rPr>
        <w:t>.2</w:t>
      </w:r>
      <w:r w:rsidR="009B4E8D" w:rsidRPr="00F4104C">
        <w:rPr>
          <w:sz w:val="20"/>
          <w:szCs w:val="20"/>
          <w:lang w:val="it-IT"/>
        </w:rPr>
        <w:t>)</w:t>
      </w:r>
      <w:r w:rsidRPr="00F4104C">
        <w:rPr>
          <w:sz w:val="20"/>
          <w:szCs w:val="20"/>
          <w:lang w:val="it-IT"/>
        </w:rPr>
        <w:t xml:space="preserve">: </w:t>
      </w:r>
      <w:r w:rsidR="00273789" w:rsidRPr="00F4104C">
        <w:rPr>
          <w:sz w:val="20"/>
          <w:szCs w:val="20"/>
          <w:lang w:val="it-IT"/>
        </w:rPr>
        <w:t>il raggiungimento dell’obiettivo si è verificato per la maggior parte dei reparti coinvolti</w:t>
      </w:r>
      <w:r w:rsidRPr="00F4104C">
        <w:rPr>
          <w:sz w:val="20"/>
          <w:szCs w:val="20"/>
          <w:lang w:val="it-IT"/>
        </w:rPr>
        <w:t>.</w:t>
      </w:r>
    </w:p>
    <w:p w:rsidR="0005394F" w:rsidRPr="00F4104C" w:rsidRDefault="0005394F" w:rsidP="00F4104C">
      <w:pPr>
        <w:jc w:val="both"/>
        <w:rPr>
          <w:sz w:val="20"/>
          <w:szCs w:val="20"/>
          <w:lang w:val="it-IT"/>
        </w:rPr>
      </w:pPr>
      <w:r w:rsidRPr="00F4104C">
        <w:rPr>
          <w:sz w:val="20"/>
          <w:szCs w:val="20"/>
          <w:lang w:val="it-IT"/>
        </w:rPr>
        <w:t>APPROP</w:t>
      </w:r>
      <w:r w:rsidR="006444C4">
        <w:rPr>
          <w:sz w:val="20"/>
          <w:szCs w:val="20"/>
          <w:lang w:val="it-IT"/>
        </w:rPr>
        <w:t>R</w:t>
      </w:r>
      <w:r w:rsidRPr="00F4104C">
        <w:rPr>
          <w:sz w:val="20"/>
          <w:szCs w:val="20"/>
          <w:lang w:val="it-IT"/>
        </w:rPr>
        <w:t>IATEZZA SPECIALISTICA AMBULATORIALE: si è ottenuto a livello aziendale e a livello di aree omogenee un miglioramento degli indici n°prestazioni/abitante.</w:t>
      </w:r>
    </w:p>
    <w:p w:rsidR="00A64439" w:rsidRPr="00F4104C" w:rsidRDefault="00A64439" w:rsidP="00F4104C">
      <w:pPr>
        <w:pStyle w:val="NormaleWeb"/>
        <w:spacing w:before="0" w:beforeAutospacing="0" w:after="200" w:afterAutospacing="0" w:line="276" w:lineRule="auto"/>
        <w:jc w:val="both"/>
        <w:rPr>
          <w:rFonts w:ascii="Calibri" w:hAnsi="Calibri"/>
          <w:sz w:val="20"/>
          <w:szCs w:val="20"/>
          <w:lang w:eastAsia="en-US"/>
        </w:rPr>
      </w:pPr>
      <w:r w:rsidRPr="00F4104C">
        <w:rPr>
          <w:rFonts w:ascii="Calibri" w:hAnsi="Calibri"/>
          <w:sz w:val="20"/>
          <w:szCs w:val="20"/>
          <w:lang w:eastAsia="en-US"/>
        </w:rPr>
        <w:t xml:space="preserve">RETE REGIONALE DI ALLERGOLOGIA: </w:t>
      </w:r>
      <w:smartTag w:uri="urn:schemas-microsoft-com:office:smarttags" w:element="PersonName">
        <w:smartTagPr>
          <w:attr w:name="ProductID" w:val="La SSD"/>
        </w:smartTagPr>
        <w:r w:rsidRPr="00F4104C">
          <w:rPr>
            <w:rFonts w:ascii="Calibri" w:hAnsi="Calibri"/>
            <w:sz w:val="20"/>
            <w:szCs w:val="20"/>
            <w:lang w:eastAsia="en-US"/>
          </w:rPr>
          <w:t>La SSD</w:t>
        </w:r>
      </w:smartTag>
      <w:r w:rsidRPr="00F4104C">
        <w:rPr>
          <w:rFonts w:ascii="Calibri" w:hAnsi="Calibri"/>
          <w:sz w:val="20"/>
          <w:szCs w:val="20"/>
          <w:lang w:eastAsia="en-US"/>
        </w:rPr>
        <w:t xml:space="preserve"> di Allergologia dell'ASL AL ha effettuato tutte le linee di </w:t>
      </w:r>
      <w:r w:rsidR="006444C4">
        <w:rPr>
          <w:rFonts w:ascii="Calibri" w:hAnsi="Calibri"/>
          <w:sz w:val="20"/>
          <w:szCs w:val="20"/>
          <w:lang w:eastAsia="en-US"/>
        </w:rPr>
        <w:t>indirizzo contenute nella DGR "</w:t>
      </w:r>
      <w:r w:rsidRPr="00F4104C">
        <w:rPr>
          <w:rFonts w:ascii="Calibri" w:hAnsi="Calibri"/>
          <w:sz w:val="20"/>
          <w:szCs w:val="20"/>
          <w:lang w:eastAsia="en-US"/>
        </w:rPr>
        <w:t>Organizzazione della Rete Regionale di Allergologia", descritte nel "programma di attuazione delle linee di indirizzo stabilite dalla DGR 52-4255 del 30/07/2012" inviato in Regione nell'ottobre 2012 e nel "</w:t>
      </w:r>
      <w:r w:rsidR="00DA50E6">
        <w:rPr>
          <w:rFonts w:ascii="Calibri" w:hAnsi="Calibri"/>
          <w:sz w:val="20"/>
          <w:szCs w:val="20"/>
          <w:lang w:eastAsia="en-US"/>
        </w:rPr>
        <w:t>q</w:t>
      </w:r>
      <w:r w:rsidRPr="00F4104C">
        <w:rPr>
          <w:rFonts w:ascii="Calibri" w:hAnsi="Calibri"/>
          <w:sz w:val="20"/>
          <w:szCs w:val="20"/>
          <w:lang w:eastAsia="en-US"/>
        </w:rPr>
        <w:t>uestionario Rete Regionale di Allergologia", inviato in Regione il 13/10/2014.</w:t>
      </w:r>
    </w:p>
    <w:p w:rsidR="00174EE6" w:rsidRPr="00F4104C" w:rsidRDefault="005D1A83" w:rsidP="00F4104C">
      <w:pPr>
        <w:jc w:val="both"/>
        <w:rPr>
          <w:sz w:val="20"/>
          <w:szCs w:val="20"/>
          <w:lang w:val="it-IT"/>
        </w:rPr>
      </w:pPr>
      <w:r w:rsidRPr="00F4104C">
        <w:rPr>
          <w:sz w:val="20"/>
          <w:szCs w:val="20"/>
          <w:lang w:val="it-IT"/>
        </w:rPr>
        <w:t>RETE REGIONALE PER IL TRATTAMENTO DELL’ICTUS</w:t>
      </w:r>
      <w:r w:rsidR="00CC78F7" w:rsidRPr="00F4104C">
        <w:rPr>
          <w:sz w:val="20"/>
          <w:szCs w:val="20"/>
          <w:lang w:val="it-IT"/>
        </w:rPr>
        <w:t>:</w:t>
      </w:r>
      <w:r w:rsidRPr="00F4104C">
        <w:rPr>
          <w:sz w:val="20"/>
          <w:szCs w:val="20"/>
          <w:lang w:val="it-IT"/>
        </w:rPr>
        <w:t xml:space="preserve"> </w:t>
      </w:r>
      <w:smartTag w:uri="urn:schemas-microsoft-com:office:smarttags" w:element="PersonName">
        <w:smartTagPr>
          <w:attr w:name="ProductID" w:val="La S.C. Neurologia"/>
        </w:smartTagPr>
        <w:r w:rsidR="00174EE6" w:rsidRPr="00F4104C">
          <w:rPr>
            <w:sz w:val="20"/>
            <w:szCs w:val="20"/>
            <w:lang w:val="it-IT"/>
          </w:rPr>
          <w:t>La S.C. Neurologia</w:t>
        </w:r>
      </w:smartTag>
      <w:r w:rsidR="00174EE6" w:rsidRPr="00F4104C">
        <w:rPr>
          <w:sz w:val="20"/>
          <w:szCs w:val="20"/>
          <w:lang w:val="it-IT"/>
        </w:rPr>
        <w:t xml:space="preserve"> di Casale ha due posti letto dedicati allo Stroke</w:t>
      </w:r>
      <w:r w:rsidR="005048D8" w:rsidRPr="00F4104C">
        <w:rPr>
          <w:sz w:val="20"/>
          <w:szCs w:val="20"/>
          <w:lang w:val="it-IT"/>
        </w:rPr>
        <w:t xml:space="preserve"> </w:t>
      </w:r>
      <w:r w:rsidR="00174EE6" w:rsidRPr="00F4104C">
        <w:rPr>
          <w:sz w:val="20"/>
          <w:szCs w:val="20"/>
          <w:lang w:val="it-IT"/>
        </w:rPr>
        <w:t>con monitor dedicati e 20 letti (più della metà di questi sono occupati da pazienti con patologia vascolare cerebrale).</w:t>
      </w:r>
      <w:r w:rsidR="002F0C71">
        <w:rPr>
          <w:sz w:val="20"/>
          <w:szCs w:val="20"/>
          <w:lang w:val="it-IT"/>
        </w:rPr>
        <w:t xml:space="preserve"> </w:t>
      </w:r>
      <w:r w:rsidR="00174EE6" w:rsidRPr="00F4104C">
        <w:rPr>
          <w:sz w:val="20"/>
          <w:szCs w:val="20"/>
          <w:lang w:val="it-IT"/>
        </w:rPr>
        <w:t>Tutti i casi di vasculopatia acuta vengono ricoverati in Neurologia.</w:t>
      </w:r>
      <w:r w:rsidR="005048D8" w:rsidRPr="00F4104C">
        <w:rPr>
          <w:sz w:val="20"/>
          <w:szCs w:val="20"/>
          <w:lang w:val="it-IT"/>
        </w:rPr>
        <w:t xml:space="preserve"> </w:t>
      </w:r>
      <w:r w:rsidR="00174EE6" w:rsidRPr="00F4104C">
        <w:rPr>
          <w:sz w:val="20"/>
          <w:szCs w:val="20"/>
          <w:lang w:val="it-IT"/>
        </w:rPr>
        <w:t>Casi di ictus cerebrali globali ricoverati: 241 (raggiunto il limite dei 200 ricoveri previsto dal piano operativo regionale). Di questi 200 ischemici (83%) e 41 emorragici (18%).</w:t>
      </w:r>
    </w:p>
    <w:p w:rsidR="00174EE6" w:rsidRPr="00F4104C" w:rsidRDefault="00174EE6" w:rsidP="00F4104C">
      <w:pPr>
        <w:jc w:val="both"/>
        <w:rPr>
          <w:sz w:val="20"/>
          <w:szCs w:val="20"/>
          <w:lang w:val="it-IT"/>
        </w:rPr>
      </w:pPr>
      <w:r w:rsidRPr="00F4104C">
        <w:rPr>
          <w:sz w:val="20"/>
          <w:szCs w:val="20"/>
          <w:lang w:val="it-IT"/>
        </w:rPr>
        <w:t>Nel gruppo dei casi ischemici sono stati sottoposti a procedura di trombolisi 20 pazienti. E' stato raggiunto pertanto l'obiettivo del 10%. L'aumento di trombolisi effettuate è stato in gran parte dovuto alla modifica delle linee guida Isospread ad inizio 2015 con l'estensione del trattamento a 4,5 ore dall'esordio e la cancellazione del limite degli 80 anni. La popolazione che afferisce a questo centro è infatti per la maggior parte ultraottantenne.</w:t>
      </w:r>
    </w:p>
    <w:p w:rsidR="00750EA3" w:rsidRDefault="00174EE6" w:rsidP="00F4104C">
      <w:pPr>
        <w:jc w:val="both"/>
        <w:rPr>
          <w:sz w:val="20"/>
          <w:szCs w:val="20"/>
          <w:lang w:val="it-IT"/>
        </w:rPr>
      </w:pPr>
      <w:r w:rsidRPr="00F4104C">
        <w:rPr>
          <w:sz w:val="20"/>
          <w:szCs w:val="20"/>
          <w:lang w:val="it-IT"/>
        </w:rPr>
        <w:t>E' stato redatto un protocollo scritto per la trombolisi con tutte le informazioni, i criteri, nonché con le schede per la procedura (una copia in DEA, una copia in Rianimazione ed una in Neurologia) che tutti gli operatori possono consultare per trarne informazioni utili.</w:t>
      </w:r>
      <w:r w:rsidR="00DA50E6">
        <w:rPr>
          <w:sz w:val="20"/>
          <w:szCs w:val="20"/>
          <w:lang w:val="it-IT"/>
        </w:rPr>
        <w:t xml:space="preserve"> I</w:t>
      </w:r>
      <w:r w:rsidRPr="00F4104C">
        <w:rPr>
          <w:sz w:val="20"/>
          <w:szCs w:val="20"/>
          <w:lang w:val="it-IT"/>
        </w:rPr>
        <w:t xml:space="preserve">l protocollo operativo per gli interventi del 118 e per i percorsi operativi in ospedale per l'attività di trombolisi </w:t>
      </w:r>
      <w:r w:rsidR="00DA50E6">
        <w:rPr>
          <w:sz w:val="20"/>
          <w:szCs w:val="20"/>
          <w:lang w:val="it-IT"/>
        </w:rPr>
        <w:t>è</w:t>
      </w:r>
      <w:r w:rsidRPr="00F4104C">
        <w:rPr>
          <w:sz w:val="20"/>
          <w:szCs w:val="20"/>
          <w:lang w:val="it-IT"/>
        </w:rPr>
        <w:t xml:space="preserve"> stato </w:t>
      </w:r>
      <w:r w:rsidR="00DA50E6">
        <w:rPr>
          <w:sz w:val="20"/>
          <w:szCs w:val="20"/>
          <w:lang w:val="it-IT"/>
        </w:rPr>
        <w:t>correttamente</w:t>
      </w:r>
      <w:r w:rsidRPr="00F4104C">
        <w:rPr>
          <w:sz w:val="20"/>
          <w:szCs w:val="20"/>
          <w:lang w:val="it-IT"/>
        </w:rPr>
        <w:t xml:space="preserve"> applicato nel corso del 2015. Il personale sanitario è stato formato per la procedura e tutti i medici hanno operato nella Trombolisi.</w:t>
      </w:r>
      <w:r w:rsidR="005048D8" w:rsidRPr="00F4104C">
        <w:rPr>
          <w:sz w:val="20"/>
          <w:szCs w:val="20"/>
          <w:lang w:val="it-IT"/>
        </w:rPr>
        <w:t xml:space="preserve"> Sono stati presi</w:t>
      </w:r>
      <w:r w:rsidRPr="00F4104C">
        <w:rPr>
          <w:sz w:val="20"/>
          <w:szCs w:val="20"/>
          <w:lang w:val="it-IT"/>
        </w:rPr>
        <w:t xml:space="preserve"> accordi con i Neurologi e con i Neuroradiologi dell'Ospedale di Alessandria per gli eventuali casi richiedenti trombolisi intraarteriosa rescue. </w:t>
      </w:r>
    </w:p>
    <w:p w:rsidR="00174EE6" w:rsidRPr="00F4104C" w:rsidRDefault="00174EE6" w:rsidP="00F4104C">
      <w:pPr>
        <w:jc w:val="both"/>
        <w:rPr>
          <w:sz w:val="20"/>
          <w:szCs w:val="20"/>
          <w:lang w:val="it-IT"/>
        </w:rPr>
      </w:pPr>
      <w:r w:rsidRPr="00F4104C">
        <w:rPr>
          <w:sz w:val="20"/>
          <w:szCs w:val="20"/>
          <w:lang w:val="it-IT"/>
        </w:rPr>
        <w:t xml:space="preserve">E' stata sempre utilizzata la rete Tempore per la trasmissione delle immagini verso </w:t>
      </w:r>
      <w:smartTag w:uri="urn:schemas-microsoft-com:office:smarttags" w:element="PersonName">
        <w:smartTagPr>
          <w:attr w:name="ProductID" w:val="la Neurochirurgia"/>
        </w:smartTagPr>
        <w:r w:rsidRPr="00F4104C">
          <w:rPr>
            <w:sz w:val="20"/>
            <w:szCs w:val="20"/>
            <w:lang w:val="it-IT"/>
          </w:rPr>
          <w:t>la Neurochirurgia</w:t>
        </w:r>
      </w:smartTag>
      <w:r w:rsidRPr="00F4104C">
        <w:rPr>
          <w:sz w:val="20"/>
          <w:szCs w:val="20"/>
          <w:lang w:val="it-IT"/>
        </w:rPr>
        <w:t xml:space="preserve"> di Alessandria con la quale è stata sviluppata una ottima e soddisfacente collaborazione.</w:t>
      </w:r>
    </w:p>
    <w:p w:rsidR="00083F19" w:rsidRPr="00F4104C" w:rsidRDefault="007A3FF9" w:rsidP="00F4104C">
      <w:pPr>
        <w:ind w:right="-82"/>
        <w:jc w:val="both"/>
        <w:rPr>
          <w:sz w:val="20"/>
          <w:szCs w:val="20"/>
          <w:lang w:val="it-IT"/>
        </w:rPr>
      </w:pPr>
      <w:r w:rsidRPr="00F4104C">
        <w:rPr>
          <w:sz w:val="20"/>
          <w:szCs w:val="20"/>
          <w:lang w:val="it-IT"/>
        </w:rPr>
        <w:t xml:space="preserve">Tavolo di lavoro con </w:t>
      </w:r>
      <w:r w:rsidR="00083F19" w:rsidRPr="00F4104C">
        <w:rPr>
          <w:sz w:val="20"/>
          <w:szCs w:val="20"/>
          <w:lang w:val="it-IT"/>
        </w:rPr>
        <w:t xml:space="preserve">Neurologi, NCH e Neuro Radiologi dell’ASO relativo alla gestione dell’ictus, soprattutto per quanto riguarda   </w:t>
      </w:r>
    </w:p>
    <w:p w:rsidR="00083F19" w:rsidRPr="00F4104C" w:rsidRDefault="00083F19" w:rsidP="00F4104C">
      <w:pPr>
        <w:ind w:right="-82"/>
        <w:jc w:val="both"/>
        <w:rPr>
          <w:sz w:val="20"/>
          <w:szCs w:val="20"/>
          <w:lang w:val="it-IT"/>
        </w:rPr>
      </w:pPr>
      <w:r w:rsidRPr="00F4104C">
        <w:rPr>
          <w:sz w:val="20"/>
          <w:szCs w:val="20"/>
          <w:lang w:val="it-IT"/>
        </w:rPr>
        <w:t>-  l’ictus emorragico (questo secondo le linee guida a suo tempo discusse negli incontri ARE</w:t>
      </w:r>
      <w:r w:rsidR="002F0C71">
        <w:rPr>
          <w:sz w:val="20"/>
          <w:szCs w:val="20"/>
          <w:lang w:val="it-IT"/>
        </w:rPr>
        <w:t>S</w:t>
      </w:r>
      <w:r w:rsidRPr="00F4104C">
        <w:rPr>
          <w:sz w:val="20"/>
          <w:szCs w:val="20"/>
          <w:lang w:val="it-IT"/>
        </w:rPr>
        <w:t xml:space="preserve">S) </w:t>
      </w:r>
    </w:p>
    <w:p w:rsidR="007A3FF9" w:rsidRPr="00F4104C" w:rsidRDefault="00083F19" w:rsidP="00F4104C">
      <w:pPr>
        <w:ind w:right="-82"/>
        <w:jc w:val="both"/>
        <w:rPr>
          <w:sz w:val="20"/>
          <w:szCs w:val="20"/>
          <w:lang w:val="it-IT"/>
        </w:rPr>
      </w:pPr>
      <w:r w:rsidRPr="00F4104C">
        <w:rPr>
          <w:sz w:val="20"/>
          <w:szCs w:val="20"/>
          <w:lang w:val="it-IT"/>
        </w:rPr>
        <w:t xml:space="preserve">- l’organizzazione di percorsi condivisi (e se possibile un PDTA) relativo alla gestione della trombolisi intra arteriosa di salvataggio dopo/invece di quella intravenosa. </w:t>
      </w:r>
    </w:p>
    <w:p w:rsidR="00083F19" w:rsidRPr="00F4104C" w:rsidRDefault="007A3FF9" w:rsidP="00F4104C">
      <w:pPr>
        <w:ind w:right="-82"/>
        <w:jc w:val="both"/>
        <w:rPr>
          <w:sz w:val="20"/>
          <w:szCs w:val="20"/>
          <w:lang w:val="it-IT"/>
        </w:rPr>
      </w:pPr>
      <w:r w:rsidRPr="00F4104C">
        <w:rPr>
          <w:sz w:val="20"/>
          <w:szCs w:val="20"/>
          <w:lang w:val="it-IT"/>
        </w:rPr>
        <w:lastRenderedPageBreak/>
        <w:t>Sono state riviste le</w:t>
      </w:r>
      <w:r w:rsidR="00083F19" w:rsidRPr="00F4104C">
        <w:rPr>
          <w:sz w:val="20"/>
          <w:szCs w:val="20"/>
          <w:lang w:val="it-IT"/>
        </w:rPr>
        <w:t xml:space="preserve"> indicazioni </w:t>
      </w:r>
      <w:r w:rsidRPr="00F4104C">
        <w:rPr>
          <w:sz w:val="20"/>
          <w:szCs w:val="20"/>
          <w:lang w:val="it-IT"/>
        </w:rPr>
        <w:t>sul</w:t>
      </w:r>
      <w:r w:rsidR="00083F19" w:rsidRPr="00F4104C">
        <w:rPr>
          <w:sz w:val="20"/>
          <w:szCs w:val="20"/>
          <w:lang w:val="it-IT"/>
        </w:rPr>
        <w:t>la trombolisi emerse dopo il completamento degli ultimi studi, in fase di pubblicazione (nella fattispecie aumento dell’intervallo di tempo utile per trombolisi venosa).</w:t>
      </w:r>
      <w:r w:rsidRPr="00F4104C">
        <w:rPr>
          <w:sz w:val="20"/>
          <w:szCs w:val="20"/>
          <w:lang w:val="it-IT"/>
        </w:rPr>
        <w:t xml:space="preserve"> </w:t>
      </w:r>
      <w:r w:rsidR="00083F19" w:rsidRPr="00F4104C">
        <w:rPr>
          <w:sz w:val="20"/>
          <w:szCs w:val="20"/>
          <w:lang w:val="it-IT"/>
        </w:rPr>
        <w:t xml:space="preserve">Sempre con i NCH e Neuroradiologi di Alessandria, vi </w:t>
      </w:r>
      <w:r w:rsidR="00646BDF">
        <w:rPr>
          <w:sz w:val="20"/>
          <w:szCs w:val="20"/>
          <w:lang w:val="it-IT"/>
        </w:rPr>
        <w:t>è collaborazione continua per i</w:t>
      </w:r>
      <w:r w:rsidR="00083F19" w:rsidRPr="00F4104C">
        <w:rPr>
          <w:sz w:val="20"/>
          <w:szCs w:val="20"/>
          <w:lang w:val="it-IT"/>
        </w:rPr>
        <w:t xml:space="preserve"> pazienti portatori di anomalie dell’albero arterioso encefalico, che afferiscono alle sedute dell’Ambulatorio Neurovascolare, tenuto bimensilmente presso l’ASO.</w:t>
      </w:r>
    </w:p>
    <w:p w:rsidR="00713ADC" w:rsidRPr="00F4104C" w:rsidRDefault="00740366" w:rsidP="00F4104C">
      <w:pPr>
        <w:jc w:val="both"/>
        <w:rPr>
          <w:sz w:val="20"/>
          <w:szCs w:val="20"/>
          <w:lang w:val="it-IT"/>
        </w:rPr>
      </w:pPr>
      <w:r w:rsidRPr="00F4104C">
        <w:rPr>
          <w:sz w:val="20"/>
          <w:szCs w:val="20"/>
          <w:lang w:val="it-IT"/>
        </w:rPr>
        <w:t>A</w:t>
      </w:r>
      <w:r w:rsidR="002F0C71">
        <w:rPr>
          <w:sz w:val="20"/>
          <w:szCs w:val="20"/>
          <w:lang w:val="it-IT"/>
        </w:rPr>
        <w:t>T</w:t>
      </w:r>
      <w:r w:rsidRPr="00F4104C">
        <w:rPr>
          <w:sz w:val="20"/>
          <w:szCs w:val="20"/>
          <w:lang w:val="it-IT"/>
        </w:rPr>
        <w:t xml:space="preserve">TIVITA’ DI RECUPERO E </w:t>
      </w:r>
      <w:r w:rsidR="00A17A42" w:rsidRPr="00F4104C">
        <w:rPr>
          <w:sz w:val="20"/>
          <w:szCs w:val="20"/>
          <w:lang w:val="it-IT"/>
        </w:rPr>
        <w:t>RIABILITAZIONE FUNZIONALE (13.1.3</w:t>
      </w:r>
      <w:r w:rsidR="00713ADC" w:rsidRPr="00F4104C">
        <w:rPr>
          <w:sz w:val="20"/>
          <w:szCs w:val="20"/>
          <w:lang w:val="it-IT"/>
        </w:rPr>
        <w:t xml:space="preserve">): in tutti gli Ospedali è garantita la presa in carico riabilitativa precoce (entro 48 ore dalla richiesta del reparto per acuti, in particolare Ortopedia) attraverso la </w:t>
      </w:r>
      <w:r w:rsidR="00750EA3">
        <w:rPr>
          <w:sz w:val="20"/>
          <w:szCs w:val="20"/>
          <w:lang w:val="it-IT"/>
        </w:rPr>
        <w:t>visita fisiatrica</w:t>
      </w:r>
      <w:r w:rsidR="00713ADC" w:rsidRPr="00F4104C">
        <w:rPr>
          <w:sz w:val="20"/>
          <w:szCs w:val="20"/>
          <w:lang w:val="it-IT"/>
        </w:rPr>
        <w:t>, la redazione del PRI e del programma riabilitativo (diario clinico del fisioterapista). I percorsi sono stati concordati, in particola</w:t>
      </w:r>
      <w:r w:rsidR="002F0C71">
        <w:rPr>
          <w:sz w:val="20"/>
          <w:szCs w:val="20"/>
          <w:lang w:val="it-IT"/>
        </w:rPr>
        <w:t xml:space="preserve">re, con i reparti di Ortopedia. </w:t>
      </w:r>
      <w:r w:rsidR="00713ADC" w:rsidRPr="00F4104C">
        <w:rPr>
          <w:sz w:val="20"/>
          <w:szCs w:val="20"/>
          <w:lang w:val="it-IT"/>
        </w:rPr>
        <w:t xml:space="preserve">La continuità del percorso di cura ospedale/territorio è documentata dalla presenza del Progetto Riabilitativo Individuale (PRI) e dalla presenza della scheda di Proposta di Percorso Riabilitativo Individuale (PPRI) nella cartella di degenza RRF/ambulatoriale/domiciliare. </w:t>
      </w:r>
    </w:p>
    <w:p w:rsidR="00712C3F" w:rsidRPr="00F4104C" w:rsidRDefault="002D0D56" w:rsidP="00F4104C">
      <w:pPr>
        <w:jc w:val="both"/>
        <w:rPr>
          <w:sz w:val="20"/>
          <w:szCs w:val="20"/>
          <w:lang w:val="it-IT"/>
        </w:rPr>
      </w:pPr>
      <w:r w:rsidRPr="00F4104C">
        <w:rPr>
          <w:sz w:val="20"/>
          <w:szCs w:val="20"/>
          <w:lang w:val="it-IT"/>
        </w:rPr>
        <w:t>RIORG</w:t>
      </w:r>
      <w:r w:rsidR="00EF7233" w:rsidRPr="00F4104C">
        <w:rPr>
          <w:sz w:val="20"/>
          <w:szCs w:val="20"/>
          <w:lang w:val="it-IT"/>
        </w:rPr>
        <w:t xml:space="preserve">ANIZZAZIONE DEI </w:t>
      </w:r>
      <w:r w:rsidRPr="00F4104C">
        <w:rPr>
          <w:sz w:val="20"/>
          <w:szCs w:val="20"/>
          <w:lang w:val="it-IT"/>
        </w:rPr>
        <w:t xml:space="preserve">LABORATORI CON PREVISIONE DI FORME DI </w:t>
      </w:r>
      <w:r w:rsidR="000C2801" w:rsidRPr="00F4104C">
        <w:rPr>
          <w:sz w:val="20"/>
          <w:szCs w:val="20"/>
          <w:lang w:val="it-IT"/>
        </w:rPr>
        <w:t>ACCORPAM</w:t>
      </w:r>
      <w:r w:rsidR="00750EA3">
        <w:rPr>
          <w:sz w:val="20"/>
          <w:szCs w:val="20"/>
          <w:lang w:val="it-IT"/>
        </w:rPr>
        <w:t>E</w:t>
      </w:r>
      <w:r w:rsidR="000C2801" w:rsidRPr="00F4104C">
        <w:rPr>
          <w:sz w:val="20"/>
          <w:szCs w:val="20"/>
          <w:lang w:val="it-IT"/>
        </w:rPr>
        <w:t>NTO (14.3.4</w:t>
      </w:r>
      <w:r w:rsidR="00CC4D57">
        <w:rPr>
          <w:sz w:val="20"/>
          <w:szCs w:val="20"/>
          <w:lang w:val="it-IT"/>
        </w:rPr>
        <w:t>.</w:t>
      </w:r>
      <w:r w:rsidR="000C2801" w:rsidRPr="00F4104C">
        <w:rPr>
          <w:sz w:val="20"/>
          <w:szCs w:val="20"/>
          <w:lang w:val="it-IT"/>
        </w:rPr>
        <w:t>1)</w:t>
      </w:r>
      <w:r w:rsidRPr="00F4104C">
        <w:rPr>
          <w:sz w:val="20"/>
          <w:szCs w:val="20"/>
          <w:lang w:val="it-IT"/>
        </w:rPr>
        <w:t>:</w:t>
      </w:r>
      <w:r w:rsidR="00712C3F" w:rsidRPr="00F4104C">
        <w:rPr>
          <w:sz w:val="20"/>
          <w:szCs w:val="20"/>
          <w:lang w:val="it-IT"/>
        </w:rPr>
        <w:t xml:space="preserve"> Nel 2015 il processo riorganizzativo dei Laboratori è continuato con lo spostamento, avvenuto il 26 novembre 2015, dell’attività territoriale del Distretto di Acqui sul Laboratorio di Novi Ligure. E’ tuttora in corso il completamento del  percorso organizzativo che coinvolgerà il Distretto di Casale.</w:t>
      </w:r>
    </w:p>
    <w:p w:rsidR="00273789" w:rsidRPr="00F4104C" w:rsidRDefault="00FB43B4" w:rsidP="00F4104C">
      <w:pPr>
        <w:jc w:val="both"/>
        <w:rPr>
          <w:sz w:val="20"/>
          <w:szCs w:val="20"/>
          <w:lang w:val="it-IT"/>
        </w:rPr>
      </w:pPr>
      <w:r w:rsidRPr="00F4104C">
        <w:rPr>
          <w:sz w:val="20"/>
          <w:szCs w:val="20"/>
          <w:lang w:val="it-IT"/>
        </w:rPr>
        <w:t>ATTIVITA’ AMBULATORIALE DI RADIODIAGNOSTICA: ADERENZA DEI COMPORTAM</w:t>
      </w:r>
      <w:r w:rsidR="00DA50E6">
        <w:rPr>
          <w:sz w:val="20"/>
          <w:szCs w:val="20"/>
          <w:lang w:val="it-IT"/>
        </w:rPr>
        <w:t>E</w:t>
      </w:r>
      <w:r w:rsidRPr="00F4104C">
        <w:rPr>
          <w:sz w:val="20"/>
          <w:szCs w:val="20"/>
          <w:lang w:val="it-IT"/>
        </w:rPr>
        <w:t>NTI PRESCRITTIVI PER TC E RM AI CRITERI DI PRIORITA’ CLINICA INDIVIDUATI DALLA REGIONE (14.3.4.3)</w:t>
      </w:r>
      <w:r w:rsidR="00750EA3">
        <w:rPr>
          <w:sz w:val="20"/>
          <w:szCs w:val="20"/>
          <w:lang w:val="it-IT"/>
        </w:rPr>
        <w:t>.</w:t>
      </w:r>
      <w:r w:rsidRPr="00F4104C">
        <w:rPr>
          <w:sz w:val="20"/>
          <w:szCs w:val="20"/>
          <w:lang w:val="it-IT"/>
        </w:rPr>
        <w:t xml:space="preserve"> </w:t>
      </w:r>
      <w:r w:rsidR="00273789" w:rsidRPr="00F4104C">
        <w:rPr>
          <w:sz w:val="20"/>
          <w:szCs w:val="20"/>
          <w:lang w:val="it-IT"/>
        </w:rPr>
        <w:t>Nel corso del  2015  è proseguita l’attività del Gruppo di Lavoro, con riunioni finalizzate alla definizione delle strategie da attuare per migliorare l’appropriatezza delle prestazioni specialistiche.</w:t>
      </w:r>
      <w:r w:rsidR="00DA50E6">
        <w:rPr>
          <w:sz w:val="20"/>
          <w:szCs w:val="20"/>
          <w:lang w:val="it-IT"/>
        </w:rPr>
        <w:t xml:space="preserve"> </w:t>
      </w:r>
      <w:r w:rsidR="00273789" w:rsidRPr="00F4104C">
        <w:rPr>
          <w:sz w:val="20"/>
          <w:szCs w:val="20"/>
          <w:lang w:val="it-IT"/>
        </w:rPr>
        <w:t>Nel primo trimestre si sono completati gli incontri a livello distrettuale sull’appropriatezza prescrittiva in ambito radiologico in ottemperanza alle direttive regionali. Si è posta particolare attenzione alle  indicazioni,  quesito clinico dell’esame, tempistica e modalità di richiesta (richieste esterne con classi individuate). Inoltre per quello che riguarda gli esami interni è stata anche e ulteriormente completata la procedura di autorizzazione per gli esami RM con apposita scheda controfirmata dai Direttori di SC Radiologie.</w:t>
      </w:r>
    </w:p>
    <w:p w:rsidR="001E0C6D" w:rsidRPr="00F4104C" w:rsidRDefault="00273789" w:rsidP="00F4104C">
      <w:pPr>
        <w:jc w:val="both"/>
        <w:rPr>
          <w:sz w:val="20"/>
          <w:szCs w:val="20"/>
          <w:lang w:val="it-IT"/>
        </w:rPr>
      </w:pPr>
      <w:r w:rsidRPr="00F4104C">
        <w:rPr>
          <w:sz w:val="20"/>
          <w:szCs w:val="20"/>
          <w:lang w:val="it-IT"/>
        </w:rPr>
        <w:t xml:space="preserve">Il risultato di tale attività ha condotto ad un  miglioramento  degli indici  rilevati dalla Regione sia per TC che per RM. </w:t>
      </w:r>
    </w:p>
    <w:p w:rsidR="00750EA3" w:rsidRDefault="00CD09C7" w:rsidP="00750EA3">
      <w:pPr>
        <w:spacing w:after="0" w:line="240" w:lineRule="auto"/>
        <w:jc w:val="both"/>
        <w:rPr>
          <w:sz w:val="20"/>
          <w:szCs w:val="20"/>
          <w:lang w:val="it-IT"/>
        </w:rPr>
      </w:pPr>
      <w:r w:rsidRPr="00F4104C">
        <w:rPr>
          <w:sz w:val="20"/>
          <w:szCs w:val="20"/>
          <w:lang w:val="it-IT"/>
        </w:rPr>
        <w:t>OBIETTIVI LEGATI ALLE INDICAZIONI NELLE LETTERE DI DIMISSIONE/DOPO VISITA</w:t>
      </w:r>
    </w:p>
    <w:p w:rsidR="00DA50E6" w:rsidRDefault="00CD09C7" w:rsidP="00750EA3">
      <w:pPr>
        <w:spacing w:after="0" w:line="240" w:lineRule="auto"/>
        <w:jc w:val="both"/>
        <w:rPr>
          <w:sz w:val="20"/>
          <w:szCs w:val="20"/>
          <w:lang w:val="it-IT"/>
        </w:rPr>
      </w:pPr>
      <w:r w:rsidRPr="00F4104C">
        <w:rPr>
          <w:sz w:val="20"/>
          <w:szCs w:val="20"/>
          <w:lang w:val="it-IT"/>
        </w:rPr>
        <w:t>IPP</w:t>
      </w:r>
      <w:r w:rsidR="00750EA3">
        <w:rPr>
          <w:sz w:val="20"/>
          <w:szCs w:val="20"/>
          <w:lang w:val="it-IT"/>
        </w:rPr>
        <w:t>: i</w:t>
      </w:r>
      <w:r w:rsidRPr="00F4104C">
        <w:rPr>
          <w:sz w:val="20"/>
          <w:szCs w:val="20"/>
          <w:lang w:val="it-IT"/>
        </w:rPr>
        <w:t>l raggiungimento dell’obiettivo si è verificato per la maggior parte dei reparti coinvolti</w:t>
      </w:r>
      <w:r w:rsidR="002F0C71">
        <w:rPr>
          <w:sz w:val="20"/>
          <w:szCs w:val="20"/>
          <w:lang w:val="it-IT"/>
        </w:rPr>
        <w:t>.</w:t>
      </w:r>
      <w:r w:rsidRPr="00F4104C">
        <w:rPr>
          <w:sz w:val="20"/>
          <w:szCs w:val="20"/>
          <w:lang w:val="it-IT"/>
        </w:rPr>
        <w:t xml:space="preserve"> </w:t>
      </w:r>
      <w:r w:rsidR="002F0C71">
        <w:rPr>
          <w:sz w:val="20"/>
          <w:szCs w:val="20"/>
          <w:lang w:val="it-IT"/>
        </w:rPr>
        <w:t>S</w:t>
      </w:r>
      <w:r w:rsidRPr="00F4104C">
        <w:rPr>
          <w:sz w:val="20"/>
          <w:szCs w:val="20"/>
          <w:lang w:val="it-IT"/>
        </w:rPr>
        <w:t>tatine e omega polienoici: il raggiungimento dell’obiettivo si è verificato per la maggior parte dei reparti coinvolti</w:t>
      </w:r>
      <w:r w:rsidR="002F0C71">
        <w:rPr>
          <w:sz w:val="20"/>
          <w:szCs w:val="20"/>
          <w:lang w:val="it-IT"/>
        </w:rPr>
        <w:t>.</w:t>
      </w:r>
      <w:r w:rsidRPr="00F4104C">
        <w:rPr>
          <w:sz w:val="20"/>
          <w:szCs w:val="20"/>
          <w:lang w:val="it-IT"/>
        </w:rPr>
        <w:t xml:space="preserve"> </w:t>
      </w:r>
      <w:r w:rsidR="002F0C71">
        <w:rPr>
          <w:sz w:val="20"/>
          <w:szCs w:val="20"/>
          <w:lang w:val="it-IT"/>
        </w:rPr>
        <w:t>N</w:t>
      </w:r>
      <w:r w:rsidRPr="00F4104C">
        <w:rPr>
          <w:sz w:val="20"/>
          <w:szCs w:val="20"/>
          <w:lang w:val="it-IT"/>
        </w:rPr>
        <w:t>ota Aifa: il raggiungimento dell’obiettivo si è verificato per la maggior parte dei reparti coinvolti.</w:t>
      </w:r>
      <w:r w:rsidR="00DA50E6">
        <w:rPr>
          <w:sz w:val="20"/>
          <w:szCs w:val="20"/>
          <w:lang w:val="it-IT"/>
        </w:rPr>
        <w:t xml:space="preserve"> </w:t>
      </w:r>
    </w:p>
    <w:p w:rsidR="00750EA3" w:rsidRDefault="00750EA3" w:rsidP="00DA50E6">
      <w:pPr>
        <w:jc w:val="both"/>
        <w:rPr>
          <w:sz w:val="20"/>
          <w:szCs w:val="20"/>
          <w:lang w:val="it-IT"/>
        </w:rPr>
      </w:pPr>
    </w:p>
    <w:p w:rsidR="00041B7C" w:rsidRPr="001C1108" w:rsidRDefault="00DA50E6" w:rsidP="00DA50E6">
      <w:pPr>
        <w:jc w:val="both"/>
        <w:rPr>
          <w:sz w:val="20"/>
          <w:szCs w:val="20"/>
          <w:highlight w:val="yellow"/>
          <w:lang w:val="it-IT"/>
        </w:rPr>
      </w:pPr>
      <w:r>
        <w:rPr>
          <w:sz w:val="20"/>
          <w:szCs w:val="20"/>
          <w:lang w:val="it-IT"/>
        </w:rPr>
        <w:t>PDTA</w:t>
      </w:r>
      <w:r w:rsidR="00A913FC" w:rsidRPr="00F4104C">
        <w:rPr>
          <w:sz w:val="20"/>
          <w:szCs w:val="20"/>
          <w:lang w:val="it-IT"/>
        </w:rPr>
        <w:t>:</w:t>
      </w:r>
      <w:r w:rsidR="002F0C71">
        <w:rPr>
          <w:sz w:val="20"/>
          <w:szCs w:val="20"/>
          <w:lang w:val="it-IT"/>
        </w:rPr>
        <w:t xml:space="preserve"> </w:t>
      </w:r>
      <w:r w:rsidR="00A913FC" w:rsidRPr="00F4104C">
        <w:rPr>
          <w:sz w:val="20"/>
          <w:szCs w:val="20"/>
          <w:lang w:val="it-IT"/>
        </w:rPr>
        <w:t>DIABETE MELLITO</w:t>
      </w:r>
      <w:r w:rsidR="002F0C71">
        <w:rPr>
          <w:sz w:val="20"/>
          <w:szCs w:val="20"/>
          <w:lang w:val="it-IT"/>
        </w:rPr>
        <w:t xml:space="preserve">. </w:t>
      </w:r>
      <w:smartTag w:uri="urn:schemas-microsoft-com:office:smarttags" w:element="PersonName">
        <w:smartTagPr>
          <w:attr w:name="ProductID" w:val="La Direzione"/>
        </w:smartTagPr>
        <w:r w:rsidR="00A913FC" w:rsidRPr="00F4104C">
          <w:rPr>
            <w:sz w:val="20"/>
            <w:szCs w:val="20"/>
            <w:lang w:val="it-IT"/>
          </w:rPr>
          <w:t>La Direzione</w:t>
        </w:r>
      </w:smartTag>
      <w:r w:rsidR="00A913FC" w:rsidRPr="00F4104C">
        <w:rPr>
          <w:sz w:val="20"/>
          <w:szCs w:val="20"/>
          <w:lang w:val="it-IT"/>
        </w:rPr>
        <w:t xml:space="preserve"> dell’Assessorato alla Sanità, con </w:t>
      </w:r>
      <w:smartTag w:uri="urn:schemas-microsoft-com:office:smarttags" w:element="PersonName">
        <w:smartTagPr>
          <w:attr w:name="ProductID" w:val="la DD"/>
        </w:smartTagPr>
        <w:r w:rsidR="00A913FC" w:rsidRPr="00F4104C">
          <w:rPr>
            <w:sz w:val="20"/>
            <w:szCs w:val="20"/>
            <w:lang w:val="it-IT"/>
          </w:rPr>
          <w:t>la DD</w:t>
        </w:r>
      </w:smartTag>
      <w:r w:rsidR="00A913FC" w:rsidRPr="00F4104C">
        <w:rPr>
          <w:sz w:val="20"/>
          <w:szCs w:val="20"/>
          <w:lang w:val="it-IT"/>
        </w:rPr>
        <w:t xml:space="preserve"> 733 del 29/8/14 ha richiesto, in via sperimentale, il superamento dei Piani della qualità in precedenza elaborati dalle singole ASL, con l’avvio di un processo di interrelazione ed integrazione reciproca.</w:t>
      </w:r>
      <w:r>
        <w:rPr>
          <w:sz w:val="20"/>
          <w:szCs w:val="20"/>
          <w:lang w:val="it-IT"/>
        </w:rPr>
        <w:t xml:space="preserve"> </w:t>
      </w:r>
      <w:r w:rsidR="00A913FC" w:rsidRPr="00F4104C">
        <w:rPr>
          <w:sz w:val="20"/>
          <w:szCs w:val="20"/>
          <w:lang w:val="it-IT"/>
        </w:rPr>
        <w:t>E’</w:t>
      </w:r>
      <w:r w:rsidR="00927D9F">
        <w:rPr>
          <w:sz w:val="20"/>
          <w:szCs w:val="20"/>
          <w:lang w:val="it-IT"/>
        </w:rPr>
        <w:t xml:space="preserve"> </w:t>
      </w:r>
      <w:r w:rsidR="00A913FC" w:rsidRPr="00F4104C">
        <w:rPr>
          <w:sz w:val="20"/>
          <w:szCs w:val="20"/>
          <w:lang w:val="it-IT"/>
        </w:rPr>
        <w:t>stato quindi svolto un intenso lavoro di ricognizione della realtà operativa delle Strutture Diabetologiche dell’ASL Alessandria, ASL Asti ed ASO Alessandria, al fine di elaborare un processo di cura integrato e differenziato.</w:t>
      </w:r>
      <w:r>
        <w:rPr>
          <w:sz w:val="20"/>
          <w:szCs w:val="20"/>
          <w:lang w:val="it-IT"/>
        </w:rPr>
        <w:t xml:space="preserve"> </w:t>
      </w:r>
      <w:r w:rsidR="00A913FC" w:rsidRPr="00F4104C">
        <w:rPr>
          <w:sz w:val="20"/>
          <w:szCs w:val="20"/>
          <w:lang w:val="it-IT"/>
        </w:rPr>
        <w:t>E’</w:t>
      </w:r>
      <w:r w:rsidR="00750EA3">
        <w:rPr>
          <w:sz w:val="20"/>
          <w:szCs w:val="20"/>
          <w:lang w:val="it-IT"/>
        </w:rPr>
        <w:t xml:space="preserve"> </w:t>
      </w:r>
      <w:r w:rsidR="00A913FC" w:rsidRPr="00F4104C">
        <w:rPr>
          <w:sz w:val="20"/>
          <w:szCs w:val="20"/>
          <w:lang w:val="it-IT"/>
        </w:rPr>
        <w:t>stato elaborato un Piano Operativo Interaziendale che rispondesse a quattro quesiti specifici formulati dalla Regione, su richiesta del Ministero Economia e Finanza.</w:t>
      </w:r>
      <w:r>
        <w:rPr>
          <w:sz w:val="20"/>
          <w:szCs w:val="20"/>
          <w:lang w:val="it-IT"/>
        </w:rPr>
        <w:t xml:space="preserve"> </w:t>
      </w:r>
    </w:p>
    <w:p w:rsidR="00161C79" w:rsidRPr="00BD0044" w:rsidRDefault="0053479C" w:rsidP="00041B7C">
      <w:pPr>
        <w:spacing w:after="0" w:line="240" w:lineRule="auto"/>
        <w:jc w:val="both"/>
        <w:rPr>
          <w:sz w:val="20"/>
          <w:szCs w:val="20"/>
          <w:lang w:val="it-IT"/>
        </w:rPr>
      </w:pPr>
      <w:r w:rsidRPr="00BD0044">
        <w:rPr>
          <w:sz w:val="20"/>
          <w:szCs w:val="20"/>
          <w:lang w:val="it-IT"/>
        </w:rPr>
        <w:t xml:space="preserve">DOSE UNICA DEL FARMACO </w:t>
      </w:r>
    </w:p>
    <w:p w:rsidR="00F4104C" w:rsidRPr="00F4104C" w:rsidRDefault="00F4104C" w:rsidP="00F4104C">
      <w:pPr>
        <w:ind w:right="-79"/>
        <w:jc w:val="both"/>
        <w:rPr>
          <w:sz w:val="20"/>
          <w:szCs w:val="20"/>
          <w:lang w:val="it-IT"/>
        </w:rPr>
      </w:pPr>
      <w:r w:rsidRPr="00F4104C">
        <w:rPr>
          <w:sz w:val="20"/>
          <w:szCs w:val="20"/>
          <w:lang w:val="it-IT"/>
        </w:rPr>
        <w:t xml:space="preserve">Nel corso del 2015 l’estensione del Progetto, in termini di posti letto gestiti, è stata quella di regime. Tutti i reparti di degenza dell’ASL AL dei Presidi di Tortona, Novi Ligure, Acqui Terme, Casale Monferrato e Ovada utilizzano il sistema SOFIA, con l’eccezione delle Rianimazioni, dei DEA, dei DH oncologici e dei DH multispecialistici. </w:t>
      </w:r>
    </w:p>
    <w:p w:rsidR="00F4104C" w:rsidRPr="00F4104C" w:rsidRDefault="00F4104C" w:rsidP="00F4104C">
      <w:pPr>
        <w:ind w:right="-79"/>
        <w:jc w:val="both"/>
        <w:rPr>
          <w:sz w:val="20"/>
          <w:szCs w:val="20"/>
          <w:lang w:val="it-IT"/>
        </w:rPr>
      </w:pPr>
      <w:r w:rsidRPr="00F4104C">
        <w:rPr>
          <w:sz w:val="20"/>
          <w:szCs w:val="20"/>
          <w:lang w:val="it-IT"/>
        </w:rPr>
        <w:t>Il totale dei posti letto gestiti è stato pari a 698, su cinque Presidi e 45 Reparti.</w:t>
      </w:r>
    </w:p>
    <w:p w:rsidR="00F4104C" w:rsidRPr="00F4104C" w:rsidRDefault="00F4104C" w:rsidP="00F4104C">
      <w:pPr>
        <w:ind w:right="-79"/>
        <w:jc w:val="both"/>
        <w:rPr>
          <w:sz w:val="20"/>
          <w:szCs w:val="20"/>
          <w:lang w:val="it-IT"/>
        </w:rPr>
      </w:pPr>
      <w:r w:rsidRPr="00F4104C">
        <w:rPr>
          <w:sz w:val="20"/>
          <w:szCs w:val="20"/>
          <w:lang w:val="it-IT"/>
        </w:rPr>
        <w:t>Per quanto a regime, nel corso del 2015 il progetto ha richiesto diverse attività tra cui:</w:t>
      </w:r>
    </w:p>
    <w:p w:rsidR="00F4104C" w:rsidRPr="00F4104C" w:rsidRDefault="00F4104C" w:rsidP="00F4104C">
      <w:pPr>
        <w:ind w:right="-79"/>
        <w:jc w:val="both"/>
        <w:rPr>
          <w:sz w:val="20"/>
          <w:szCs w:val="20"/>
          <w:lang w:val="it-IT"/>
        </w:rPr>
      </w:pPr>
      <w:r w:rsidRPr="00F4104C">
        <w:rPr>
          <w:sz w:val="20"/>
          <w:szCs w:val="20"/>
          <w:lang w:val="it-IT"/>
        </w:rPr>
        <w:t>- Monitoraggio presso i PP.OO. ASL AL del ricorso ai farmaci in confezione, se pur presenti in dose unitaria, per l'utilizzo in reparto. Con lo scopo di ottimizzare le dinamiche di approvvigionamento farmaci ed in particolare di evitare che venissero richiesti in confezione quei farmaci disponibili in monodose sugli armadi automatizzati di reparto, sono stati prodotti e inviati specifici report trimestrali.</w:t>
      </w:r>
    </w:p>
    <w:p w:rsidR="00F4104C" w:rsidRPr="00F4104C" w:rsidRDefault="00F4104C" w:rsidP="00F4104C">
      <w:pPr>
        <w:ind w:right="-79"/>
        <w:jc w:val="both"/>
        <w:rPr>
          <w:sz w:val="20"/>
          <w:szCs w:val="20"/>
          <w:lang w:val="it-IT"/>
        </w:rPr>
      </w:pPr>
      <w:r w:rsidRPr="00F4104C">
        <w:rPr>
          <w:sz w:val="20"/>
          <w:szCs w:val="20"/>
          <w:lang w:val="it-IT"/>
        </w:rPr>
        <w:lastRenderedPageBreak/>
        <w:t xml:space="preserve">Grazie al monitoraggio la % di farmaci richiesti a magazzino è diminuita sensibilmente; la misurazione dell’indicatore rappresenta un indice dell’efficienza del progetto. </w:t>
      </w:r>
    </w:p>
    <w:p w:rsidR="00F4104C" w:rsidRPr="00F4104C" w:rsidRDefault="00F4104C" w:rsidP="00F4104C">
      <w:pPr>
        <w:ind w:right="-79"/>
        <w:jc w:val="both"/>
        <w:rPr>
          <w:sz w:val="20"/>
          <w:szCs w:val="20"/>
          <w:lang w:val="it-IT"/>
        </w:rPr>
      </w:pPr>
      <w:r w:rsidRPr="00F4104C">
        <w:rPr>
          <w:sz w:val="20"/>
          <w:szCs w:val="20"/>
          <w:lang w:val="it-IT"/>
        </w:rPr>
        <w:t>Nei primi mesi del 2015, è stata inoltre perfezionata e distribuita la computazione dell’indicatore percentuale previsto ai fini del raggiungimento dell’obiettivo da parte dei reparti.</w:t>
      </w:r>
    </w:p>
    <w:p w:rsidR="00F4104C" w:rsidRPr="00F4104C" w:rsidRDefault="00F4104C" w:rsidP="00F4104C">
      <w:pPr>
        <w:ind w:right="-79"/>
        <w:jc w:val="both"/>
        <w:rPr>
          <w:sz w:val="20"/>
          <w:szCs w:val="20"/>
          <w:lang w:val="it-IT"/>
        </w:rPr>
      </w:pPr>
      <w:r w:rsidRPr="00F4104C">
        <w:rPr>
          <w:sz w:val="20"/>
          <w:szCs w:val="20"/>
          <w:lang w:val="it-IT"/>
        </w:rPr>
        <w:t>- Lettura Bracciali per l’accesso alla tavola di terapia da parte degli infermieri.</w:t>
      </w:r>
    </w:p>
    <w:p w:rsidR="00F4104C" w:rsidRPr="00F4104C" w:rsidRDefault="00F4104C" w:rsidP="00F4104C">
      <w:pPr>
        <w:ind w:right="-79"/>
        <w:jc w:val="both"/>
        <w:rPr>
          <w:sz w:val="20"/>
          <w:szCs w:val="20"/>
          <w:lang w:val="it-IT"/>
        </w:rPr>
      </w:pPr>
      <w:r w:rsidRPr="00F4104C">
        <w:rPr>
          <w:sz w:val="20"/>
          <w:szCs w:val="20"/>
          <w:lang w:val="it-IT"/>
        </w:rPr>
        <w:t>Da Novembre 2014 è stata attivata la misurazione del tempo di immissione in Sofia del codice bracciale paziente, che discrimina i casi in cui il codice bracciale viene digitato anziché letto con il lettore barcode e computa le digitazioni come accessi manuali.</w:t>
      </w:r>
    </w:p>
    <w:p w:rsidR="00F4104C" w:rsidRPr="00F4104C" w:rsidRDefault="00F4104C" w:rsidP="00F4104C">
      <w:pPr>
        <w:ind w:right="-79"/>
        <w:jc w:val="both"/>
        <w:rPr>
          <w:sz w:val="20"/>
          <w:szCs w:val="20"/>
          <w:lang w:val="it-IT"/>
        </w:rPr>
      </w:pPr>
      <w:r w:rsidRPr="00F4104C">
        <w:rPr>
          <w:sz w:val="20"/>
          <w:szCs w:val="20"/>
          <w:lang w:val="it-IT"/>
        </w:rPr>
        <w:t xml:space="preserve">La rendicontazione relativa al IV Trimestre 2014, effettuata nei primi mesi del </w:t>
      </w:r>
      <w:smartTag w:uri="urn:schemas-microsoft-com:office:smarttags" w:element="metricconverter">
        <w:smartTagPr>
          <w:attr w:name="ProductID" w:val="2015, ha"/>
        </w:smartTagPr>
        <w:r w:rsidRPr="00F4104C">
          <w:rPr>
            <w:sz w:val="20"/>
            <w:szCs w:val="20"/>
            <w:lang w:val="it-IT"/>
          </w:rPr>
          <w:t>2015, ha</w:t>
        </w:r>
      </w:smartTag>
      <w:r w:rsidRPr="00F4104C">
        <w:rPr>
          <w:sz w:val="20"/>
          <w:szCs w:val="20"/>
          <w:lang w:val="it-IT"/>
        </w:rPr>
        <w:t xml:space="preserve"> reso pubblica la modifica, con l’evidenza di una flessione nei valori di lettura di alcuni reparti particolarmente affetti dalla malpratice della digitazione. </w:t>
      </w:r>
    </w:p>
    <w:p w:rsidR="00F4104C" w:rsidRPr="00F4104C" w:rsidRDefault="00F4104C" w:rsidP="00F4104C">
      <w:pPr>
        <w:ind w:right="-79"/>
        <w:jc w:val="both"/>
        <w:rPr>
          <w:sz w:val="20"/>
          <w:szCs w:val="20"/>
          <w:lang w:val="it-IT"/>
        </w:rPr>
      </w:pPr>
      <w:r w:rsidRPr="00F4104C">
        <w:rPr>
          <w:sz w:val="20"/>
          <w:szCs w:val="20"/>
          <w:lang w:val="it-IT"/>
        </w:rPr>
        <w:t>Il report è stato inviato trimestralmente ai Coordinatori infermieristici.</w:t>
      </w:r>
    </w:p>
    <w:p w:rsidR="00F4104C" w:rsidRPr="00F4104C" w:rsidRDefault="00F4104C" w:rsidP="00F4104C">
      <w:pPr>
        <w:ind w:right="-79"/>
        <w:jc w:val="both"/>
        <w:rPr>
          <w:sz w:val="20"/>
          <w:szCs w:val="20"/>
          <w:lang w:val="it-IT"/>
        </w:rPr>
      </w:pPr>
      <w:r w:rsidRPr="00F4104C">
        <w:rPr>
          <w:sz w:val="20"/>
          <w:szCs w:val="20"/>
          <w:lang w:val="it-IT"/>
        </w:rPr>
        <w:t>- Adeguamento della popolazione degli Armadi</w:t>
      </w:r>
    </w:p>
    <w:p w:rsidR="00F4104C" w:rsidRPr="00F4104C" w:rsidRDefault="00F4104C" w:rsidP="00F4104C">
      <w:pPr>
        <w:ind w:right="-79"/>
        <w:jc w:val="both"/>
        <w:rPr>
          <w:sz w:val="20"/>
          <w:szCs w:val="20"/>
          <w:lang w:val="it-IT"/>
        </w:rPr>
      </w:pPr>
      <w:r w:rsidRPr="00F4104C">
        <w:rPr>
          <w:sz w:val="20"/>
          <w:szCs w:val="20"/>
          <w:lang w:val="it-IT"/>
        </w:rPr>
        <w:t>E’ stata mantenuta attiva una continua variazione delle giacenze degli Armadi automatizzati di reparto correlandole al reale consumo dei reparti stessi. L’analisi è stata svolta trimestralmente.</w:t>
      </w:r>
    </w:p>
    <w:p w:rsidR="00F4104C" w:rsidRPr="00F4104C" w:rsidRDefault="00F4104C" w:rsidP="00F4104C">
      <w:pPr>
        <w:ind w:right="-79"/>
        <w:jc w:val="both"/>
        <w:rPr>
          <w:sz w:val="20"/>
          <w:szCs w:val="20"/>
          <w:lang w:val="it-IT"/>
        </w:rPr>
      </w:pPr>
      <w:r w:rsidRPr="00F4104C">
        <w:rPr>
          <w:sz w:val="20"/>
          <w:szCs w:val="20"/>
          <w:lang w:val="it-IT"/>
        </w:rPr>
        <w:t>- Ispezioni periodiche e partecipazione a gruppi di lavoro interaziendali</w:t>
      </w:r>
    </w:p>
    <w:p w:rsidR="00F4104C" w:rsidRPr="00F4104C" w:rsidRDefault="00F4104C" w:rsidP="00F4104C">
      <w:pPr>
        <w:ind w:right="-79"/>
        <w:jc w:val="both"/>
        <w:rPr>
          <w:sz w:val="20"/>
          <w:szCs w:val="20"/>
          <w:lang w:val="it-IT"/>
        </w:rPr>
      </w:pPr>
      <w:r w:rsidRPr="00F4104C">
        <w:rPr>
          <w:sz w:val="20"/>
          <w:szCs w:val="20"/>
          <w:lang w:val="it-IT"/>
        </w:rPr>
        <w:t xml:space="preserve">Dall’avvio del Progetto sono state svolte 4 ispezioni presso lo stabilimento di produzione delle monodosi di Gragnano Trebbiense. </w:t>
      </w:r>
    </w:p>
    <w:p w:rsidR="00F4104C" w:rsidRPr="00F4104C" w:rsidRDefault="00F4104C" w:rsidP="00F4104C">
      <w:pPr>
        <w:ind w:right="-79"/>
        <w:jc w:val="both"/>
        <w:rPr>
          <w:sz w:val="20"/>
          <w:szCs w:val="20"/>
          <w:lang w:val="it-IT"/>
        </w:rPr>
      </w:pPr>
      <w:r w:rsidRPr="00F4104C">
        <w:rPr>
          <w:sz w:val="20"/>
          <w:szCs w:val="20"/>
          <w:lang w:val="it-IT"/>
        </w:rPr>
        <w:t>Il referente di progetto ha partecipato a tutte le riunioni del gruppo di lavoro costituito tra:</w:t>
      </w:r>
    </w:p>
    <w:p w:rsidR="00F4104C" w:rsidRPr="00F4104C" w:rsidRDefault="00F4104C" w:rsidP="00F4104C">
      <w:pPr>
        <w:ind w:right="-79"/>
        <w:jc w:val="both"/>
        <w:rPr>
          <w:sz w:val="20"/>
          <w:szCs w:val="20"/>
          <w:lang w:val="it-IT"/>
        </w:rPr>
      </w:pPr>
      <w:r w:rsidRPr="00F4104C">
        <w:rPr>
          <w:sz w:val="20"/>
          <w:szCs w:val="20"/>
          <w:lang w:val="it-IT"/>
        </w:rPr>
        <w:t>Azienda Sanitaria Locale di Alessandria- IRCCS San Martino – IST di Genova - Azienda Sanitaria Ospedaliera di Bergamo - Azienda Sanitaria Ospedaliera di Cremona -Azienda Ospedaliera San Camillo Forlanini di Roma - Azienda Unità Sanitaria Locale di Piacenza - Azienda Ospedaliera Brotzu.</w:t>
      </w:r>
    </w:p>
    <w:p w:rsidR="00F4104C" w:rsidRPr="00F4104C" w:rsidRDefault="00F4104C" w:rsidP="00F4104C">
      <w:pPr>
        <w:ind w:right="-79"/>
        <w:jc w:val="both"/>
        <w:rPr>
          <w:sz w:val="20"/>
          <w:szCs w:val="20"/>
          <w:lang w:val="it-IT"/>
        </w:rPr>
      </w:pPr>
      <w:r w:rsidRPr="00F4104C">
        <w:rPr>
          <w:sz w:val="20"/>
          <w:szCs w:val="20"/>
          <w:lang w:val="it-IT"/>
        </w:rPr>
        <w:t>Nel corso del 2015 è stato concluso il documento interaziendale sul tema delle responsabilità connesse al progetto e su quello degli audit presso il magazzino conto terzi.</w:t>
      </w:r>
    </w:p>
    <w:p w:rsidR="00C7579C" w:rsidRPr="001C1108" w:rsidRDefault="00C7579C" w:rsidP="00826B73">
      <w:pPr>
        <w:pStyle w:val="Corpotesto"/>
        <w:rPr>
          <w:highlight w:val="yellow"/>
        </w:rPr>
      </w:pPr>
    </w:p>
    <w:p w:rsidR="00991061" w:rsidRPr="002702B5" w:rsidRDefault="004C2005" w:rsidP="00041B7C">
      <w:pPr>
        <w:spacing w:after="0" w:line="240" w:lineRule="auto"/>
        <w:jc w:val="both"/>
        <w:rPr>
          <w:b/>
          <w:sz w:val="24"/>
          <w:szCs w:val="24"/>
          <w:highlight w:val="cyan"/>
          <w:lang w:val="it-IT"/>
        </w:rPr>
      </w:pPr>
      <w:r>
        <w:rPr>
          <w:rFonts w:ascii="Times New Roman" w:hAnsi="Times New Roman"/>
          <w:spacing w:val="-1"/>
          <w:sz w:val="30"/>
          <w:szCs w:val="30"/>
          <w:lang w:val="it-IT"/>
        </w:rPr>
        <w:br w:type="page"/>
      </w:r>
      <w:r w:rsidR="00991061" w:rsidRPr="00927D9F">
        <w:rPr>
          <w:b/>
          <w:spacing w:val="-1"/>
          <w:sz w:val="24"/>
          <w:szCs w:val="24"/>
          <w:lang w:val="it-IT"/>
        </w:rPr>
        <w:lastRenderedPageBreak/>
        <w:t>3</w:t>
      </w:r>
      <w:r w:rsidR="00991061" w:rsidRPr="00927D9F">
        <w:rPr>
          <w:b/>
          <w:sz w:val="24"/>
          <w:szCs w:val="24"/>
          <w:lang w:val="it-IT"/>
        </w:rPr>
        <w:t>.2</w:t>
      </w:r>
      <w:r w:rsidR="00991061" w:rsidRPr="00927D9F">
        <w:rPr>
          <w:b/>
          <w:spacing w:val="-11"/>
          <w:sz w:val="24"/>
          <w:szCs w:val="24"/>
          <w:lang w:val="it-IT"/>
        </w:rPr>
        <w:t xml:space="preserve"> </w:t>
      </w:r>
      <w:r w:rsidR="00991061" w:rsidRPr="00927D9F">
        <w:rPr>
          <w:b/>
          <w:sz w:val="24"/>
          <w:szCs w:val="24"/>
          <w:lang w:val="it-IT"/>
        </w:rPr>
        <w:tab/>
      </w:r>
      <w:r w:rsidR="00991061" w:rsidRPr="00927D9F">
        <w:rPr>
          <w:b/>
          <w:w w:val="90"/>
          <w:sz w:val="24"/>
          <w:szCs w:val="24"/>
          <w:lang w:val="it-IT"/>
        </w:rPr>
        <w:t>A</w:t>
      </w:r>
      <w:r w:rsidR="00991061" w:rsidRPr="00927D9F">
        <w:rPr>
          <w:b/>
          <w:spacing w:val="1"/>
          <w:w w:val="118"/>
          <w:sz w:val="24"/>
          <w:szCs w:val="24"/>
          <w:lang w:val="it-IT"/>
        </w:rPr>
        <w:t>ss</w:t>
      </w:r>
      <w:r w:rsidR="00991061" w:rsidRPr="00927D9F">
        <w:rPr>
          <w:b/>
          <w:spacing w:val="-2"/>
          <w:w w:val="113"/>
          <w:sz w:val="24"/>
          <w:szCs w:val="24"/>
          <w:lang w:val="it-IT"/>
        </w:rPr>
        <w:t>i</w:t>
      </w:r>
      <w:r w:rsidR="00991061" w:rsidRPr="00927D9F">
        <w:rPr>
          <w:b/>
          <w:spacing w:val="1"/>
          <w:w w:val="118"/>
          <w:sz w:val="24"/>
          <w:szCs w:val="24"/>
          <w:lang w:val="it-IT"/>
        </w:rPr>
        <w:t>s</w:t>
      </w:r>
      <w:r w:rsidR="00991061" w:rsidRPr="00927D9F">
        <w:rPr>
          <w:b/>
          <w:spacing w:val="1"/>
          <w:w w:val="132"/>
          <w:sz w:val="24"/>
          <w:szCs w:val="24"/>
          <w:lang w:val="it-IT"/>
        </w:rPr>
        <w:t>t</w:t>
      </w:r>
      <w:r w:rsidR="00991061" w:rsidRPr="00927D9F">
        <w:rPr>
          <w:b/>
          <w:spacing w:val="-2"/>
          <w:w w:val="120"/>
          <w:sz w:val="24"/>
          <w:szCs w:val="24"/>
          <w:lang w:val="it-IT"/>
        </w:rPr>
        <w:t>e</w:t>
      </w:r>
      <w:r w:rsidR="00991061" w:rsidRPr="00927D9F">
        <w:rPr>
          <w:b/>
          <w:spacing w:val="1"/>
          <w:w w:val="120"/>
          <w:sz w:val="24"/>
          <w:szCs w:val="24"/>
          <w:lang w:val="it-IT"/>
        </w:rPr>
        <w:t>n</w:t>
      </w:r>
      <w:r w:rsidR="00991061" w:rsidRPr="00927D9F">
        <w:rPr>
          <w:b/>
          <w:w w:val="108"/>
          <w:sz w:val="24"/>
          <w:szCs w:val="24"/>
          <w:lang w:val="it-IT"/>
        </w:rPr>
        <w:t>z</w:t>
      </w:r>
      <w:r w:rsidR="00991061" w:rsidRPr="00927D9F">
        <w:rPr>
          <w:b/>
          <w:w w:val="121"/>
          <w:sz w:val="24"/>
          <w:szCs w:val="24"/>
          <w:lang w:val="it-IT"/>
        </w:rPr>
        <w:t>a</w:t>
      </w:r>
      <w:r w:rsidR="00991061" w:rsidRPr="00927D9F">
        <w:rPr>
          <w:b/>
          <w:spacing w:val="-9"/>
          <w:sz w:val="24"/>
          <w:szCs w:val="24"/>
          <w:lang w:val="it-IT"/>
        </w:rPr>
        <w:t xml:space="preserve"> </w:t>
      </w:r>
      <w:r w:rsidR="00991061" w:rsidRPr="00927D9F">
        <w:rPr>
          <w:b/>
          <w:spacing w:val="1"/>
          <w:w w:val="105"/>
          <w:sz w:val="24"/>
          <w:szCs w:val="24"/>
          <w:lang w:val="it-IT"/>
        </w:rPr>
        <w:t>T</w:t>
      </w:r>
      <w:r w:rsidR="00991061" w:rsidRPr="00927D9F">
        <w:rPr>
          <w:b/>
          <w:w w:val="120"/>
          <w:sz w:val="24"/>
          <w:szCs w:val="24"/>
          <w:lang w:val="it-IT"/>
        </w:rPr>
        <w:t>e</w:t>
      </w:r>
      <w:r w:rsidR="00991061" w:rsidRPr="00927D9F">
        <w:rPr>
          <w:b/>
          <w:w w:val="138"/>
          <w:sz w:val="24"/>
          <w:szCs w:val="24"/>
          <w:lang w:val="it-IT"/>
        </w:rPr>
        <w:t>r</w:t>
      </w:r>
      <w:r w:rsidR="00991061" w:rsidRPr="00927D9F">
        <w:rPr>
          <w:b/>
          <w:spacing w:val="-2"/>
          <w:w w:val="138"/>
          <w:sz w:val="24"/>
          <w:szCs w:val="24"/>
          <w:lang w:val="it-IT"/>
        </w:rPr>
        <w:t>r</w:t>
      </w:r>
      <w:r w:rsidR="00991061" w:rsidRPr="00927D9F">
        <w:rPr>
          <w:b/>
          <w:w w:val="113"/>
          <w:sz w:val="24"/>
          <w:szCs w:val="24"/>
          <w:lang w:val="it-IT"/>
        </w:rPr>
        <w:t>i</w:t>
      </w:r>
      <w:r w:rsidR="00991061" w:rsidRPr="00927D9F">
        <w:rPr>
          <w:b/>
          <w:spacing w:val="-2"/>
          <w:w w:val="132"/>
          <w:sz w:val="24"/>
          <w:szCs w:val="24"/>
          <w:lang w:val="it-IT"/>
        </w:rPr>
        <w:t>t</w:t>
      </w:r>
      <w:r w:rsidR="00991061" w:rsidRPr="00927D9F">
        <w:rPr>
          <w:b/>
          <w:spacing w:val="-1"/>
          <w:w w:val="114"/>
          <w:sz w:val="24"/>
          <w:szCs w:val="24"/>
          <w:lang w:val="it-IT"/>
        </w:rPr>
        <w:t>o</w:t>
      </w:r>
      <w:r w:rsidR="00991061" w:rsidRPr="00927D9F">
        <w:rPr>
          <w:b/>
          <w:w w:val="138"/>
          <w:sz w:val="24"/>
          <w:szCs w:val="24"/>
          <w:lang w:val="it-IT"/>
        </w:rPr>
        <w:t>r</w:t>
      </w:r>
      <w:r w:rsidR="00991061" w:rsidRPr="00927D9F">
        <w:rPr>
          <w:b/>
          <w:w w:val="113"/>
          <w:sz w:val="24"/>
          <w:szCs w:val="24"/>
          <w:lang w:val="it-IT"/>
        </w:rPr>
        <w:t>i</w:t>
      </w:r>
      <w:r w:rsidR="00991061" w:rsidRPr="00927D9F">
        <w:rPr>
          <w:b/>
          <w:spacing w:val="1"/>
          <w:w w:val="121"/>
          <w:sz w:val="24"/>
          <w:szCs w:val="24"/>
          <w:lang w:val="it-IT"/>
        </w:rPr>
        <w:t>a</w:t>
      </w:r>
      <w:r w:rsidR="00991061" w:rsidRPr="00927D9F">
        <w:rPr>
          <w:b/>
          <w:w w:val="111"/>
          <w:sz w:val="24"/>
          <w:szCs w:val="24"/>
          <w:lang w:val="it-IT"/>
        </w:rPr>
        <w:t>l</w:t>
      </w:r>
      <w:r w:rsidR="00991061" w:rsidRPr="00927D9F">
        <w:rPr>
          <w:b/>
          <w:w w:val="120"/>
          <w:sz w:val="24"/>
          <w:szCs w:val="24"/>
          <w:lang w:val="it-IT"/>
        </w:rPr>
        <w:t>e</w:t>
      </w:r>
    </w:p>
    <w:p w:rsidR="00991061" w:rsidRDefault="00991061">
      <w:pPr>
        <w:widowControl w:val="0"/>
        <w:autoSpaceDE w:val="0"/>
        <w:autoSpaceDN w:val="0"/>
        <w:adjustRightInd w:val="0"/>
        <w:spacing w:before="16" w:after="0" w:line="240" w:lineRule="exact"/>
        <w:rPr>
          <w:sz w:val="20"/>
          <w:szCs w:val="20"/>
          <w:highlight w:val="yellow"/>
          <w:lang w:val="it-IT"/>
        </w:rPr>
      </w:pPr>
    </w:p>
    <w:p w:rsidR="00A33AF0" w:rsidRPr="00A33AF0" w:rsidRDefault="00A33AF0">
      <w:pPr>
        <w:widowControl w:val="0"/>
        <w:autoSpaceDE w:val="0"/>
        <w:autoSpaceDN w:val="0"/>
        <w:adjustRightInd w:val="0"/>
        <w:spacing w:before="16" w:after="0" w:line="240" w:lineRule="exact"/>
        <w:rPr>
          <w:sz w:val="20"/>
          <w:szCs w:val="20"/>
          <w:lang w:val="it-IT"/>
        </w:rPr>
      </w:pPr>
      <w:r w:rsidRPr="00A33AF0">
        <w:rPr>
          <w:sz w:val="20"/>
          <w:szCs w:val="20"/>
          <w:lang w:val="it-IT"/>
        </w:rPr>
        <w:t>In relazione alle attività territoriali si espongono nelle sezioni seguenti i dati relativi a:</w:t>
      </w:r>
    </w:p>
    <w:p w:rsidR="00A33AF0" w:rsidRPr="00A33AF0" w:rsidRDefault="00A33AF0">
      <w:pPr>
        <w:widowControl w:val="0"/>
        <w:autoSpaceDE w:val="0"/>
        <w:autoSpaceDN w:val="0"/>
        <w:adjustRightInd w:val="0"/>
        <w:spacing w:before="16" w:after="0" w:line="240" w:lineRule="exact"/>
        <w:rPr>
          <w:sz w:val="20"/>
          <w:szCs w:val="20"/>
          <w:lang w:val="it-IT"/>
        </w:rPr>
      </w:pPr>
    </w:p>
    <w:p w:rsidR="00A33AF0" w:rsidRPr="00A33AF0" w:rsidRDefault="00A33AF0" w:rsidP="00A33AF0">
      <w:pPr>
        <w:widowControl w:val="0"/>
        <w:numPr>
          <w:ilvl w:val="0"/>
          <w:numId w:val="23"/>
        </w:numPr>
        <w:autoSpaceDE w:val="0"/>
        <w:autoSpaceDN w:val="0"/>
        <w:adjustRightInd w:val="0"/>
        <w:spacing w:before="16" w:after="0" w:line="240" w:lineRule="exact"/>
        <w:rPr>
          <w:sz w:val="20"/>
          <w:szCs w:val="20"/>
          <w:lang w:val="it-IT"/>
        </w:rPr>
      </w:pPr>
      <w:r w:rsidRPr="00A33AF0">
        <w:rPr>
          <w:sz w:val="20"/>
          <w:szCs w:val="20"/>
          <w:lang w:val="it-IT"/>
        </w:rPr>
        <w:t>Assistenza psichiatrica</w:t>
      </w:r>
    </w:p>
    <w:p w:rsidR="00A33AF0" w:rsidRPr="00A33AF0" w:rsidRDefault="00A33AF0" w:rsidP="00A33AF0">
      <w:pPr>
        <w:widowControl w:val="0"/>
        <w:numPr>
          <w:ilvl w:val="0"/>
          <w:numId w:val="23"/>
        </w:numPr>
        <w:autoSpaceDE w:val="0"/>
        <w:autoSpaceDN w:val="0"/>
        <w:adjustRightInd w:val="0"/>
        <w:spacing w:before="16" w:after="0" w:line="240" w:lineRule="exact"/>
        <w:rPr>
          <w:sz w:val="20"/>
          <w:szCs w:val="20"/>
          <w:lang w:val="it-IT"/>
        </w:rPr>
      </w:pPr>
      <w:r w:rsidRPr="00A33AF0">
        <w:rPr>
          <w:sz w:val="20"/>
          <w:szCs w:val="20"/>
          <w:lang w:val="it-IT"/>
        </w:rPr>
        <w:t>Assistenza anziani e disabili</w:t>
      </w:r>
    </w:p>
    <w:p w:rsidR="00A33AF0" w:rsidRPr="00A33AF0" w:rsidRDefault="00A33AF0" w:rsidP="00A33AF0">
      <w:pPr>
        <w:widowControl w:val="0"/>
        <w:numPr>
          <w:ilvl w:val="0"/>
          <w:numId w:val="23"/>
        </w:numPr>
        <w:autoSpaceDE w:val="0"/>
        <w:autoSpaceDN w:val="0"/>
        <w:adjustRightInd w:val="0"/>
        <w:spacing w:before="16" w:after="0" w:line="240" w:lineRule="exact"/>
        <w:rPr>
          <w:sz w:val="20"/>
          <w:szCs w:val="20"/>
          <w:lang w:val="it-IT"/>
        </w:rPr>
      </w:pPr>
      <w:r w:rsidRPr="00A33AF0">
        <w:rPr>
          <w:sz w:val="20"/>
          <w:szCs w:val="20"/>
          <w:lang w:val="it-IT"/>
        </w:rPr>
        <w:t>Medicina Generale</w:t>
      </w:r>
    </w:p>
    <w:p w:rsidR="00A33AF0" w:rsidRPr="00A33AF0" w:rsidRDefault="00A33AF0" w:rsidP="00A33AF0">
      <w:pPr>
        <w:widowControl w:val="0"/>
        <w:numPr>
          <w:ilvl w:val="0"/>
          <w:numId w:val="23"/>
        </w:numPr>
        <w:autoSpaceDE w:val="0"/>
        <w:autoSpaceDN w:val="0"/>
        <w:adjustRightInd w:val="0"/>
        <w:spacing w:before="16" w:after="0" w:line="240" w:lineRule="exact"/>
        <w:rPr>
          <w:sz w:val="20"/>
          <w:szCs w:val="20"/>
          <w:lang w:val="it-IT"/>
        </w:rPr>
      </w:pPr>
      <w:r w:rsidRPr="00A33AF0">
        <w:rPr>
          <w:sz w:val="20"/>
          <w:szCs w:val="20"/>
          <w:lang w:val="it-IT"/>
        </w:rPr>
        <w:t>Attività distrettuale, riportando al punto B) obiettivi e modello organizzativo adottato.</w:t>
      </w:r>
    </w:p>
    <w:p w:rsidR="00A33AF0" w:rsidRDefault="00A33AF0">
      <w:pPr>
        <w:widowControl w:val="0"/>
        <w:autoSpaceDE w:val="0"/>
        <w:autoSpaceDN w:val="0"/>
        <w:adjustRightInd w:val="0"/>
        <w:spacing w:before="16" w:after="0" w:line="240" w:lineRule="exact"/>
        <w:rPr>
          <w:sz w:val="20"/>
          <w:szCs w:val="20"/>
          <w:highlight w:val="yellow"/>
          <w:lang w:val="it-IT"/>
        </w:rPr>
      </w:pPr>
    </w:p>
    <w:p w:rsidR="00A33AF0" w:rsidRPr="00A33AF0" w:rsidRDefault="00A33AF0">
      <w:pPr>
        <w:widowControl w:val="0"/>
        <w:autoSpaceDE w:val="0"/>
        <w:autoSpaceDN w:val="0"/>
        <w:adjustRightInd w:val="0"/>
        <w:spacing w:before="16" w:after="0" w:line="240" w:lineRule="exact"/>
        <w:rPr>
          <w:b/>
          <w:sz w:val="20"/>
          <w:szCs w:val="20"/>
          <w:highlight w:val="yellow"/>
          <w:lang w:val="it-IT"/>
        </w:rPr>
      </w:pPr>
      <w:r w:rsidRPr="00A33AF0">
        <w:rPr>
          <w:b/>
          <w:spacing w:val="12"/>
          <w:sz w:val="20"/>
          <w:szCs w:val="20"/>
          <w:lang w:val="it-IT"/>
        </w:rPr>
        <w:t>ASSISTENZA PSICHIATRICA</w:t>
      </w:r>
    </w:p>
    <w:p w:rsidR="00A33AF0" w:rsidRDefault="00A33AF0">
      <w:pPr>
        <w:widowControl w:val="0"/>
        <w:autoSpaceDE w:val="0"/>
        <w:autoSpaceDN w:val="0"/>
        <w:adjustRightInd w:val="0"/>
        <w:spacing w:after="0" w:line="240" w:lineRule="auto"/>
        <w:ind w:left="480"/>
        <w:rPr>
          <w:spacing w:val="1"/>
          <w:sz w:val="20"/>
          <w:szCs w:val="20"/>
          <w:lang w:val="it-IT"/>
        </w:rPr>
      </w:pPr>
    </w:p>
    <w:p w:rsidR="00991061" w:rsidRPr="00D01F0D" w:rsidRDefault="00991061">
      <w:pPr>
        <w:widowControl w:val="0"/>
        <w:autoSpaceDE w:val="0"/>
        <w:autoSpaceDN w:val="0"/>
        <w:adjustRightInd w:val="0"/>
        <w:spacing w:after="0" w:line="240" w:lineRule="auto"/>
        <w:ind w:left="480"/>
        <w:rPr>
          <w:sz w:val="20"/>
          <w:szCs w:val="20"/>
          <w:lang w:val="it-IT"/>
        </w:rPr>
      </w:pPr>
      <w:r w:rsidRPr="00D01F0D">
        <w:rPr>
          <w:spacing w:val="1"/>
          <w:sz w:val="20"/>
          <w:szCs w:val="20"/>
          <w:lang w:val="it-IT"/>
        </w:rPr>
        <w:t>A</w:t>
      </w:r>
      <w:r w:rsidRPr="00D01F0D">
        <w:rPr>
          <w:sz w:val="20"/>
          <w:szCs w:val="20"/>
          <w:lang w:val="it-IT"/>
        </w:rPr>
        <w:t xml:space="preserve">) </w:t>
      </w:r>
      <w:r w:rsidR="00A33AF0">
        <w:rPr>
          <w:spacing w:val="12"/>
          <w:sz w:val="20"/>
          <w:szCs w:val="20"/>
          <w:lang w:val="it-IT"/>
        </w:rPr>
        <w:t xml:space="preserve">- </w:t>
      </w:r>
      <w:r w:rsidRPr="00D01F0D">
        <w:rPr>
          <w:spacing w:val="-1"/>
          <w:w w:val="85"/>
          <w:sz w:val="20"/>
          <w:szCs w:val="20"/>
          <w:lang w:val="it-IT"/>
        </w:rPr>
        <w:t>S</w:t>
      </w:r>
      <w:r w:rsidRPr="00D01F0D">
        <w:rPr>
          <w:spacing w:val="1"/>
          <w:w w:val="85"/>
          <w:sz w:val="20"/>
          <w:szCs w:val="20"/>
          <w:lang w:val="it-IT"/>
        </w:rPr>
        <w:t>TAT</w:t>
      </w:r>
      <w:r w:rsidRPr="00D01F0D">
        <w:rPr>
          <w:w w:val="85"/>
          <w:sz w:val="20"/>
          <w:szCs w:val="20"/>
          <w:lang w:val="it-IT"/>
        </w:rPr>
        <w:t xml:space="preserve">O </w:t>
      </w:r>
      <w:r w:rsidRPr="00D01F0D">
        <w:rPr>
          <w:w w:val="87"/>
          <w:sz w:val="20"/>
          <w:szCs w:val="20"/>
          <w:lang w:val="it-IT"/>
        </w:rPr>
        <w:t>D</w:t>
      </w:r>
      <w:r w:rsidRPr="00D01F0D">
        <w:rPr>
          <w:w w:val="80"/>
          <w:sz w:val="20"/>
          <w:szCs w:val="20"/>
          <w:lang w:val="it-IT"/>
        </w:rPr>
        <w:t>E</w:t>
      </w:r>
      <w:r w:rsidRPr="00D01F0D">
        <w:rPr>
          <w:spacing w:val="-2"/>
          <w:w w:val="69"/>
          <w:sz w:val="20"/>
          <w:szCs w:val="20"/>
          <w:lang w:val="it-IT"/>
        </w:rPr>
        <w:t>L</w:t>
      </w:r>
      <w:r w:rsidRPr="00D01F0D">
        <w:rPr>
          <w:w w:val="69"/>
          <w:sz w:val="20"/>
          <w:szCs w:val="20"/>
          <w:lang w:val="it-IT"/>
        </w:rPr>
        <w:t>L</w:t>
      </w:r>
      <w:r w:rsidRPr="00D01F0D">
        <w:rPr>
          <w:spacing w:val="1"/>
          <w:w w:val="77"/>
          <w:sz w:val="20"/>
          <w:szCs w:val="20"/>
          <w:lang w:val="it-IT"/>
        </w:rPr>
        <w:t>’</w:t>
      </w:r>
      <w:r w:rsidRPr="00D01F0D">
        <w:rPr>
          <w:spacing w:val="-2"/>
          <w:w w:val="84"/>
          <w:sz w:val="20"/>
          <w:szCs w:val="20"/>
          <w:lang w:val="it-IT"/>
        </w:rPr>
        <w:t>A</w:t>
      </w:r>
      <w:r w:rsidRPr="00D01F0D">
        <w:rPr>
          <w:spacing w:val="1"/>
          <w:w w:val="84"/>
          <w:sz w:val="20"/>
          <w:szCs w:val="20"/>
          <w:lang w:val="it-IT"/>
        </w:rPr>
        <w:t>R</w:t>
      </w:r>
      <w:r w:rsidRPr="00D01F0D">
        <w:rPr>
          <w:spacing w:val="-1"/>
          <w:w w:val="81"/>
          <w:sz w:val="20"/>
          <w:szCs w:val="20"/>
          <w:lang w:val="it-IT"/>
        </w:rPr>
        <w:t>T</w:t>
      </w:r>
      <w:r w:rsidRPr="00D01F0D">
        <w:rPr>
          <w:w w:val="80"/>
          <w:sz w:val="20"/>
          <w:szCs w:val="20"/>
          <w:lang w:val="it-IT"/>
        </w:rPr>
        <w:t>E</w:t>
      </w:r>
    </w:p>
    <w:p w:rsidR="00991061" w:rsidRPr="00D01F0D" w:rsidRDefault="00991061" w:rsidP="00E32C97">
      <w:pPr>
        <w:widowControl w:val="0"/>
        <w:autoSpaceDE w:val="0"/>
        <w:autoSpaceDN w:val="0"/>
        <w:adjustRightInd w:val="0"/>
        <w:spacing w:after="0" w:line="240" w:lineRule="auto"/>
        <w:rPr>
          <w:sz w:val="20"/>
          <w:szCs w:val="20"/>
          <w:lang w:val="it-IT"/>
        </w:rPr>
      </w:pPr>
    </w:p>
    <w:p w:rsidR="00991061" w:rsidRPr="00241C3E" w:rsidRDefault="002702B5" w:rsidP="00DF10F7">
      <w:pPr>
        <w:spacing w:after="0" w:line="240" w:lineRule="auto"/>
        <w:jc w:val="both"/>
        <w:rPr>
          <w:sz w:val="20"/>
          <w:szCs w:val="20"/>
          <w:lang w:val="it-IT"/>
        </w:rPr>
      </w:pPr>
      <w:r w:rsidRPr="00241C3E">
        <w:rPr>
          <w:sz w:val="20"/>
          <w:szCs w:val="20"/>
          <w:lang w:val="it-IT"/>
        </w:rPr>
        <w:t xml:space="preserve">Per quanto attiene l’assistenza psichiatrica </w:t>
      </w:r>
      <w:r w:rsidR="00927D9F" w:rsidRPr="00241C3E">
        <w:rPr>
          <w:sz w:val="20"/>
          <w:szCs w:val="20"/>
          <w:lang w:val="it-IT"/>
        </w:rPr>
        <w:t>l</w:t>
      </w:r>
      <w:r w:rsidRPr="00241C3E">
        <w:rPr>
          <w:color w:val="000000"/>
          <w:w w:val="75"/>
          <w:sz w:val="20"/>
          <w:szCs w:val="20"/>
          <w:lang w:val="it-IT"/>
        </w:rPr>
        <w:t>’</w:t>
      </w:r>
      <w:r w:rsidR="00927D9F" w:rsidRPr="00241C3E">
        <w:rPr>
          <w:color w:val="000000"/>
          <w:w w:val="75"/>
          <w:sz w:val="20"/>
          <w:szCs w:val="20"/>
          <w:lang w:val="it-IT"/>
        </w:rPr>
        <w:t>A</w:t>
      </w:r>
      <w:r w:rsidRPr="00241C3E">
        <w:rPr>
          <w:color w:val="000000"/>
          <w:spacing w:val="-1"/>
          <w:w w:val="89"/>
          <w:sz w:val="20"/>
          <w:szCs w:val="20"/>
          <w:lang w:val="it-IT"/>
        </w:rPr>
        <w:t>z</w:t>
      </w:r>
      <w:r w:rsidRPr="00241C3E">
        <w:rPr>
          <w:color w:val="000000"/>
          <w:w w:val="83"/>
          <w:sz w:val="20"/>
          <w:szCs w:val="20"/>
          <w:lang w:val="it-IT"/>
        </w:rPr>
        <w:t>i</w:t>
      </w:r>
      <w:r w:rsidRPr="00241C3E">
        <w:rPr>
          <w:color w:val="000000"/>
          <w:spacing w:val="1"/>
          <w:w w:val="112"/>
          <w:sz w:val="20"/>
          <w:szCs w:val="20"/>
          <w:lang w:val="it-IT"/>
        </w:rPr>
        <w:t>e</w:t>
      </w:r>
      <w:r w:rsidRPr="00241C3E">
        <w:rPr>
          <w:color w:val="000000"/>
          <w:spacing w:val="-1"/>
          <w:w w:val="105"/>
          <w:sz w:val="20"/>
          <w:szCs w:val="20"/>
          <w:lang w:val="it-IT"/>
        </w:rPr>
        <w:t>nd</w:t>
      </w:r>
      <w:r w:rsidRPr="00241C3E">
        <w:rPr>
          <w:color w:val="000000"/>
          <w:w w:val="108"/>
          <w:sz w:val="20"/>
          <w:szCs w:val="20"/>
          <w:lang w:val="it-IT"/>
        </w:rPr>
        <w:t>a</w:t>
      </w:r>
      <w:r w:rsidRPr="00241C3E">
        <w:rPr>
          <w:color w:val="000000"/>
          <w:spacing w:val="12"/>
          <w:sz w:val="20"/>
          <w:szCs w:val="20"/>
          <w:lang w:val="it-IT"/>
        </w:rPr>
        <w:t xml:space="preserve"> </w:t>
      </w:r>
      <w:r w:rsidRPr="00241C3E">
        <w:rPr>
          <w:color w:val="000000"/>
          <w:spacing w:val="1"/>
          <w:sz w:val="20"/>
          <w:szCs w:val="20"/>
          <w:lang w:val="it-IT"/>
        </w:rPr>
        <w:t>o</w:t>
      </w:r>
      <w:r w:rsidRPr="00241C3E">
        <w:rPr>
          <w:color w:val="000000"/>
          <w:spacing w:val="-1"/>
          <w:sz w:val="20"/>
          <w:szCs w:val="20"/>
          <w:lang w:val="it-IT"/>
        </w:rPr>
        <w:t>p</w:t>
      </w:r>
      <w:r w:rsidRPr="00241C3E">
        <w:rPr>
          <w:color w:val="000000"/>
          <w:spacing w:val="1"/>
          <w:sz w:val="20"/>
          <w:szCs w:val="20"/>
          <w:lang w:val="it-IT"/>
        </w:rPr>
        <w:t>e</w:t>
      </w:r>
      <w:r w:rsidRPr="00241C3E">
        <w:rPr>
          <w:color w:val="000000"/>
          <w:sz w:val="20"/>
          <w:szCs w:val="20"/>
          <w:lang w:val="it-IT"/>
        </w:rPr>
        <w:t>ra</w:t>
      </w:r>
      <w:r w:rsidRPr="00241C3E">
        <w:rPr>
          <w:color w:val="000000"/>
          <w:spacing w:val="38"/>
          <w:sz w:val="20"/>
          <w:szCs w:val="20"/>
          <w:lang w:val="it-IT"/>
        </w:rPr>
        <w:t xml:space="preserve"> </w:t>
      </w:r>
      <w:r w:rsidRPr="00241C3E">
        <w:rPr>
          <w:color w:val="000000"/>
          <w:spacing w:val="-1"/>
          <w:w w:val="103"/>
          <w:sz w:val="20"/>
          <w:szCs w:val="20"/>
          <w:lang w:val="it-IT"/>
        </w:rPr>
        <w:t>m</w:t>
      </w:r>
      <w:r w:rsidRPr="00241C3E">
        <w:rPr>
          <w:color w:val="000000"/>
          <w:spacing w:val="1"/>
          <w:w w:val="112"/>
          <w:sz w:val="20"/>
          <w:szCs w:val="20"/>
          <w:lang w:val="it-IT"/>
        </w:rPr>
        <w:t>e</w:t>
      </w:r>
      <w:r w:rsidRPr="00241C3E">
        <w:rPr>
          <w:color w:val="000000"/>
          <w:spacing w:val="-1"/>
          <w:w w:val="105"/>
          <w:sz w:val="20"/>
          <w:szCs w:val="20"/>
          <w:lang w:val="it-IT"/>
        </w:rPr>
        <w:t>d</w:t>
      </w:r>
      <w:r w:rsidRPr="00241C3E">
        <w:rPr>
          <w:color w:val="000000"/>
          <w:w w:val="83"/>
          <w:sz w:val="20"/>
          <w:szCs w:val="20"/>
          <w:lang w:val="it-IT"/>
        </w:rPr>
        <w:t>i</w:t>
      </w:r>
      <w:r w:rsidRPr="00241C3E">
        <w:rPr>
          <w:color w:val="000000"/>
          <w:w w:val="108"/>
          <w:sz w:val="20"/>
          <w:szCs w:val="20"/>
          <w:lang w:val="it-IT"/>
        </w:rPr>
        <w:t>a</w:t>
      </w:r>
      <w:r w:rsidRPr="00241C3E">
        <w:rPr>
          <w:color w:val="000000"/>
          <w:spacing w:val="-1"/>
          <w:w w:val="105"/>
          <w:sz w:val="20"/>
          <w:szCs w:val="20"/>
          <w:lang w:val="it-IT"/>
        </w:rPr>
        <w:t>n</w:t>
      </w:r>
      <w:r w:rsidRPr="00241C3E">
        <w:rPr>
          <w:color w:val="000000"/>
          <w:w w:val="121"/>
          <w:sz w:val="20"/>
          <w:szCs w:val="20"/>
          <w:lang w:val="it-IT"/>
        </w:rPr>
        <w:t>t</w:t>
      </w:r>
      <w:r w:rsidRPr="00241C3E">
        <w:rPr>
          <w:color w:val="000000"/>
          <w:w w:val="112"/>
          <w:sz w:val="20"/>
          <w:szCs w:val="20"/>
          <w:lang w:val="it-IT"/>
        </w:rPr>
        <w:t>e</w:t>
      </w:r>
      <w:r w:rsidRPr="00241C3E">
        <w:rPr>
          <w:color w:val="000000"/>
          <w:spacing w:val="10"/>
          <w:sz w:val="20"/>
          <w:szCs w:val="20"/>
          <w:lang w:val="it-IT"/>
        </w:rPr>
        <w:t xml:space="preserve"> </w:t>
      </w:r>
      <w:r w:rsidRPr="00241C3E">
        <w:rPr>
          <w:sz w:val="20"/>
          <w:szCs w:val="20"/>
          <w:lang w:val="it-IT"/>
        </w:rPr>
        <w:t>8  Strutture psichiatriche</w:t>
      </w:r>
      <w:r w:rsidRPr="00241C3E">
        <w:rPr>
          <w:color w:val="000000"/>
          <w:spacing w:val="14"/>
          <w:sz w:val="20"/>
          <w:szCs w:val="20"/>
          <w:lang w:val="it-IT"/>
        </w:rPr>
        <w:t xml:space="preserve"> </w:t>
      </w:r>
      <w:r w:rsidRPr="00241C3E">
        <w:rPr>
          <w:color w:val="000000"/>
          <w:sz w:val="20"/>
          <w:szCs w:val="20"/>
          <w:lang w:val="it-IT"/>
        </w:rPr>
        <w:t>a</w:t>
      </w:r>
      <w:r w:rsidRPr="00241C3E">
        <w:rPr>
          <w:color w:val="000000"/>
          <w:spacing w:val="19"/>
          <w:sz w:val="20"/>
          <w:szCs w:val="20"/>
          <w:lang w:val="it-IT"/>
        </w:rPr>
        <w:t xml:space="preserve"> </w:t>
      </w:r>
      <w:r w:rsidRPr="00241C3E">
        <w:rPr>
          <w:color w:val="000000"/>
          <w:spacing w:val="-1"/>
          <w:w w:val="94"/>
          <w:sz w:val="20"/>
          <w:szCs w:val="20"/>
          <w:lang w:val="it-IT"/>
        </w:rPr>
        <w:t>g</w:t>
      </w:r>
      <w:r w:rsidRPr="00241C3E">
        <w:rPr>
          <w:color w:val="000000"/>
          <w:spacing w:val="1"/>
          <w:w w:val="112"/>
          <w:sz w:val="20"/>
          <w:szCs w:val="20"/>
          <w:lang w:val="it-IT"/>
        </w:rPr>
        <w:t>e</w:t>
      </w:r>
      <w:r w:rsidRPr="00241C3E">
        <w:rPr>
          <w:color w:val="000000"/>
          <w:spacing w:val="-2"/>
          <w:sz w:val="20"/>
          <w:szCs w:val="20"/>
          <w:lang w:val="it-IT"/>
        </w:rPr>
        <w:t>s</w:t>
      </w:r>
      <w:r w:rsidRPr="00241C3E">
        <w:rPr>
          <w:color w:val="000000"/>
          <w:w w:val="121"/>
          <w:sz w:val="20"/>
          <w:szCs w:val="20"/>
          <w:lang w:val="it-IT"/>
        </w:rPr>
        <w:t>t</w:t>
      </w:r>
      <w:r w:rsidRPr="00241C3E">
        <w:rPr>
          <w:color w:val="000000"/>
          <w:w w:val="83"/>
          <w:sz w:val="20"/>
          <w:szCs w:val="20"/>
          <w:lang w:val="it-IT"/>
        </w:rPr>
        <w:t>i</w:t>
      </w:r>
      <w:r w:rsidRPr="00241C3E">
        <w:rPr>
          <w:color w:val="000000"/>
          <w:spacing w:val="1"/>
          <w:w w:val="105"/>
          <w:sz w:val="20"/>
          <w:szCs w:val="20"/>
          <w:lang w:val="it-IT"/>
        </w:rPr>
        <w:t>o</w:t>
      </w:r>
      <w:r w:rsidRPr="00241C3E">
        <w:rPr>
          <w:color w:val="000000"/>
          <w:spacing w:val="-1"/>
          <w:w w:val="105"/>
          <w:sz w:val="20"/>
          <w:szCs w:val="20"/>
          <w:lang w:val="it-IT"/>
        </w:rPr>
        <w:t>n</w:t>
      </w:r>
      <w:r w:rsidRPr="00241C3E">
        <w:rPr>
          <w:color w:val="000000"/>
          <w:w w:val="112"/>
          <w:sz w:val="20"/>
          <w:szCs w:val="20"/>
          <w:lang w:val="it-IT"/>
        </w:rPr>
        <w:t>e</w:t>
      </w:r>
      <w:r w:rsidRPr="00241C3E">
        <w:rPr>
          <w:color w:val="000000"/>
          <w:spacing w:val="13"/>
          <w:sz w:val="20"/>
          <w:szCs w:val="20"/>
          <w:lang w:val="it-IT"/>
        </w:rPr>
        <w:t xml:space="preserve"> </w:t>
      </w:r>
      <w:r w:rsidRPr="00241C3E">
        <w:rPr>
          <w:color w:val="000000"/>
          <w:spacing w:val="-1"/>
          <w:w w:val="105"/>
          <w:sz w:val="20"/>
          <w:szCs w:val="20"/>
          <w:lang w:val="it-IT"/>
        </w:rPr>
        <w:t>d</w:t>
      </w:r>
      <w:r w:rsidRPr="00241C3E">
        <w:rPr>
          <w:color w:val="000000"/>
          <w:w w:val="83"/>
          <w:sz w:val="20"/>
          <w:szCs w:val="20"/>
          <w:lang w:val="it-IT"/>
        </w:rPr>
        <w:t>i</w:t>
      </w:r>
      <w:r w:rsidRPr="00241C3E">
        <w:rPr>
          <w:color w:val="000000"/>
          <w:spacing w:val="1"/>
          <w:w w:val="105"/>
          <w:sz w:val="20"/>
          <w:szCs w:val="20"/>
          <w:lang w:val="it-IT"/>
        </w:rPr>
        <w:t>r</w:t>
      </w:r>
      <w:r w:rsidRPr="00241C3E">
        <w:rPr>
          <w:color w:val="000000"/>
          <w:spacing w:val="-2"/>
          <w:w w:val="112"/>
          <w:sz w:val="20"/>
          <w:szCs w:val="20"/>
          <w:lang w:val="it-IT"/>
        </w:rPr>
        <w:t>e</w:t>
      </w:r>
      <w:r w:rsidRPr="00241C3E">
        <w:rPr>
          <w:color w:val="000000"/>
          <w:w w:val="121"/>
          <w:sz w:val="20"/>
          <w:szCs w:val="20"/>
          <w:lang w:val="it-IT"/>
        </w:rPr>
        <w:t>tt</w:t>
      </w:r>
      <w:r w:rsidRPr="00241C3E">
        <w:rPr>
          <w:color w:val="000000"/>
          <w:w w:val="108"/>
          <w:sz w:val="20"/>
          <w:szCs w:val="20"/>
          <w:lang w:val="it-IT"/>
        </w:rPr>
        <w:t>a</w:t>
      </w:r>
      <w:r w:rsidRPr="00241C3E">
        <w:rPr>
          <w:color w:val="000000"/>
          <w:spacing w:val="12"/>
          <w:sz w:val="20"/>
          <w:szCs w:val="20"/>
          <w:lang w:val="it-IT"/>
        </w:rPr>
        <w:t xml:space="preserve"> </w:t>
      </w:r>
      <w:r w:rsidRPr="00241C3E">
        <w:rPr>
          <w:color w:val="000000"/>
          <w:sz w:val="20"/>
          <w:szCs w:val="20"/>
          <w:lang w:val="it-IT"/>
        </w:rPr>
        <w:t>e</w:t>
      </w:r>
      <w:r w:rsidRPr="00241C3E">
        <w:rPr>
          <w:color w:val="000000"/>
          <w:spacing w:val="26"/>
          <w:sz w:val="20"/>
          <w:szCs w:val="20"/>
          <w:lang w:val="it-IT"/>
        </w:rPr>
        <w:t xml:space="preserve"> </w:t>
      </w:r>
      <w:r w:rsidRPr="00DC21E8">
        <w:rPr>
          <w:sz w:val="20"/>
          <w:szCs w:val="20"/>
          <w:lang w:val="it-IT"/>
        </w:rPr>
        <w:t>49</w:t>
      </w:r>
      <w:r w:rsidRPr="00241C3E">
        <w:rPr>
          <w:color w:val="000000"/>
          <w:spacing w:val="-2"/>
          <w:w w:val="72"/>
          <w:sz w:val="20"/>
          <w:szCs w:val="20"/>
          <w:lang w:val="it-IT"/>
        </w:rPr>
        <w:t xml:space="preserve">  </w:t>
      </w:r>
      <w:r w:rsidRPr="00241C3E">
        <w:rPr>
          <w:color w:val="000000"/>
          <w:sz w:val="20"/>
          <w:szCs w:val="20"/>
          <w:lang w:val="it-IT"/>
        </w:rPr>
        <w:t>str</w:t>
      </w:r>
      <w:r w:rsidRPr="00241C3E">
        <w:rPr>
          <w:color w:val="000000"/>
          <w:spacing w:val="-1"/>
          <w:sz w:val="20"/>
          <w:szCs w:val="20"/>
          <w:lang w:val="it-IT"/>
        </w:rPr>
        <w:t>u</w:t>
      </w:r>
      <w:r w:rsidRPr="00241C3E">
        <w:rPr>
          <w:color w:val="000000"/>
          <w:spacing w:val="-2"/>
          <w:sz w:val="20"/>
          <w:szCs w:val="20"/>
          <w:lang w:val="it-IT"/>
        </w:rPr>
        <w:t>t</w:t>
      </w:r>
      <w:r w:rsidRPr="00241C3E">
        <w:rPr>
          <w:color w:val="000000"/>
          <w:sz w:val="20"/>
          <w:szCs w:val="20"/>
          <w:lang w:val="it-IT"/>
        </w:rPr>
        <w:t>t</w:t>
      </w:r>
      <w:r w:rsidRPr="00241C3E">
        <w:rPr>
          <w:color w:val="000000"/>
          <w:spacing w:val="-1"/>
          <w:sz w:val="20"/>
          <w:szCs w:val="20"/>
          <w:lang w:val="it-IT"/>
        </w:rPr>
        <w:t>u</w:t>
      </w:r>
      <w:r w:rsidRPr="00241C3E">
        <w:rPr>
          <w:color w:val="000000"/>
          <w:sz w:val="20"/>
          <w:szCs w:val="20"/>
          <w:lang w:val="it-IT"/>
        </w:rPr>
        <w:t>re  psichiatriche</w:t>
      </w:r>
      <w:r w:rsidRPr="00241C3E">
        <w:rPr>
          <w:color w:val="000000"/>
          <w:spacing w:val="5"/>
          <w:sz w:val="20"/>
          <w:szCs w:val="20"/>
          <w:lang w:val="it-IT"/>
        </w:rPr>
        <w:t xml:space="preserve"> c</w:t>
      </w:r>
      <w:r w:rsidRPr="00241C3E">
        <w:rPr>
          <w:color w:val="000000"/>
          <w:spacing w:val="1"/>
          <w:w w:val="105"/>
          <w:sz w:val="20"/>
          <w:szCs w:val="20"/>
          <w:lang w:val="it-IT"/>
        </w:rPr>
        <w:t>o</w:t>
      </w:r>
      <w:r w:rsidRPr="00241C3E">
        <w:rPr>
          <w:color w:val="000000"/>
          <w:spacing w:val="-3"/>
          <w:w w:val="105"/>
          <w:sz w:val="20"/>
          <w:szCs w:val="20"/>
          <w:lang w:val="it-IT"/>
        </w:rPr>
        <w:t>n</w:t>
      </w:r>
      <w:r w:rsidRPr="00241C3E">
        <w:rPr>
          <w:color w:val="000000"/>
          <w:spacing w:val="1"/>
          <w:w w:val="90"/>
          <w:sz w:val="20"/>
          <w:szCs w:val="20"/>
          <w:lang w:val="it-IT"/>
        </w:rPr>
        <w:t>v</w:t>
      </w:r>
      <w:r w:rsidRPr="00241C3E">
        <w:rPr>
          <w:color w:val="000000"/>
          <w:spacing w:val="1"/>
          <w:w w:val="112"/>
          <w:sz w:val="20"/>
          <w:szCs w:val="20"/>
          <w:lang w:val="it-IT"/>
        </w:rPr>
        <w:t>e</w:t>
      </w:r>
      <w:r w:rsidRPr="00241C3E">
        <w:rPr>
          <w:color w:val="000000"/>
          <w:spacing w:val="-3"/>
          <w:w w:val="105"/>
          <w:sz w:val="20"/>
          <w:szCs w:val="20"/>
          <w:lang w:val="it-IT"/>
        </w:rPr>
        <w:t>n</w:t>
      </w:r>
      <w:r w:rsidRPr="00241C3E">
        <w:rPr>
          <w:color w:val="000000"/>
          <w:spacing w:val="-1"/>
          <w:w w:val="89"/>
          <w:sz w:val="20"/>
          <w:szCs w:val="20"/>
          <w:lang w:val="it-IT"/>
        </w:rPr>
        <w:t>z</w:t>
      </w:r>
      <w:r w:rsidRPr="00241C3E">
        <w:rPr>
          <w:color w:val="000000"/>
          <w:w w:val="83"/>
          <w:sz w:val="20"/>
          <w:szCs w:val="20"/>
          <w:lang w:val="it-IT"/>
        </w:rPr>
        <w:t>i</w:t>
      </w:r>
      <w:r w:rsidRPr="00241C3E">
        <w:rPr>
          <w:color w:val="000000"/>
          <w:spacing w:val="1"/>
          <w:w w:val="105"/>
          <w:sz w:val="20"/>
          <w:szCs w:val="20"/>
          <w:lang w:val="it-IT"/>
        </w:rPr>
        <w:t>o</w:t>
      </w:r>
      <w:r w:rsidRPr="00241C3E">
        <w:rPr>
          <w:color w:val="000000"/>
          <w:spacing w:val="-1"/>
          <w:w w:val="105"/>
          <w:sz w:val="20"/>
          <w:szCs w:val="20"/>
          <w:lang w:val="it-IT"/>
        </w:rPr>
        <w:t>n</w:t>
      </w:r>
      <w:r w:rsidRPr="00241C3E">
        <w:rPr>
          <w:color w:val="000000"/>
          <w:w w:val="108"/>
          <w:sz w:val="20"/>
          <w:szCs w:val="20"/>
          <w:lang w:val="it-IT"/>
        </w:rPr>
        <w:t>a</w:t>
      </w:r>
      <w:r w:rsidRPr="00241C3E">
        <w:rPr>
          <w:color w:val="000000"/>
          <w:w w:val="121"/>
          <w:sz w:val="20"/>
          <w:szCs w:val="20"/>
          <w:lang w:val="it-IT"/>
        </w:rPr>
        <w:t>t</w:t>
      </w:r>
      <w:r w:rsidRPr="00241C3E">
        <w:rPr>
          <w:color w:val="000000"/>
          <w:spacing w:val="1"/>
          <w:w w:val="112"/>
          <w:sz w:val="20"/>
          <w:szCs w:val="20"/>
          <w:lang w:val="it-IT"/>
        </w:rPr>
        <w:t>e, 5 strutture doppia diagnosi psichiatrica/dipendenze e 22 strutture per assistenza a disabili psichici</w:t>
      </w:r>
      <w:r w:rsidR="00336000" w:rsidRPr="00241C3E">
        <w:rPr>
          <w:sz w:val="20"/>
          <w:szCs w:val="20"/>
          <w:lang w:val="it-IT"/>
        </w:rPr>
        <w:t xml:space="preserve">; </w:t>
      </w:r>
      <w:r w:rsidR="005510B6" w:rsidRPr="00241C3E">
        <w:rPr>
          <w:sz w:val="20"/>
          <w:szCs w:val="20"/>
          <w:lang w:val="it-IT"/>
        </w:rPr>
        <w:t xml:space="preserve">per quanto riguarda l’assitenza residenziale anziani/disabili </w:t>
      </w:r>
      <w:r w:rsidR="00336000" w:rsidRPr="00241C3E">
        <w:rPr>
          <w:sz w:val="20"/>
          <w:szCs w:val="20"/>
          <w:lang w:val="it-IT"/>
        </w:rPr>
        <w:t>l’azienda opera mediante 4 presidi a gestione diretta e 1</w:t>
      </w:r>
      <w:r w:rsidR="00DC21E8" w:rsidRPr="00241C3E">
        <w:rPr>
          <w:sz w:val="20"/>
          <w:szCs w:val="20"/>
          <w:lang w:val="it-IT"/>
        </w:rPr>
        <w:t>74</w:t>
      </w:r>
      <w:r w:rsidR="006F0613" w:rsidRPr="00241C3E">
        <w:rPr>
          <w:sz w:val="20"/>
          <w:szCs w:val="20"/>
          <w:lang w:val="it-IT"/>
        </w:rPr>
        <w:t xml:space="preserve"> strutture </w:t>
      </w:r>
      <w:r w:rsidR="00336000" w:rsidRPr="00241C3E">
        <w:rPr>
          <w:sz w:val="20"/>
          <w:szCs w:val="20"/>
          <w:lang w:val="it-IT"/>
        </w:rPr>
        <w:t>convenzionate</w:t>
      </w:r>
      <w:r w:rsidR="00991061" w:rsidRPr="00241C3E">
        <w:rPr>
          <w:sz w:val="20"/>
          <w:szCs w:val="20"/>
          <w:lang w:val="it-IT"/>
        </w:rPr>
        <w:t>. La tipologia di strutture e il tipo di assistenza erogata sono riassunte nelle seguenti tabelle.</w:t>
      </w:r>
    </w:p>
    <w:p w:rsidR="00927D9F" w:rsidRPr="00356958" w:rsidRDefault="00927D9F" w:rsidP="00E32C97">
      <w:pPr>
        <w:widowControl w:val="0"/>
        <w:autoSpaceDE w:val="0"/>
        <w:autoSpaceDN w:val="0"/>
        <w:adjustRightInd w:val="0"/>
        <w:spacing w:after="0" w:line="240" w:lineRule="auto"/>
        <w:rPr>
          <w:sz w:val="20"/>
          <w:szCs w:val="20"/>
          <w:highlight w:val="yellow"/>
          <w:lang w:val="it-IT"/>
        </w:rPr>
      </w:pPr>
    </w:p>
    <w:p w:rsidR="00991061" w:rsidRPr="00DC21E8" w:rsidRDefault="002345FB" w:rsidP="00E32C97">
      <w:pPr>
        <w:widowControl w:val="0"/>
        <w:autoSpaceDE w:val="0"/>
        <w:autoSpaceDN w:val="0"/>
        <w:adjustRightInd w:val="0"/>
        <w:spacing w:after="0" w:line="240" w:lineRule="auto"/>
        <w:ind w:left="120"/>
        <w:rPr>
          <w:sz w:val="20"/>
          <w:szCs w:val="20"/>
          <w:lang w:val="it-IT"/>
        </w:rPr>
      </w:pPr>
      <w:r w:rsidRPr="002345FB">
        <w:rPr>
          <w:noProof/>
          <w:sz w:val="20"/>
          <w:szCs w:val="20"/>
        </w:rPr>
        <w:pict>
          <v:group id="_x0000_s1027" style="position:absolute;left:0;text-align:left;margin-left:118.25pt;margin-top:108.7pt;width:371.5pt;height:69.7pt;z-index:-251660288;mso-position-horizontal-relative:page" coordorigin="2365,2174" coordsize="7430,1394" o:allowincell="f">
            <v:rect id="_x0000_s1028" style="position:absolute;left:3660;top:2175;width:686;height:931" o:allowincell="f" stroked="f">
              <v:path arrowok="t"/>
            </v:rect>
            <v:rect id="_x0000_s1029" style="position:absolute;left:4941;top:2175;width:2152;height:931" o:allowincell="f" stroked="f">
              <v:path arrowok="t"/>
            </v:rect>
            <v:rect id="_x0000_s1030" style="position:absolute;left:7780;top:2175;width:2013;height:931" o:allowincell="f" stroked="f">
              <v:path arrowok="t"/>
            </v:rect>
            <v:rect id="_x0000_s1031" style="position:absolute;left:2366;top:3094;width:5426;height:472" o:allowincell="f" stroked="f">
              <v:path arrowok="t"/>
            </v:rect>
            <w10:wrap anchorx="page"/>
          </v:group>
        </w:pict>
      </w:r>
      <w:r w:rsidR="00991061" w:rsidRPr="00DC21E8">
        <w:rPr>
          <w:sz w:val="20"/>
          <w:szCs w:val="20"/>
          <w:u w:val="single"/>
          <w:lang w:val="it-IT"/>
        </w:rPr>
        <w:t>str</w:t>
      </w:r>
      <w:r w:rsidR="00991061" w:rsidRPr="00DC21E8">
        <w:rPr>
          <w:spacing w:val="-3"/>
          <w:sz w:val="20"/>
          <w:szCs w:val="20"/>
          <w:u w:val="single"/>
          <w:lang w:val="it-IT"/>
        </w:rPr>
        <w:t>u</w:t>
      </w:r>
      <w:r w:rsidR="00991061" w:rsidRPr="00DC21E8">
        <w:rPr>
          <w:sz w:val="20"/>
          <w:szCs w:val="20"/>
          <w:u w:val="single"/>
          <w:lang w:val="it-IT"/>
        </w:rPr>
        <w:t>tt</w:t>
      </w:r>
      <w:r w:rsidR="00991061" w:rsidRPr="00DC21E8">
        <w:rPr>
          <w:spacing w:val="-1"/>
          <w:sz w:val="20"/>
          <w:szCs w:val="20"/>
          <w:u w:val="single"/>
          <w:lang w:val="it-IT"/>
        </w:rPr>
        <w:t>u</w:t>
      </w:r>
      <w:r w:rsidR="00991061" w:rsidRPr="00DC21E8">
        <w:rPr>
          <w:sz w:val="20"/>
          <w:szCs w:val="20"/>
          <w:u w:val="single"/>
          <w:lang w:val="it-IT"/>
        </w:rPr>
        <w:t>re</w:t>
      </w:r>
      <w:r w:rsidR="000843DA" w:rsidRPr="00DC21E8">
        <w:rPr>
          <w:spacing w:val="26"/>
          <w:sz w:val="20"/>
          <w:szCs w:val="20"/>
          <w:u w:val="single"/>
          <w:lang w:val="it-IT"/>
        </w:rPr>
        <w:t xml:space="preserve"> </w:t>
      </w:r>
      <w:r w:rsidR="00991061" w:rsidRPr="00DC21E8">
        <w:rPr>
          <w:sz w:val="20"/>
          <w:szCs w:val="20"/>
          <w:u w:val="single"/>
          <w:lang w:val="it-IT"/>
        </w:rPr>
        <w:t>a</w:t>
      </w:r>
      <w:r w:rsidR="000843DA" w:rsidRPr="00DC21E8">
        <w:rPr>
          <w:sz w:val="20"/>
          <w:szCs w:val="20"/>
          <w:u w:val="single"/>
          <w:lang w:val="it-IT"/>
        </w:rPr>
        <w:t xml:space="preserve"> </w:t>
      </w:r>
      <w:r w:rsidR="00991061" w:rsidRPr="00DC21E8">
        <w:rPr>
          <w:spacing w:val="-12"/>
          <w:sz w:val="20"/>
          <w:szCs w:val="20"/>
          <w:u w:val="single"/>
          <w:lang w:val="it-IT"/>
        </w:rPr>
        <w:t xml:space="preserve"> </w:t>
      </w:r>
      <w:r w:rsidR="00991061" w:rsidRPr="00DC21E8">
        <w:rPr>
          <w:spacing w:val="-1"/>
          <w:w w:val="94"/>
          <w:sz w:val="20"/>
          <w:szCs w:val="20"/>
          <w:u w:val="single"/>
          <w:lang w:val="it-IT"/>
        </w:rPr>
        <w:t>g</w:t>
      </w:r>
      <w:r w:rsidR="00991061" w:rsidRPr="00DC21E8">
        <w:rPr>
          <w:spacing w:val="1"/>
          <w:w w:val="112"/>
          <w:sz w:val="20"/>
          <w:szCs w:val="20"/>
          <w:u w:val="single"/>
          <w:lang w:val="it-IT"/>
        </w:rPr>
        <w:t>e</w:t>
      </w:r>
      <w:r w:rsidR="00991061" w:rsidRPr="00DC21E8">
        <w:rPr>
          <w:sz w:val="20"/>
          <w:szCs w:val="20"/>
          <w:u w:val="single"/>
          <w:lang w:val="it-IT"/>
        </w:rPr>
        <w:t>s</w:t>
      </w:r>
      <w:r w:rsidR="00991061" w:rsidRPr="00DC21E8">
        <w:rPr>
          <w:w w:val="121"/>
          <w:sz w:val="20"/>
          <w:szCs w:val="20"/>
          <w:u w:val="single"/>
          <w:lang w:val="it-IT"/>
        </w:rPr>
        <w:t>t</w:t>
      </w:r>
      <w:r w:rsidR="00991061" w:rsidRPr="00DC21E8">
        <w:rPr>
          <w:spacing w:val="-3"/>
          <w:w w:val="83"/>
          <w:sz w:val="20"/>
          <w:szCs w:val="20"/>
          <w:u w:val="single"/>
          <w:lang w:val="it-IT"/>
        </w:rPr>
        <w:t>i</w:t>
      </w:r>
      <w:r w:rsidR="00991061" w:rsidRPr="00DC21E8">
        <w:rPr>
          <w:spacing w:val="1"/>
          <w:w w:val="105"/>
          <w:sz w:val="20"/>
          <w:szCs w:val="20"/>
          <w:u w:val="single"/>
          <w:lang w:val="it-IT"/>
        </w:rPr>
        <w:t>o</w:t>
      </w:r>
      <w:r w:rsidR="00991061" w:rsidRPr="00DC21E8">
        <w:rPr>
          <w:spacing w:val="-1"/>
          <w:w w:val="105"/>
          <w:sz w:val="20"/>
          <w:szCs w:val="20"/>
          <w:u w:val="single"/>
          <w:lang w:val="it-IT"/>
        </w:rPr>
        <w:t>n</w:t>
      </w:r>
      <w:r w:rsidR="00991061" w:rsidRPr="00DC21E8">
        <w:rPr>
          <w:w w:val="112"/>
          <w:sz w:val="20"/>
          <w:szCs w:val="20"/>
          <w:u w:val="single"/>
          <w:lang w:val="it-IT"/>
        </w:rPr>
        <w:t>e</w:t>
      </w:r>
      <w:r w:rsidR="00991061" w:rsidRPr="00DC21E8">
        <w:rPr>
          <w:spacing w:val="-9"/>
          <w:w w:val="75"/>
          <w:sz w:val="20"/>
          <w:szCs w:val="20"/>
          <w:u w:val="single"/>
          <w:lang w:val="it-IT"/>
        </w:rPr>
        <w:t xml:space="preserve"> </w:t>
      </w:r>
      <w:r w:rsidR="00991061" w:rsidRPr="00DC21E8">
        <w:rPr>
          <w:spacing w:val="-1"/>
          <w:w w:val="105"/>
          <w:sz w:val="20"/>
          <w:szCs w:val="20"/>
          <w:u w:val="single"/>
          <w:lang w:val="it-IT"/>
        </w:rPr>
        <w:t>d</w:t>
      </w:r>
      <w:r w:rsidR="00991061" w:rsidRPr="00DC21E8">
        <w:rPr>
          <w:w w:val="83"/>
          <w:sz w:val="20"/>
          <w:szCs w:val="20"/>
          <w:u w:val="single"/>
          <w:lang w:val="it-IT"/>
        </w:rPr>
        <w:t>i</w:t>
      </w:r>
      <w:r w:rsidR="00991061" w:rsidRPr="00DC21E8">
        <w:rPr>
          <w:w w:val="105"/>
          <w:sz w:val="20"/>
          <w:szCs w:val="20"/>
          <w:u w:val="single"/>
          <w:lang w:val="it-IT"/>
        </w:rPr>
        <w:t>r</w:t>
      </w:r>
      <w:r w:rsidR="00991061" w:rsidRPr="00DC21E8">
        <w:rPr>
          <w:spacing w:val="1"/>
          <w:w w:val="112"/>
          <w:sz w:val="20"/>
          <w:szCs w:val="20"/>
          <w:u w:val="single"/>
          <w:lang w:val="it-IT"/>
        </w:rPr>
        <w:t>e</w:t>
      </w:r>
      <w:r w:rsidR="00991061" w:rsidRPr="00DC21E8">
        <w:rPr>
          <w:w w:val="121"/>
          <w:sz w:val="20"/>
          <w:szCs w:val="20"/>
          <w:u w:val="single"/>
          <w:lang w:val="it-IT"/>
        </w:rPr>
        <w:t>tt</w:t>
      </w:r>
      <w:r w:rsidR="00991061" w:rsidRPr="00DC21E8">
        <w:rPr>
          <w:w w:val="108"/>
          <w:sz w:val="20"/>
          <w:szCs w:val="20"/>
          <w:u w:val="single"/>
          <w:lang w:val="it-IT"/>
        </w:rPr>
        <w:t>a</w:t>
      </w:r>
      <w:r w:rsidR="00991061" w:rsidRPr="00DC21E8">
        <w:rPr>
          <w:w w:val="96"/>
          <w:sz w:val="20"/>
          <w:szCs w:val="20"/>
          <w:u w:val="single"/>
          <w:lang w:val="it-IT"/>
        </w:rPr>
        <w:t>:</w:t>
      </w:r>
    </w:p>
    <w:p w:rsidR="00991061" w:rsidRPr="00DC21E8" w:rsidRDefault="00991061">
      <w:pPr>
        <w:widowControl w:val="0"/>
        <w:autoSpaceDE w:val="0"/>
        <w:autoSpaceDN w:val="0"/>
        <w:adjustRightInd w:val="0"/>
        <w:spacing w:before="20" w:after="0" w:line="240" w:lineRule="exact"/>
        <w:rPr>
          <w:rFonts w:ascii="Times New Roman" w:hAnsi="Times New Roman"/>
          <w:sz w:val="20"/>
          <w:szCs w:val="20"/>
          <w:lang w:val="it-IT"/>
        </w:rPr>
      </w:pPr>
    </w:p>
    <w:tbl>
      <w:tblPr>
        <w:tblW w:w="0" w:type="auto"/>
        <w:tblInd w:w="162" w:type="dxa"/>
        <w:tblLayout w:type="fixed"/>
        <w:tblCellMar>
          <w:left w:w="0" w:type="dxa"/>
          <w:right w:w="0" w:type="dxa"/>
        </w:tblCellMar>
        <w:tblLook w:val="0000"/>
      </w:tblPr>
      <w:tblGrid>
        <w:gridCol w:w="877"/>
        <w:gridCol w:w="623"/>
        <w:gridCol w:w="672"/>
        <w:gridCol w:w="672"/>
        <w:gridCol w:w="610"/>
        <w:gridCol w:w="684"/>
        <w:gridCol w:w="746"/>
        <w:gridCol w:w="710"/>
        <w:gridCol w:w="697"/>
        <w:gridCol w:w="697"/>
        <w:gridCol w:w="647"/>
        <w:gridCol w:w="659"/>
        <w:gridCol w:w="640"/>
      </w:tblGrid>
      <w:tr w:rsidR="00991061" w:rsidRPr="00DC21E8">
        <w:trPr>
          <w:cantSplit/>
          <w:trHeight w:hRule="exact" w:val="230"/>
        </w:trPr>
        <w:tc>
          <w:tcPr>
            <w:tcW w:w="877" w:type="dxa"/>
            <w:vMerge w:val="restart"/>
            <w:tcBorders>
              <w:top w:val="single" w:sz="5" w:space="0" w:color="000000"/>
              <w:left w:val="single" w:sz="5" w:space="0" w:color="000000"/>
              <w:bottom w:val="single" w:sz="10" w:space="0" w:color="7F7F7F"/>
              <w:right w:val="single" w:sz="10" w:space="0" w:color="7F7F7F"/>
            </w:tcBorders>
          </w:tcPr>
          <w:p w:rsidR="00991061" w:rsidRPr="00241C3E" w:rsidRDefault="00991061">
            <w:pPr>
              <w:widowControl w:val="0"/>
              <w:autoSpaceDE w:val="0"/>
              <w:autoSpaceDN w:val="0"/>
              <w:adjustRightInd w:val="0"/>
              <w:spacing w:after="0" w:line="200" w:lineRule="exact"/>
              <w:rPr>
                <w:sz w:val="20"/>
                <w:szCs w:val="20"/>
                <w:lang w:val="it-IT"/>
              </w:rPr>
            </w:pPr>
          </w:p>
          <w:p w:rsidR="00991061" w:rsidRPr="00241C3E" w:rsidRDefault="00991061">
            <w:pPr>
              <w:widowControl w:val="0"/>
              <w:autoSpaceDE w:val="0"/>
              <w:autoSpaceDN w:val="0"/>
              <w:adjustRightInd w:val="0"/>
              <w:spacing w:before="11" w:after="0" w:line="260" w:lineRule="exact"/>
              <w:rPr>
                <w:sz w:val="26"/>
                <w:szCs w:val="26"/>
                <w:lang w:val="it-IT"/>
              </w:rPr>
            </w:pPr>
          </w:p>
          <w:p w:rsidR="00991061" w:rsidRPr="00241C3E" w:rsidRDefault="00991061">
            <w:pPr>
              <w:widowControl w:val="0"/>
              <w:autoSpaceDE w:val="0"/>
              <w:autoSpaceDN w:val="0"/>
              <w:adjustRightInd w:val="0"/>
              <w:spacing w:after="0" w:line="240" w:lineRule="auto"/>
              <w:ind w:left="25"/>
              <w:rPr>
                <w:sz w:val="24"/>
                <w:szCs w:val="24"/>
                <w:lang w:val="it-IT"/>
              </w:rPr>
            </w:pPr>
            <w:r w:rsidRPr="00241C3E">
              <w:rPr>
                <w:w w:val="81"/>
                <w:sz w:val="15"/>
                <w:szCs w:val="15"/>
                <w:lang w:val="it-IT"/>
              </w:rPr>
              <w:t>T</w:t>
            </w:r>
            <w:r w:rsidRPr="00241C3E">
              <w:rPr>
                <w:spacing w:val="-6"/>
                <w:w w:val="81"/>
                <w:sz w:val="15"/>
                <w:szCs w:val="15"/>
                <w:lang w:val="it-IT"/>
              </w:rPr>
              <w:t xml:space="preserve"> </w:t>
            </w:r>
            <w:r w:rsidRPr="00241C3E">
              <w:rPr>
                <w:spacing w:val="4"/>
                <w:w w:val="81"/>
                <w:sz w:val="15"/>
                <w:szCs w:val="15"/>
                <w:lang w:val="it-IT"/>
              </w:rPr>
              <w:t>i</w:t>
            </w:r>
            <w:r w:rsidRPr="00241C3E">
              <w:rPr>
                <w:w w:val="99"/>
                <w:sz w:val="15"/>
                <w:szCs w:val="15"/>
                <w:lang w:val="it-IT"/>
              </w:rPr>
              <w:t>po</w:t>
            </w:r>
            <w:r w:rsidRPr="00241C3E">
              <w:rPr>
                <w:spacing w:val="-2"/>
                <w:sz w:val="15"/>
                <w:szCs w:val="15"/>
                <w:lang w:val="it-IT"/>
              </w:rPr>
              <w:t xml:space="preserve"> </w:t>
            </w:r>
            <w:r w:rsidRPr="00241C3E">
              <w:rPr>
                <w:spacing w:val="-6"/>
                <w:w w:val="116"/>
                <w:sz w:val="15"/>
                <w:szCs w:val="15"/>
                <w:lang w:val="it-IT"/>
              </w:rPr>
              <w:t>s</w:t>
            </w:r>
            <w:r w:rsidRPr="00241C3E">
              <w:rPr>
                <w:spacing w:val="-2"/>
                <w:w w:val="98"/>
                <w:sz w:val="15"/>
                <w:szCs w:val="15"/>
                <w:lang w:val="it-IT"/>
              </w:rPr>
              <w:t>t</w:t>
            </w:r>
            <w:r w:rsidRPr="00241C3E">
              <w:rPr>
                <w:spacing w:val="3"/>
                <w:w w:val="95"/>
                <w:sz w:val="15"/>
                <w:szCs w:val="15"/>
                <w:lang w:val="it-IT"/>
              </w:rPr>
              <w:t>r</w:t>
            </w:r>
            <w:r w:rsidRPr="00241C3E">
              <w:rPr>
                <w:w w:val="99"/>
                <w:sz w:val="15"/>
                <w:szCs w:val="15"/>
                <w:lang w:val="it-IT"/>
              </w:rPr>
              <w:t>u</w:t>
            </w:r>
            <w:r w:rsidRPr="00241C3E">
              <w:rPr>
                <w:spacing w:val="-5"/>
                <w:w w:val="98"/>
                <w:sz w:val="15"/>
                <w:szCs w:val="15"/>
                <w:lang w:val="it-IT"/>
              </w:rPr>
              <w:t>t</w:t>
            </w:r>
            <w:r w:rsidRPr="00241C3E">
              <w:rPr>
                <w:spacing w:val="-2"/>
                <w:w w:val="98"/>
                <w:sz w:val="15"/>
                <w:szCs w:val="15"/>
                <w:lang w:val="it-IT"/>
              </w:rPr>
              <w:t>t</w:t>
            </w:r>
            <w:r w:rsidRPr="00241C3E">
              <w:rPr>
                <w:w w:val="99"/>
                <w:sz w:val="15"/>
                <w:szCs w:val="15"/>
                <w:lang w:val="it-IT"/>
              </w:rPr>
              <w:t>u</w:t>
            </w:r>
            <w:r w:rsidRPr="00241C3E">
              <w:rPr>
                <w:spacing w:val="3"/>
                <w:w w:val="95"/>
                <w:sz w:val="15"/>
                <w:szCs w:val="15"/>
                <w:lang w:val="it-IT"/>
              </w:rPr>
              <w:t>r</w:t>
            </w:r>
            <w:r w:rsidRPr="00241C3E">
              <w:rPr>
                <w:w w:val="102"/>
                <w:sz w:val="15"/>
                <w:szCs w:val="15"/>
                <w:lang w:val="it-IT"/>
              </w:rPr>
              <w:t>a</w:t>
            </w:r>
          </w:p>
        </w:tc>
        <w:tc>
          <w:tcPr>
            <w:tcW w:w="8057" w:type="dxa"/>
            <w:gridSpan w:val="12"/>
            <w:tcBorders>
              <w:top w:val="single" w:sz="5" w:space="0" w:color="000000"/>
              <w:left w:val="single" w:sz="10" w:space="0" w:color="7F7F7F"/>
              <w:bottom w:val="single" w:sz="11" w:space="0" w:color="7F7F7F"/>
              <w:right w:val="single" w:sz="5" w:space="0" w:color="000000"/>
            </w:tcBorders>
          </w:tcPr>
          <w:p w:rsidR="00991061" w:rsidRPr="00241C3E" w:rsidRDefault="00991061">
            <w:pPr>
              <w:widowControl w:val="0"/>
              <w:autoSpaceDE w:val="0"/>
              <w:autoSpaceDN w:val="0"/>
              <w:adjustRightInd w:val="0"/>
              <w:spacing w:after="0" w:line="171" w:lineRule="exact"/>
              <w:ind w:left="3539" w:right="3532"/>
              <w:jc w:val="center"/>
              <w:rPr>
                <w:sz w:val="24"/>
                <w:szCs w:val="24"/>
                <w:lang w:val="it-IT"/>
              </w:rPr>
            </w:pPr>
            <w:r w:rsidRPr="00241C3E">
              <w:rPr>
                <w:w w:val="81"/>
                <w:sz w:val="15"/>
                <w:szCs w:val="15"/>
                <w:lang w:val="it-IT"/>
              </w:rPr>
              <w:t>T</w:t>
            </w:r>
            <w:r w:rsidRPr="00241C3E">
              <w:rPr>
                <w:spacing w:val="-3"/>
                <w:w w:val="81"/>
                <w:sz w:val="15"/>
                <w:szCs w:val="15"/>
                <w:lang w:val="it-IT"/>
              </w:rPr>
              <w:t xml:space="preserve"> </w:t>
            </w:r>
            <w:r w:rsidRPr="00241C3E">
              <w:rPr>
                <w:spacing w:val="2"/>
                <w:w w:val="81"/>
                <w:sz w:val="15"/>
                <w:szCs w:val="15"/>
                <w:lang w:val="it-IT"/>
              </w:rPr>
              <w:t>i</w:t>
            </w:r>
            <w:r w:rsidRPr="00241C3E">
              <w:rPr>
                <w:w w:val="99"/>
                <w:sz w:val="15"/>
                <w:szCs w:val="15"/>
                <w:lang w:val="it-IT"/>
              </w:rPr>
              <w:t>po</w:t>
            </w:r>
            <w:r w:rsidRPr="00241C3E">
              <w:rPr>
                <w:spacing w:val="1"/>
                <w:sz w:val="15"/>
                <w:szCs w:val="15"/>
                <w:lang w:val="it-IT"/>
              </w:rPr>
              <w:t xml:space="preserve"> </w:t>
            </w:r>
            <w:r w:rsidRPr="00241C3E">
              <w:rPr>
                <w:spacing w:val="-6"/>
                <w:w w:val="102"/>
                <w:sz w:val="15"/>
                <w:szCs w:val="15"/>
                <w:lang w:val="it-IT"/>
              </w:rPr>
              <w:t>a</w:t>
            </w:r>
            <w:r w:rsidRPr="00241C3E">
              <w:rPr>
                <w:spacing w:val="-6"/>
                <w:w w:val="116"/>
                <w:sz w:val="15"/>
                <w:szCs w:val="15"/>
                <w:lang w:val="it-IT"/>
              </w:rPr>
              <w:t>ss</w:t>
            </w:r>
            <w:r w:rsidRPr="00241C3E">
              <w:rPr>
                <w:spacing w:val="2"/>
                <w:w w:val="81"/>
                <w:sz w:val="15"/>
                <w:szCs w:val="15"/>
                <w:lang w:val="it-IT"/>
              </w:rPr>
              <w:t>i</w:t>
            </w:r>
            <w:r w:rsidRPr="00241C3E">
              <w:rPr>
                <w:spacing w:val="-6"/>
                <w:w w:val="116"/>
                <w:sz w:val="15"/>
                <w:szCs w:val="15"/>
                <w:lang w:val="it-IT"/>
              </w:rPr>
              <w:t>s</w:t>
            </w:r>
            <w:r w:rsidRPr="00241C3E">
              <w:rPr>
                <w:spacing w:val="-2"/>
                <w:w w:val="98"/>
                <w:sz w:val="15"/>
                <w:szCs w:val="15"/>
                <w:lang w:val="it-IT"/>
              </w:rPr>
              <w:t>t</w:t>
            </w:r>
            <w:r w:rsidRPr="00241C3E">
              <w:rPr>
                <w:spacing w:val="-6"/>
                <w:w w:val="102"/>
                <w:sz w:val="15"/>
                <w:szCs w:val="15"/>
                <w:lang w:val="it-IT"/>
              </w:rPr>
              <w:t>e</w:t>
            </w:r>
            <w:r w:rsidRPr="00241C3E">
              <w:rPr>
                <w:w w:val="99"/>
                <w:sz w:val="15"/>
                <w:szCs w:val="15"/>
                <w:lang w:val="it-IT"/>
              </w:rPr>
              <w:t>n</w:t>
            </w:r>
            <w:r w:rsidRPr="00241C3E">
              <w:rPr>
                <w:spacing w:val="1"/>
                <w:w w:val="92"/>
                <w:sz w:val="15"/>
                <w:szCs w:val="15"/>
                <w:lang w:val="it-IT"/>
              </w:rPr>
              <w:t>z</w:t>
            </w:r>
            <w:r w:rsidRPr="00241C3E">
              <w:rPr>
                <w:w w:val="102"/>
                <w:sz w:val="15"/>
                <w:szCs w:val="15"/>
                <w:lang w:val="it-IT"/>
              </w:rPr>
              <w:t>a</w:t>
            </w:r>
          </w:p>
        </w:tc>
      </w:tr>
      <w:tr w:rsidR="00991061" w:rsidRPr="00DC21E8">
        <w:trPr>
          <w:cantSplit/>
          <w:trHeight w:hRule="exact" w:val="959"/>
        </w:trPr>
        <w:tc>
          <w:tcPr>
            <w:tcW w:w="877" w:type="dxa"/>
            <w:vMerge/>
            <w:tcBorders>
              <w:top w:val="single" w:sz="5" w:space="0" w:color="000000"/>
              <w:left w:val="single" w:sz="5" w:space="0" w:color="000000"/>
              <w:bottom w:val="single" w:sz="10" w:space="0" w:color="7F7F7F"/>
              <w:right w:val="single" w:sz="10" w:space="0" w:color="7F7F7F"/>
            </w:tcBorders>
          </w:tcPr>
          <w:p w:rsidR="00991061" w:rsidRPr="00241C3E" w:rsidRDefault="00991061">
            <w:pPr>
              <w:widowControl w:val="0"/>
              <w:autoSpaceDE w:val="0"/>
              <w:autoSpaceDN w:val="0"/>
              <w:adjustRightInd w:val="0"/>
              <w:spacing w:after="0" w:line="171" w:lineRule="exact"/>
              <w:ind w:left="3539" w:right="3532"/>
              <w:jc w:val="center"/>
              <w:rPr>
                <w:sz w:val="24"/>
                <w:szCs w:val="24"/>
                <w:lang w:val="it-IT"/>
              </w:rPr>
            </w:pPr>
          </w:p>
        </w:tc>
        <w:tc>
          <w:tcPr>
            <w:tcW w:w="623" w:type="dxa"/>
            <w:tcBorders>
              <w:top w:val="single" w:sz="11" w:space="0" w:color="7F7F7F"/>
              <w:left w:val="single" w:sz="10" w:space="0" w:color="7F7F7F"/>
              <w:bottom w:val="single" w:sz="10" w:space="0" w:color="7F7F7F"/>
              <w:right w:val="single" w:sz="11" w:space="0" w:color="7F7F7F"/>
            </w:tcBorders>
          </w:tcPr>
          <w:p w:rsidR="00991061" w:rsidRPr="00241C3E" w:rsidRDefault="00991061">
            <w:pPr>
              <w:widowControl w:val="0"/>
              <w:autoSpaceDE w:val="0"/>
              <w:autoSpaceDN w:val="0"/>
              <w:adjustRightInd w:val="0"/>
              <w:spacing w:before="8" w:after="0" w:line="240" w:lineRule="exact"/>
              <w:rPr>
                <w:sz w:val="24"/>
                <w:szCs w:val="24"/>
                <w:lang w:val="it-IT"/>
              </w:rPr>
            </w:pPr>
          </w:p>
          <w:p w:rsidR="00991061" w:rsidRPr="00241C3E" w:rsidRDefault="00991061">
            <w:pPr>
              <w:widowControl w:val="0"/>
              <w:autoSpaceDE w:val="0"/>
              <w:autoSpaceDN w:val="0"/>
              <w:adjustRightInd w:val="0"/>
              <w:spacing w:after="0" w:line="310" w:lineRule="auto"/>
              <w:ind w:left="138" w:right="90" w:hanging="14"/>
              <w:rPr>
                <w:sz w:val="24"/>
                <w:szCs w:val="24"/>
                <w:lang w:val="it-IT"/>
              </w:rPr>
            </w:pPr>
            <w:r w:rsidRPr="00241C3E">
              <w:rPr>
                <w:spacing w:val="7"/>
                <w:w w:val="75"/>
                <w:sz w:val="15"/>
                <w:szCs w:val="15"/>
                <w:lang w:val="it-IT"/>
              </w:rPr>
              <w:t>A</w:t>
            </w:r>
            <w:r w:rsidRPr="00241C3E">
              <w:rPr>
                <w:spacing w:val="-10"/>
                <w:w w:val="81"/>
                <w:sz w:val="15"/>
                <w:szCs w:val="15"/>
                <w:lang w:val="it-IT"/>
              </w:rPr>
              <w:t>tt</w:t>
            </w:r>
            <w:r w:rsidRPr="00241C3E">
              <w:rPr>
                <w:spacing w:val="-1"/>
                <w:w w:val="65"/>
                <w:sz w:val="15"/>
                <w:szCs w:val="15"/>
                <w:lang w:val="it-IT"/>
              </w:rPr>
              <w:t>i</w:t>
            </w:r>
            <w:r w:rsidRPr="00241C3E">
              <w:rPr>
                <w:w w:val="81"/>
                <w:sz w:val="15"/>
                <w:szCs w:val="15"/>
                <w:lang w:val="it-IT"/>
              </w:rPr>
              <w:t>v</w:t>
            </w:r>
            <w:r w:rsidRPr="00241C3E">
              <w:rPr>
                <w:spacing w:val="-24"/>
                <w:sz w:val="15"/>
                <w:szCs w:val="15"/>
                <w:lang w:val="it-IT"/>
              </w:rPr>
              <w:t xml:space="preserve"> </w:t>
            </w:r>
            <w:r w:rsidRPr="00241C3E">
              <w:rPr>
                <w:spacing w:val="-3"/>
                <w:w w:val="65"/>
                <w:sz w:val="15"/>
                <w:szCs w:val="15"/>
                <w:lang w:val="it-IT"/>
              </w:rPr>
              <w:t>i</w:t>
            </w:r>
            <w:r w:rsidRPr="00241C3E">
              <w:rPr>
                <w:spacing w:val="-8"/>
                <w:w w:val="81"/>
                <w:sz w:val="15"/>
                <w:szCs w:val="15"/>
                <w:lang w:val="it-IT"/>
              </w:rPr>
              <w:t>t</w:t>
            </w:r>
            <w:r w:rsidRPr="00241C3E">
              <w:rPr>
                <w:w w:val="102"/>
                <w:sz w:val="15"/>
                <w:szCs w:val="15"/>
                <w:lang w:val="it-IT"/>
              </w:rPr>
              <w:t xml:space="preserve">à </w:t>
            </w:r>
            <w:r w:rsidRPr="00241C3E">
              <w:rPr>
                <w:spacing w:val="-1"/>
                <w:w w:val="92"/>
                <w:sz w:val="15"/>
                <w:szCs w:val="15"/>
                <w:lang w:val="it-IT"/>
              </w:rPr>
              <w:t>c</w:t>
            </w:r>
            <w:r w:rsidRPr="00241C3E">
              <w:rPr>
                <w:spacing w:val="-1"/>
                <w:w w:val="65"/>
                <w:sz w:val="15"/>
                <w:szCs w:val="15"/>
                <w:lang w:val="it-IT"/>
              </w:rPr>
              <w:t>l</w:t>
            </w:r>
            <w:r w:rsidRPr="00241C3E">
              <w:rPr>
                <w:spacing w:val="-3"/>
                <w:w w:val="65"/>
                <w:sz w:val="15"/>
                <w:szCs w:val="15"/>
                <w:lang w:val="it-IT"/>
              </w:rPr>
              <w:t>i</w:t>
            </w:r>
            <w:r w:rsidRPr="00241C3E">
              <w:rPr>
                <w:spacing w:val="-6"/>
                <w:w w:val="90"/>
                <w:sz w:val="15"/>
                <w:szCs w:val="15"/>
                <w:lang w:val="it-IT"/>
              </w:rPr>
              <w:t>n</w:t>
            </w:r>
            <w:r w:rsidRPr="00241C3E">
              <w:rPr>
                <w:spacing w:val="-3"/>
                <w:w w:val="65"/>
                <w:sz w:val="15"/>
                <w:szCs w:val="15"/>
                <w:lang w:val="it-IT"/>
              </w:rPr>
              <w:t>i</w:t>
            </w:r>
            <w:r w:rsidRPr="00241C3E">
              <w:rPr>
                <w:spacing w:val="1"/>
                <w:w w:val="92"/>
                <w:sz w:val="15"/>
                <w:szCs w:val="15"/>
                <w:lang w:val="it-IT"/>
              </w:rPr>
              <w:t>c</w:t>
            </w:r>
            <w:r w:rsidRPr="00241C3E">
              <w:rPr>
                <w:w w:val="102"/>
                <w:sz w:val="15"/>
                <w:szCs w:val="15"/>
                <w:lang w:val="it-IT"/>
              </w:rPr>
              <w:t>a</w:t>
            </w:r>
          </w:p>
        </w:tc>
        <w:tc>
          <w:tcPr>
            <w:tcW w:w="672" w:type="dxa"/>
            <w:tcBorders>
              <w:top w:val="single" w:sz="11" w:space="0" w:color="7F7F7F"/>
              <w:left w:val="single" w:sz="11" w:space="0" w:color="7F7F7F"/>
              <w:bottom w:val="single" w:sz="10" w:space="0" w:color="7F7F7F"/>
              <w:right w:val="single" w:sz="11" w:space="0" w:color="7F7F7F"/>
            </w:tcBorders>
          </w:tcPr>
          <w:p w:rsidR="00991061" w:rsidRPr="00241C3E" w:rsidRDefault="00991061">
            <w:pPr>
              <w:widowControl w:val="0"/>
              <w:autoSpaceDE w:val="0"/>
              <w:autoSpaceDN w:val="0"/>
              <w:adjustRightInd w:val="0"/>
              <w:spacing w:before="22" w:after="0" w:line="311" w:lineRule="auto"/>
              <w:ind w:left="10" w:right="4"/>
              <w:jc w:val="center"/>
              <w:rPr>
                <w:sz w:val="24"/>
                <w:szCs w:val="24"/>
                <w:lang w:val="it-IT"/>
              </w:rPr>
            </w:pPr>
            <w:r w:rsidRPr="00241C3E">
              <w:rPr>
                <w:spacing w:val="-2"/>
                <w:w w:val="81"/>
                <w:sz w:val="15"/>
                <w:szCs w:val="15"/>
                <w:lang w:val="it-IT"/>
              </w:rPr>
              <w:t>D</w:t>
            </w:r>
            <w:r w:rsidRPr="00241C3E">
              <w:rPr>
                <w:spacing w:val="-1"/>
                <w:w w:val="65"/>
                <w:sz w:val="15"/>
                <w:szCs w:val="15"/>
                <w:lang w:val="it-IT"/>
              </w:rPr>
              <w:t>i</w:t>
            </w:r>
            <w:r w:rsidRPr="00241C3E">
              <w:rPr>
                <w:spacing w:val="-6"/>
                <w:w w:val="102"/>
                <w:sz w:val="15"/>
                <w:szCs w:val="15"/>
                <w:lang w:val="it-IT"/>
              </w:rPr>
              <w:t>a</w:t>
            </w:r>
            <w:r w:rsidRPr="00241C3E">
              <w:rPr>
                <w:spacing w:val="-6"/>
                <w:w w:val="90"/>
                <w:sz w:val="15"/>
                <w:szCs w:val="15"/>
                <w:lang w:val="it-IT"/>
              </w:rPr>
              <w:t>gn</w:t>
            </w:r>
            <w:r w:rsidRPr="00241C3E">
              <w:rPr>
                <w:spacing w:val="-8"/>
                <w:w w:val="90"/>
                <w:sz w:val="15"/>
                <w:szCs w:val="15"/>
                <w:lang w:val="it-IT"/>
              </w:rPr>
              <w:t>o</w:t>
            </w:r>
            <w:r w:rsidRPr="00241C3E">
              <w:rPr>
                <w:spacing w:val="1"/>
                <w:w w:val="104"/>
                <w:sz w:val="15"/>
                <w:szCs w:val="15"/>
                <w:lang w:val="it-IT"/>
              </w:rPr>
              <w:t>s</w:t>
            </w:r>
            <w:r w:rsidRPr="00241C3E">
              <w:rPr>
                <w:spacing w:val="-8"/>
                <w:w w:val="81"/>
                <w:sz w:val="15"/>
                <w:szCs w:val="15"/>
                <w:lang w:val="it-IT"/>
              </w:rPr>
              <w:t>t</w:t>
            </w:r>
            <w:r w:rsidRPr="00241C3E">
              <w:rPr>
                <w:spacing w:val="-3"/>
                <w:w w:val="65"/>
                <w:sz w:val="15"/>
                <w:szCs w:val="15"/>
                <w:lang w:val="it-IT"/>
              </w:rPr>
              <w:t>i</w:t>
            </w:r>
            <w:r w:rsidRPr="00241C3E">
              <w:rPr>
                <w:spacing w:val="1"/>
                <w:w w:val="92"/>
                <w:sz w:val="15"/>
                <w:szCs w:val="15"/>
                <w:lang w:val="it-IT"/>
              </w:rPr>
              <w:t>c</w:t>
            </w:r>
            <w:r w:rsidRPr="00241C3E">
              <w:rPr>
                <w:w w:val="102"/>
                <w:sz w:val="15"/>
                <w:szCs w:val="15"/>
                <w:lang w:val="it-IT"/>
              </w:rPr>
              <w:t xml:space="preserve">a </w:t>
            </w:r>
            <w:r w:rsidRPr="00241C3E">
              <w:rPr>
                <w:spacing w:val="1"/>
                <w:w w:val="104"/>
                <w:sz w:val="15"/>
                <w:szCs w:val="15"/>
                <w:lang w:val="it-IT"/>
              </w:rPr>
              <w:t>s</w:t>
            </w:r>
            <w:r w:rsidRPr="00241C3E">
              <w:rPr>
                <w:spacing w:val="-8"/>
                <w:w w:val="81"/>
                <w:sz w:val="15"/>
                <w:szCs w:val="15"/>
                <w:lang w:val="it-IT"/>
              </w:rPr>
              <w:t>t</w:t>
            </w:r>
            <w:r w:rsidRPr="00241C3E">
              <w:rPr>
                <w:spacing w:val="-5"/>
                <w:w w:val="81"/>
                <w:sz w:val="15"/>
                <w:szCs w:val="15"/>
                <w:lang w:val="it-IT"/>
              </w:rPr>
              <w:t>r</w:t>
            </w:r>
            <w:r w:rsidRPr="00241C3E">
              <w:rPr>
                <w:spacing w:val="-6"/>
                <w:w w:val="90"/>
                <w:sz w:val="15"/>
                <w:szCs w:val="15"/>
                <w:lang w:val="it-IT"/>
              </w:rPr>
              <w:t>u</w:t>
            </w:r>
            <w:r w:rsidRPr="00241C3E">
              <w:rPr>
                <w:spacing w:val="-1"/>
                <w:w w:val="87"/>
                <w:sz w:val="15"/>
                <w:szCs w:val="15"/>
                <w:lang w:val="it-IT"/>
              </w:rPr>
              <w:t>m</w:t>
            </w:r>
            <w:r w:rsidRPr="00241C3E">
              <w:rPr>
                <w:spacing w:val="-8"/>
                <w:w w:val="102"/>
                <w:sz w:val="15"/>
                <w:szCs w:val="15"/>
                <w:lang w:val="it-IT"/>
              </w:rPr>
              <w:t>e</w:t>
            </w:r>
            <w:r w:rsidRPr="00241C3E">
              <w:rPr>
                <w:spacing w:val="-6"/>
                <w:w w:val="90"/>
                <w:sz w:val="15"/>
                <w:szCs w:val="15"/>
                <w:lang w:val="it-IT"/>
              </w:rPr>
              <w:t>n</w:t>
            </w:r>
            <w:r w:rsidRPr="00241C3E">
              <w:rPr>
                <w:spacing w:val="-8"/>
                <w:w w:val="81"/>
                <w:sz w:val="15"/>
                <w:szCs w:val="15"/>
                <w:lang w:val="it-IT"/>
              </w:rPr>
              <w:t>t</w:t>
            </w:r>
            <w:r w:rsidRPr="00241C3E">
              <w:rPr>
                <w:spacing w:val="-6"/>
                <w:w w:val="102"/>
                <w:sz w:val="15"/>
                <w:szCs w:val="15"/>
                <w:lang w:val="it-IT"/>
              </w:rPr>
              <w:t>a</w:t>
            </w:r>
            <w:r w:rsidRPr="00241C3E">
              <w:rPr>
                <w:spacing w:val="-3"/>
                <w:w w:val="65"/>
                <w:sz w:val="15"/>
                <w:szCs w:val="15"/>
                <w:lang w:val="it-IT"/>
              </w:rPr>
              <w:t>l</w:t>
            </w:r>
            <w:r w:rsidRPr="00241C3E">
              <w:rPr>
                <w:w w:val="102"/>
                <w:sz w:val="15"/>
                <w:szCs w:val="15"/>
                <w:lang w:val="it-IT"/>
              </w:rPr>
              <w:t>e e</w:t>
            </w:r>
            <w:r w:rsidRPr="00241C3E">
              <w:rPr>
                <w:spacing w:val="-7"/>
                <w:sz w:val="15"/>
                <w:szCs w:val="15"/>
                <w:lang w:val="it-IT"/>
              </w:rPr>
              <w:t xml:space="preserve"> </w:t>
            </w:r>
            <w:r w:rsidRPr="00241C3E">
              <w:rPr>
                <w:spacing w:val="-6"/>
                <w:w w:val="90"/>
                <w:sz w:val="15"/>
                <w:szCs w:val="15"/>
                <w:lang w:val="it-IT"/>
              </w:rPr>
              <w:t>p</w:t>
            </w:r>
            <w:r w:rsidRPr="00241C3E">
              <w:rPr>
                <w:spacing w:val="-6"/>
                <w:w w:val="102"/>
                <w:sz w:val="15"/>
                <w:szCs w:val="15"/>
                <w:lang w:val="it-IT"/>
              </w:rPr>
              <w:t>e</w:t>
            </w:r>
            <w:r w:rsidRPr="00241C3E">
              <w:rPr>
                <w:w w:val="81"/>
                <w:sz w:val="15"/>
                <w:szCs w:val="15"/>
                <w:lang w:val="it-IT"/>
              </w:rPr>
              <w:t xml:space="preserve">r </w:t>
            </w:r>
            <w:r w:rsidRPr="00241C3E">
              <w:rPr>
                <w:spacing w:val="-1"/>
                <w:w w:val="65"/>
                <w:sz w:val="15"/>
                <w:szCs w:val="15"/>
                <w:lang w:val="it-IT"/>
              </w:rPr>
              <w:t>i</w:t>
            </w:r>
            <w:r w:rsidRPr="00241C3E">
              <w:rPr>
                <w:spacing w:val="-4"/>
                <w:w w:val="87"/>
                <w:sz w:val="15"/>
                <w:szCs w:val="15"/>
                <w:lang w:val="it-IT"/>
              </w:rPr>
              <w:t>m</w:t>
            </w:r>
            <w:r w:rsidRPr="00241C3E">
              <w:rPr>
                <w:spacing w:val="-1"/>
                <w:w w:val="87"/>
                <w:sz w:val="15"/>
                <w:szCs w:val="15"/>
                <w:lang w:val="it-IT"/>
              </w:rPr>
              <w:t>m</w:t>
            </w:r>
            <w:r w:rsidRPr="00241C3E">
              <w:rPr>
                <w:spacing w:val="-8"/>
                <w:w w:val="102"/>
                <w:sz w:val="15"/>
                <w:szCs w:val="15"/>
                <w:lang w:val="it-IT"/>
              </w:rPr>
              <w:t>a</w:t>
            </w:r>
            <w:r w:rsidRPr="00241C3E">
              <w:rPr>
                <w:spacing w:val="-6"/>
                <w:w w:val="90"/>
                <w:sz w:val="15"/>
                <w:szCs w:val="15"/>
                <w:lang w:val="it-IT"/>
              </w:rPr>
              <w:t>g</w:t>
            </w:r>
            <w:r w:rsidRPr="00241C3E">
              <w:rPr>
                <w:spacing w:val="-1"/>
                <w:w w:val="65"/>
                <w:sz w:val="15"/>
                <w:szCs w:val="15"/>
                <w:lang w:val="it-IT"/>
              </w:rPr>
              <w:t>i</w:t>
            </w:r>
            <w:r w:rsidRPr="00241C3E">
              <w:rPr>
                <w:spacing w:val="-6"/>
                <w:w w:val="90"/>
                <w:sz w:val="15"/>
                <w:szCs w:val="15"/>
                <w:lang w:val="it-IT"/>
              </w:rPr>
              <w:t>n</w:t>
            </w:r>
            <w:r w:rsidRPr="00241C3E">
              <w:rPr>
                <w:w w:val="65"/>
                <w:sz w:val="15"/>
                <w:szCs w:val="15"/>
                <w:lang w:val="it-IT"/>
              </w:rPr>
              <w:t>i</w:t>
            </w:r>
          </w:p>
        </w:tc>
        <w:tc>
          <w:tcPr>
            <w:tcW w:w="672" w:type="dxa"/>
            <w:tcBorders>
              <w:top w:val="single" w:sz="11" w:space="0" w:color="7F7F7F"/>
              <w:left w:val="single" w:sz="11" w:space="0" w:color="7F7F7F"/>
              <w:bottom w:val="single" w:sz="10" w:space="0" w:color="7F7F7F"/>
              <w:right w:val="single" w:sz="11" w:space="0" w:color="7F7F7F"/>
            </w:tcBorders>
          </w:tcPr>
          <w:p w:rsidR="00991061" w:rsidRPr="00241C3E" w:rsidRDefault="00991061">
            <w:pPr>
              <w:widowControl w:val="0"/>
              <w:autoSpaceDE w:val="0"/>
              <w:autoSpaceDN w:val="0"/>
              <w:adjustRightInd w:val="0"/>
              <w:spacing w:before="8" w:after="0" w:line="240" w:lineRule="exact"/>
              <w:rPr>
                <w:sz w:val="24"/>
                <w:szCs w:val="24"/>
                <w:lang w:val="it-IT"/>
              </w:rPr>
            </w:pPr>
          </w:p>
          <w:p w:rsidR="00991061" w:rsidRPr="00241C3E" w:rsidRDefault="00991061">
            <w:pPr>
              <w:widowControl w:val="0"/>
              <w:autoSpaceDE w:val="0"/>
              <w:autoSpaceDN w:val="0"/>
              <w:adjustRightInd w:val="0"/>
              <w:spacing w:after="0" w:line="310" w:lineRule="auto"/>
              <w:ind w:left="61" w:right="30" w:firstLine="24"/>
              <w:rPr>
                <w:sz w:val="24"/>
                <w:szCs w:val="24"/>
                <w:lang w:val="it-IT"/>
              </w:rPr>
            </w:pPr>
            <w:r w:rsidRPr="00241C3E">
              <w:rPr>
                <w:spacing w:val="5"/>
                <w:w w:val="75"/>
                <w:sz w:val="15"/>
                <w:szCs w:val="15"/>
                <w:lang w:val="it-IT"/>
              </w:rPr>
              <w:t>A</w:t>
            </w:r>
            <w:r w:rsidRPr="00241C3E">
              <w:rPr>
                <w:spacing w:val="-8"/>
                <w:w w:val="81"/>
                <w:sz w:val="15"/>
                <w:szCs w:val="15"/>
                <w:lang w:val="it-IT"/>
              </w:rPr>
              <w:t>t</w:t>
            </w:r>
            <w:r w:rsidRPr="00241C3E">
              <w:rPr>
                <w:spacing w:val="-10"/>
                <w:w w:val="81"/>
                <w:sz w:val="15"/>
                <w:szCs w:val="15"/>
                <w:lang w:val="it-IT"/>
              </w:rPr>
              <w:t>t</w:t>
            </w:r>
            <w:r w:rsidRPr="00241C3E">
              <w:rPr>
                <w:spacing w:val="-3"/>
                <w:w w:val="65"/>
                <w:sz w:val="15"/>
                <w:szCs w:val="15"/>
                <w:lang w:val="it-IT"/>
              </w:rPr>
              <w:t>i</w:t>
            </w:r>
            <w:r w:rsidRPr="00241C3E">
              <w:rPr>
                <w:w w:val="81"/>
                <w:sz w:val="15"/>
                <w:szCs w:val="15"/>
                <w:lang w:val="it-IT"/>
              </w:rPr>
              <w:t>v</w:t>
            </w:r>
            <w:r w:rsidRPr="00241C3E">
              <w:rPr>
                <w:spacing w:val="-24"/>
                <w:sz w:val="15"/>
                <w:szCs w:val="15"/>
                <w:lang w:val="it-IT"/>
              </w:rPr>
              <w:t xml:space="preserve"> </w:t>
            </w:r>
            <w:r w:rsidRPr="00241C3E">
              <w:rPr>
                <w:spacing w:val="-1"/>
                <w:w w:val="65"/>
                <w:sz w:val="15"/>
                <w:szCs w:val="15"/>
                <w:lang w:val="it-IT"/>
              </w:rPr>
              <w:t>i</w:t>
            </w:r>
            <w:r w:rsidRPr="00241C3E">
              <w:rPr>
                <w:spacing w:val="-10"/>
                <w:w w:val="81"/>
                <w:sz w:val="15"/>
                <w:szCs w:val="15"/>
                <w:lang w:val="it-IT"/>
              </w:rPr>
              <w:t>t</w:t>
            </w:r>
            <w:r w:rsidRPr="00241C3E">
              <w:rPr>
                <w:w w:val="102"/>
                <w:sz w:val="15"/>
                <w:szCs w:val="15"/>
                <w:lang w:val="it-IT"/>
              </w:rPr>
              <w:t>à</w:t>
            </w:r>
            <w:r w:rsidRPr="00241C3E">
              <w:rPr>
                <w:spacing w:val="-5"/>
                <w:sz w:val="15"/>
                <w:szCs w:val="15"/>
                <w:lang w:val="it-IT"/>
              </w:rPr>
              <w:t xml:space="preserve"> </w:t>
            </w:r>
            <w:r w:rsidRPr="00241C3E">
              <w:rPr>
                <w:spacing w:val="-6"/>
                <w:w w:val="90"/>
                <w:sz w:val="15"/>
                <w:szCs w:val="15"/>
                <w:lang w:val="it-IT"/>
              </w:rPr>
              <w:t>d</w:t>
            </w:r>
            <w:r w:rsidRPr="00241C3E">
              <w:rPr>
                <w:w w:val="65"/>
                <w:sz w:val="15"/>
                <w:szCs w:val="15"/>
                <w:lang w:val="it-IT"/>
              </w:rPr>
              <w:t xml:space="preserve">i </w:t>
            </w:r>
            <w:r w:rsidRPr="00241C3E">
              <w:rPr>
                <w:spacing w:val="-3"/>
                <w:w w:val="65"/>
                <w:sz w:val="15"/>
                <w:szCs w:val="15"/>
                <w:lang w:val="it-IT"/>
              </w:rPr>
              <w:t>l</w:t>
            </w:r>
            <w:r w:rsidRPr="00241C3E">
              <w:rPr>
                <w:spacing w:val="-6"/>
                <w:w w:val="102"/>
                <w:sz w:val="15"/>
                <w:szCs w:val="15"/>
                <w:lang w:val="it-IT"/>
              </w:rPr>
              <w:t>a</w:t>
            </w:r>
            <w:r w:rsidRPr="00241C3E">
              <w:rPr>
                <w:spacing w:val="-6"/>
                <w:w w:val="90"/>
                <w:sz w:val="15"/>
                <w:szCs w:val="15"/>
                <w:lang w:val="it-IT"/>
              </w:rPr>
              <w:t>bo</w:t>
            </w:r>
            <w:r w:rsidRPr="00241C3E">
              <w:rPr>
                <w:spacing w:val="-5"/>
                <w:w w:val="81"/>
                <w:sz w:val="15"/>
                <w:szCs w:val="15"/>
                <w:lang w:val="it-IT"/>
              </w:rPr>
              <w:t>r</w:t>
            </w:r>
            <w:r w:rsidRPr="00241C3E">
              <w:rPr>
                <w:spacing w:val="-6"/>
                <w:w w:val="102"/>
                <w:sz w:val="15"/>
                <w:szCs w:val="15"/>
                <w:lang w:val="it-IT"/>
              </w:rPr>
              <w:t>a</w:t>
            </w:r>
            <w:r w:rsidRPr="00241C3E">
              <w:rPr>
                <w:spacing w:val="-8"/>
                <w:w w:val="81"/>
                <w:sz w:val="15"/>
                <w:szCs w:val="15"/>
                <w:lang w:val="it-IT"/>
              </w:rPr>
              <w:t>t</w:t>
            </w:r>
            <w:r w:rsidRPr="00241C3E">
              <w:rPr>
                <w:spacing w:val="-8"/>
                <w:w w:val="90"/>
                <w:sz w:val="15"/>
                <w:szCs w:val="15"/>
                <w:lang w:val="it-IT"/>
              </w:rPr>
              <w:t>o</w:t>
            </w:r>
            <w:r w:rsidRPr="00241C3E">
              <w:rPr>
                <w:spacing w:val="-2"/>
                <w:w w:val="81"/>
                <w:sz w:val="15"/>
                <w:szCs w:val="15"/>
                <w:lang w:val="it-IT"/>
              </w:rPr>
              <w:t>r</w:t>
            </w:r>
            <w:r w:rsidRPr="00241C3E">
              <w:rPr>
                <w:spacing w:val="-3"/>
                <w:w w:val="65"/>
                <w:sz w:val="15"/>
                <w:szCs w:val="15"/>
                <w:lang w:val="it-IT"/>
              </w:rPr>
              <w:t>i</w:t>
            </w:r>
            <w:r w:rsidRPr="00241C3E">
              <w:rPr>
                <w:w w:val="90"/>
                <w:sz w:val="15"/>
                <w:szCs w:val="15"/>
                <w:lang w:val="it-IT"/>
              </w:rPr>
              <w:t>o</w:t>
            </w:r>
          </w:p>
        </w:tc>
        <w:tc>
          <w:tcPr>
            <w:tcW w:w="610" w:type="dxa"/>
            <w:tcBorders>
              <w:top w:val="single" w:sz="11" w:space="0" w:color="7F7F7F"/>
              <w:left w:val="single" w:sz="11" w:space="0" w:color="7F7F7F"/>
              <w:bottom w:val="single" w:sz="10" w:space="0" w:color="7F7F7F"/>
              <w:right w:val="single" w:sz="11" w:space="0" w:color="7F7F7F"/>
            </w:tcBorders>
          </w:tcPr>
          <w:p w:rsidR="00991061" w:rsidRPr="00241C3E" w:rsidRDefault="00991061">
            <w:pPr>
              <w:widowControl w:val="0"/>
              <w:autoSpaceDE w:val="0"/>
              <w:autoSpaceDN w:val="0"/>
              <w:adjustRightInd w:val="0"/>
              <w:spacing w:before="5" w:after="0" w:line="130" w:lineRule="exact"/>
              <w:rPr>
                <w:sz w:val="13"/>
                <w:szCs w:val="13"/>
                <w:lang w:val="it-IT"/>
              </w:rPr>
            </w:pPr>
          </w:p>
          <w:p w:rsidR="00991061" w:rsidRPr="00241C3E" w:rsidRDefault="00991061">
            <w:pPr>
              <w:widowControl w:val="0"/>
              <w:autoSpaceDE w:val="0"/>
              <w:autoSpaceDN w:val="0"/>
              <w:adjustRightInd w:val="0"/>
              <w:spacing w:after="0" w:line="310" w:lineRule="auto"/>
              <w:ind w:left="10" w:right="-8" w:hanging="2"/>
              <w:jc w:val="center"/>
              <w:rPr>
                <w:sz w:val="24"/>
                <w:szCs w:val="24"/>
                <w:lang w:val="it-IT"/>
              </w:rPr>
            </w:pPr>
            <w:r w:rsidRPr="00241C3E">
              <w:rPr>
                <w:spacing w:val="5"/>
                <w:w w:val="75"/>
                <w:sz w:val="15"/>
                <w:szCs w:val="15"/>
                <w:lang w:val="it-IT"/>
              </w:rPr>
              <w:t>A</w:t>
            </w:r>
            <w:r w:rsidRPr="00241C3E">
              <w:rPr>
                <w:spacing w:val="-10"/>
                <w:w w:val="81"/>
                <w:sz w:val="15"/>
                <w:szCs w:val="15"/>
                <w:lang w:val="it-IT"/>
              </w:rPr>
              <w:t>t</w:t>
            </w:r>
            <w:r w:rsidRPr="00241C3E">
              <w:rPr>
                <w:spacing w:val="-8"/>
                <w:w w:val="81"/>
                <w:sz w:val="15"/>
                <w:szCs w:val="15"/>
                <w:lang w:val="it-IT"/>
              </w:rPr>
              <w:t>t</w:t>
            </w:r>
            <w:r w:rsidRPr="00241C3E">
              <w:rPr>
                <w:spacing w:val="-3"/>
                <w:w w:val="65"/>
                <w:sz w:val="15"/>
                <w:szCs w:val="15"/>
                <w:lang w:val="it-IT"/>
              </w:rPr>
              <w:t>i</w:t>
            </w:r>
            <w:r w:rsidRPr="00241C3E">
              <w:rPr>
                <w:w w:val="81"/>
                <w:sz w:val="15"/>
                <w:szCs w:val="15"/>
                <w:lang w:val="it-IT"/>
              </w:rPr>
              <w:t>v</w:t>
            </w:r>
            <w:r w:rsidRPr="00241C3E">
              <w:rPr>
                <w:spacing w:val="-24"/>
                <w:sz w:val="15"/>
                <w:szCs w:val="15"/>
                <w:lang w:val="it-IT"/>
              </w:rPr>
              <w:t xml:space="preserve"> </w:t>
            </w:r>
            <w:r w:rsidRPr="00241C3E">
              <w:rPr>
                <w:spacing w:val="-3"/>
                <w:w w:val="65"/>
                <w:sz w:val="15"/>
                <w:szCs w:val="15"/>
                <w:lang w:val="it-IT"/>
              </w:rPr>
              <w:t>i</w:t>
            </w:r>
            <w:r w:rsidRPr="00241C3E">
              <w:rPr>
                <w:spacing w:val="-8"/>
                <w:w w:val="81"/>
                <w:sz w:val="15"/>
                <w:szCs w:val="15"/>
                <w:lang w:val="it-IT"/>
              </w:rPr>
              <w:t>t</w:t>
            </w:r>
            <w:r w:rsidRPr="00241C3E">
              <w:rPr>
                <w:w w:val="102"/>
                <w:sz w:val="15"/>
                <w:szCs w:val="15"/>
                <w:lang w:val="it-IT"/>
              </w:rPr>
              <w:t>à</w:t>
            </w:r>
            <w:r w:rsidRPr="00241C3E">
              <w:rPr>
                <w:spacing w:val="-7"/>
                <w:sz w:val="15"/>
                <w:szCs w:val="15"/>
                <w:lang w:val="it-IT"/>
              </w:rPr>
              <w:t xml:space="preserve"> </w:t>
            </w:r>
            <w:r w:rsidRPr="00241C3E">
              <w:rPr>
                <w:spacing w:val="-6"/>
                <w:w w:val="90"/>
                <w:sz w:val="15"/>
                <w:szCs w:val="15"/>
                <w:lang w:val="it-IT"/>
              </w:rPr>
              <w:t>d</w:t>
            </w:r>
            <w:r w:rsidRPr="00241C3E">
              <w:rPr>
                <w:w w:val="65"/>
                <w:sz w:val="15"/>
                <w:szCs w:val="15"/>
                <w:lang w:val="it-IT"/>
              </w:rPr>
              <w:t xml:space="preserve">i </w:t>
            </w:r>
            <w:r w:rsidRPr="00241C3E">
              <w:rPr>
                <w:spacing w:val="1"/>
                <w:w w:val="92"/>
                <w:sz w:val="15"/>
                <w:szCs w:val="15"/>
                <w:lang w:val="it-IT"/>
              </w:rPr>
              <w:t>c</w:t>
            </w:r>
            <w:r w:rsidRPr="00241C3E">
              <w:rPr>
                <w:spacing w:val="-6"/>
                <w:w w:val="90"/>
                <w:sz w:val="15"/>
                <w:szCs w:val="15"/>
                <w:lang w:val="it-IT"/>
              </w:rPr>
              <w:t>on</w:t>
            </w:r>
            <w:r w:rsidRPr="00241C3E">
              <w:rPr>
                <w:spacing w:val="1"/>
                <w:w w:val="104"/>
                <w:sz w:val="15"/>
                <w:szCs w:val="15"/>
                <w:lang w:val="it-IT"/>
              </w:rPr>
              <w:t>s</w:t>
            </w:r>
            <w:r w:rsidRPr="00241C3E">
              <w:rPr>
                <w:spacing w:val="-6"/>
                <w:w w:val="90"/>
                <w:sz w:val="15"/>
                <w:szCs w:val="15"/>
                <w:lang w:val="it-IT"/>
              </w:rPr>
              <w:t>u</w:t>
            </w:r>
            <w:r w:rsidRPr="00241C3E">
              <w:rPr>
                <w:spacing w:val="-3"/>
                <w:w w:val="65"/>
                <w:sz w:val="15"/>
                <w:szCs w:val="15"/>
                <w:lang w:val="it-IT"/>
              </w:rPr>
              <w:t>l</w:t>
            </w:r>
            <w:r w:rsidRPr="00241C3E">
              <w:rPr>
                <w:spacing w:val="-10"/>
                <w:w w:val="81"/>
                <w:sz w:val="15"/>
                <w:szCs w:val="15"/>
                <w:lang w:val="it-IT"/>
              </w:rPr>
              <w:t>t</w:t>
            </w:r>
            <w:r w:rsidRPr="00241C3E">
              <w:rPr>
                <w:spacing w:val="-6"/>
                <w:w w:val="90"/>
                <w:sz w:val="15"/>
                <w:szCs w:val="15"/>
                <w:lang w:val="it-IT"/>
              </w:rPr>
              <w:t>o</w:t>
            </w:r>
            <w:r w:rsidRPr="00241C3E">
              <w:rPr>
                <w:spacing w:val="-2"/>
                <w:w w:val="81"/>
                <w:sz w:val="15"/>
                <w:szCs w:val="15"/>
                <w:lang w:val="it-IT"/>
              </w:rPr>
              <w:t>r</w:t>
            </w:r>
            <w:r w:rsidRPr="00241C3E">
              <w:rPr>
                <w:spacing w:val="-3"/>
                <w:w w:val="65"/>
                <w:sz w:val="15"/>
                <w:szCs w:val="15"/>
                <w:lang w:val="it-IT"/>
              </w:rPr>
              <w:t>i</w:t>
            </w:r>
            <w:r w:rsidRPr="00241C3E">
              <w:rPr>
                <w:w w:val="90"/>
                <w:sz w:val="15"/>
                <w:szCs w:val="15"/>
                <w:lang w:val="it-IT"/>
              </w:rPr>
              <w:t xml:space="preserve">o </w:t>
            </w:r>
            <w:r w:rsidRPr="00241C3E">
              <w:rPr>
                <w:spacing w:val="-10"/>
                <w:w w:val="68"/>
                <w:sz w:val="15"/>
                <w:szCs w:val="15"/>
                <w:lang w:val="it-IT"/>
              </w:rPr>
              <w:t>f</w:t>
            </w:r>
            <w:r w:rsidRPr="00241C3E">
              <w:rPr>
                <w:spacing w:val="-6"/>
                <w:w w:val="102"/>
                <w:sz w:val="15"/>
                <w:szCs w:val="15"/>
                <w:lang w:val="it-IT"/>
              </w:rPr>
              <w:t>a</w:t>
            </w:r>
            <w:r w:rsidRPr="00241C3E">
              <w:rPr>
                <w:spacing w:val="-1"/>
                <w:w w:val="87"/>
                <w:sz w:val="15"/>
                <w:szCs w:val="15"/>
                <w:lang w:val="it-IT"/>
              </w:rPr>
              <w:t>m</w:t>
            </w:r>
            <w:r w:rsidRPr="00241C3E">
              <w:rPr>
                <w:spacing w:val="-3"/>
                <w:w w:val="65"/>
                <w:sz w:val="15"/>
                <w:szCs w:val="15"/>
                <w:lang w:val="it-IT"/>
              </w:rPr>
              <w:t>il</w:t>
            </w:r>
            <w:r w:rsidRPr="00241C3E">
              <w:rPr>
                <w:spacing w:val="-1"/>
                <w:w w:val="65"/>
                <w:sz w:val="15"/>
                <w:szCs w:val="15"/>
                <w:lang w:val="it-IT"/>
              </w:rPr>
              <w:t>i</w:t>
            </w:r>
            <w:r w:rsidRPr="00241C3E">
              <w:rPr>
                <w:spacing w:val="-6"/>
                <w:w w:val="102"/>
                <w:sz w:val="15"/>
                <w:szCs w:val="15"/>
                <w:lang w:val="it-IT"/>
              </w:rPr>
              <w:t>a</w:t>
            </w:r>
            <w:r w:rsidRPr="00241C3E">
              <w:rPr>
                <w:spacing w:val="-5"/>
                <w:w w:val="81"/>
                <w:sz w:val="15"/>
                <w:szCs w:val="15"/>
                <w:lang w:val="it-IT"/>
              </w:rPr>
              <w:t>r</w:t>
            </w:r>
            <w:r w:rsidRPr="00241C3E">
              <w:rPr>
                <w:w w:val="102"/>
                <w:sz w:val="15"/>
                <w:szCs w:val="15"/>
                <w:lang w:val="it-IT"/>
              </w:rPr>
              <w:t>e</w:t>
            </w:r>
          </w:p>
        </w:tc>
        <w:tc>
          <w:tcPr>
            <w:tcW w:w="684" w:type="dxa"/>
            <w:tcBorders>
              <w:top w:val="single" w:sz="11" w:space="0" w:color="7F7F7F"/>
              <w:left w:val="single" w:sz="11" w:space="0" w:color="7F7F7F"/>
              <w:bottom w:val="single" w:sz="10" w:space="0" w:color="7F7F7F"/>
              <w:right w:val="single" w:sz="11" w:space="0" w:color="7F7F7F"/>
            </w:tcBorders>
          </w:tcPr>
          <w:p w:rsidR="00991061" w:rsidRPr="00241C3E" w:rsidRDefault="00991061">
            <w:pPr>
              <w:widowControl w:val="0"/>
              <w:autoSpaceDE w:val="0"/>
              <w:autoSpaceDN w:val="0"/>
              <w:adjustRightInd w:val="0"/>
              <w:spacing w:before="8" w:after="0" w:line="240" w:lineRule="exact"/>
              <w:rPr>
                <w:sz w:val="24"/>
                <w:szCs w:val="24"/>
                <w:lang w:val="it-IT"/>
              </w:rPr>
            </w:pPr>
          </w:p>
          <w:p w:rsidR="00991061" w:rsidRPr="00241C3E" w:rsidRDefault="00991061">
            <w:pPr>
              <w:widowControl w:val="0"/>
              <w:autoSpaceDE w:val="0"/>
              <w:autoSpaceDN w:val="0"/>
              <w:adjustRightInd w:val="0"/>
              <w:spacing w:after="0" w:line="310" w:lineRule="auto"/>
              <w:ind w:left="47" w:right="4"/>
              <w:rPr>
                <w:sz w:val="24"/>
                <w:szCs w:val="24"/>
                <w:lang w:val="it-IT"/>
              </w:rPr>
            </w:pPr>
            <w:r w:rsidRPr="00241C3E">
              <w:rPr>
                <w:spacing w:val="7"/>
                <w:w w:val="75"/>
                <w:sz w:val="15"/>
                <w:szCs w:val="15"/>
                <w:lang w:val="it-IT"/>
              </w:rPr>
              <w:t>A</w:t>
            </w:r>
            <w:r w:rsidRPr="00241C3E">
              <w:rPr>
                <w:spacing w:val="1"/>
                <w:w w:val="104"/>
                <w:sz w:val="15"/>
                <w:szCs w:val="15"/>
                <w:lang w:val="it-IT"/>
              </w:rPr>
              <w:t>ss</w:t>
            </w:r>
            <w:r w:rsidRPr="00241C3E">
              <w:rPr>
                <w:spacing w:val="-3"/>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90"/>
                <w:sz w:val="15"/>
                <w:szCs w:val="15"/>
                <w:lang w:val="it-IT"/>
              </w:rPr>
              <w:t>p</w:t>
            </w:r>
            <w:r w:rsidRPr="00241C3E">
              <w:rPr>
                <w:spacing w:val="1"/>
                <w:w w:val="104"/>
                <w:sz w:val="15"/>
                <w:szCs w:val="15"/>
                <w:lang w:val="it-IT"/>
              </w:rPr>
              <w:t>s</w:t>
            </w:r>
            <w:r w:rsidRPr="00241C3E">
              <w:rPr>
                <w:spacing w:val="-1"/>
                <w:w w:val="65"/>
                <w:sz w:val="15"/>
                <w:szCs w:val="15"/>
                <w:lang w:val="it-IT"/>
              </w:rPr>
              <w:t>i</w:t>
            </w:r>
            <w:r w:rsidRPr="00241C3E">
              <w:rPr>
                <w:spacing w:val="1"/>
                <w:w w:val="92"/>
                <w:sz w:val="15"/>
                <w:szCs w:val="15"/>
                <w:lang w:val="it-IT"/>
              </w:rPr>
              <w:t>c</w:t>
            </w:r>
            <w:r w:rsidRPr="00241C3E">
              <w:rPr>
                <w:spacing w:val="-8"/>
                <w:w w:val="90"/>
                <w:sz w:val="15"/>
                <w:szCs w:val="15"/>
                <w:lang w:val="it-IT"/>
              </w:rPr>
              <w:t>h</w:t>
            </w:r>
            <w:r w:rsidRPr="00241C3E">
              <w:rPr>
                <w:spacing w:val="-1"/>
                <w:w w:val="65"/>
                <w:sz w:val="15"/>
                <w:szCs w:val="15"/>
                <w:lang w:val="it-IT"/>
              </w:rPr>
              <w:t>i</w:t>
            </w:r>
            <w:r w:rsidRPr="00241C3E">
              <w:rPr>
                <w:spacing w:val="-6"/>
                <w:w w:val="102"/>
                <w:sz w:val="15"/>
                <w:szCs w:val="15"/>
                <w:lang w:val="it-IT"/>
              </w:rPr>
              <w:t>a</w:t>
            </w:r>
            <w:r w:rsidRPr="00241C3E">
              <w:rPr>
                <w:spacing w:val="-10"/>
                <w:w w:val="81"/>
                <w:sz w:val="15"/>
                <w:szCs w:val="15"/>
                <w:lang w:val="it-IT"/>
              </w:rPr>
              <w:t>t</w:t>
            </w:r>
            <w:r w:rsidRPr="00241C3E">
              <w:rPr>
                <w:spacing w:val="-2"/>
                <w:w w:val="81"/>
                <w:sz w:val="15"/>
                <w:szCs w:val="15"/>
                <w:lang w:val="it-IT"/>
              </w:rPr>
              <w:t>r</w:t>
            </w:r>
            <w:r w:rsidRPr="00241C3E">
              <w:rPr>
                <w:spacing w:val="-3"/>
                <w:w w:val="65"/>
                <w:sz w:val="15"/>
                <w:szCs w:val="15"/>
                <w:lang w:val="it-IT"/>
              </w:rPr>
              <w:t>i</w:t>
            </w:r>
            <w:r w:rsidRPr="00241C3E">
              <w:rPr>
                <w:spacing w:val="1"/>
                <w:w w:val="92"/>
                <w:sz w:val="15"/>
                <w:szCs w:val="15"/>
                <w:lang w:val="it-IT"/>
              </w:rPr>
              <w:t>c</w:t>
            </w:r>
            <w:r w:rsidRPr="00241C3E">
              <w:rPr>
                <w:w w:val="102"/>
                <w:sz w:val="15"/>
                <w:szCs w:val="15"/>
                <w:lang w:val="it-IT"/>
              </w:rPr>
              <w:t>a</w:t>
            </w:r>
          </w:p>
        </w:tc>
        <w:tc>
          <w:tcPr>
            <w:tcW w:w="746" w:type="dxa"/>
            <w:tcBorders>
              <w:top w:val="single" w:sz="11" w:space="0" w:color="7F7F7F"/>
              <w:left w:val="single" w:sz="11" w:space="0" w:color="7F7F7F"/>
              <w:bottom w:val="single" w:sz="10" w:space="0" w:color="7F7F7F"/>
              <w:right w:val="single" w:sz="11" w:space="0" w:color="7F7F7F"/>
            </w:tcBorders>
          </w:tcPr>
          <w:p w:rsidR="00991061" w:rsidRPr="00241C3E" w:rsidRDefault="00991061">
            <w:pPr>
              <w:widowControl w:val="0"/>
              <w:autoSpaceDE w:val="0"/>
              <w:autoSpaceDN w:val="0"/>
              <w:adjustRightInd w:val="0"/>
              <w:spacing w:before="22" w:after="0" w:line="311" w:lineRule="auto"/>
              <w:ind w:left="36" w:right="17" w:firstLine="12"/>
              <w:jc w:val="center"/>
              <w:rPr>
                <w:sz w:val="24"/>
                <w:szCs w:val="24"/>
                <w:lang w:val="it-IT"/>
              </w:rPr>
            </w:pPr>
            <w:r w:rsidRPr="00241C3E">
              <w:rPr>
                <w:spacing w:val="5"/>
                <w:w w:val="75"/>
                <w:sz w:val="15"/>
                <w:szCs w:val="15"/>
                <w:lang w:val="it-IT"/>
              </w:rPr>
              <w:t>A</w:t>
            </w:r>
            <w:r w:rsidRPr="00241C3E">
              <w:rPr>
                <w:spacing w:val="1"/>
                <w:w w:val="104"/>
                <w:sz w:val="15"/>
                <w:szCs w:val="15"/>
                <w:lang w:val="it-IT"/>
              </w:rPr>
              <w:t>ss</w:t>
            </w:r>
            <w:r w:rsidRPr="00241C3E">
              <w:rPr>
                <w:spacing w:val="-1"/>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90"/>
                <w:sz w:val="15"/>
                <w:szCs w:val="15"/>
                <w:lang w:val="it-IT"/>
              </w:rPr>
              <w:t>p</w:t>
            </w:r>
            <w:r w:rsidRPr="00241C3E">
              <w:rPr>
                <w:spacing w:val="-6"/>
                <w:w w:val="102"/>
                <w:sz w:val="15"/>
                <w:szCs w:val="15"/>
                <w:lang w:val="it-IT"/>
              </w:rPr>
              <w:t>e</w:t>
            </w:r>
            <w:r w:rsidRPr="00241C3E">
              <w:rPr>
                <w:w w:val="81"/>
                <w:sz w:val="15"/>
                <w:szCs w:val="15"/>
                <w:lang w:val="it-IT"/>
              </w:rPr>
              <w:t xml:space="preserve">r </w:t>
            </w:r>
            <w:r w:rsidRPr="00241C3E">
              <w:rPr>
                <w:spacing w:val="-10"/>
                <w:w w:val="81"/>
                <w:sz w:val="15"/>
                <w:szCs w:val="15"/>
                <w:lang w:val="it-IT"/>
              </w:rPr>
              <w:t>t</w:t>
            </w:r>
            <w:r w:rsidRPr="00241C3E">
              <w:rPr>
                <w:spacing w:val="-6"/>
                <w:w w:val="90"/>
                <w:sz w:val="15"/>
                <w:szCs w:val="15"/>
                <w:lang w:val="it-IT"/>
              </w:rPr>
              <w:t>o</w:t>
            </w:r>
            <w:r w:rsidRPr="00241C3E">
              <w:rPr>
                <w:spacing w:val="1"/>
                <w:w w:val="104"/>
                <w:sz w:val="15"/>
                <w:szCs w:val="15"/>
                <w:lang w:val="it-IT"/>
              </w:rPr>
              <w:t>ss</w:t>
            </w:r>
            <w:r w:rsidRPr="00241C3E">
              <w:rPr>
                <w:spacing w:val="-3"/>
                <w:w w:val="65"/>
                <w:sz w:val="15"/>
                <w:szCs w:val="15"/>
                <w:lang w:val="it-IT"/>
              </w:rPr>
              <w:t>i</w:t>
            </w:r>
            <w:r w:rsidRPr="00241C3E">
              <w:rPr>
                <w:spacing w:val="1"/>
                <w:w w:val="92"/>
                <w:sz w:val="15"/>
                <w:szCs w:val="15"/>
                <w:lang w:val="it-IT"/>
              </w:rPr>
              <w:t>c</w:t>
            </w:r>
            <w:r w:rsidRPr="00241C3E">
              <w:rPr>
                <w:spacing w:val="-6"/>
                <w:w w:val="90"/>
                <w:sz w:val="15"/>
                <w:szCs w:val="15"/>
                <w:lang w:val="it-IT"/>
              </w:rPr>
              <w:t>od</w:t>
            </w:r>
            <w:r w:rsidRPr="00241C3E">
              <w:rPr>
                <w:spacing w:val="-3"/>
                <w:w w:val="65"/>
                <w:sz w:val="15"/>
                <w:szCs w:val="15"/>
                <w:lang w:val="it-IT"/>
              </w:rPr>
              <w:t>i</w:t>
            </w:r>
            <w:r w:rsidRPr="00241C3E">
              <w:rPr>
                <w:spacing w:val="-6"/>
                <w:w w:val="90"/>
                <w:sz w:val="15"/>
                <w:szCs w:val="15"/>
                <w:lang w:val="it-IT"/>
              </w:rPr>
              <w:t>p</w:t>
            </w:r>
            <w:r w:rsidRPr="00241C3E">
              <w:rPr>
                <w:spacing w:val="-6"/>
                <w:w w:val="102"/>
                <w:sz w:val="15"/>
                <w:szCs w:val="15"/>
                <w:lang w:val="it-IT"/>
              </w:rPr>
              <w:t>e</w:t>
            </w:r>
            <w:r w:rsidRPr="00241C3E">
              <w:rPr>
                <w:w w:val="90"/>
                <w:sz w:val="15"/>
                <w:szCs w:val="15"/>
                <w:lang w:val="it-IT"/>
              </w:rPr>
              <w:t xml:space="preserve">n </w:t>
            </w:r>
            <w:r w:rsidRPr="00241C3E">
              <w:rPr>
                <w:spacing w:val="-8"/>
                <w:w w:val="90"/>
                <w:sz w:val="15"/>
                <w:szCs w:val="15"/>
                <w:lang w:val="it-IT"/>
              </w:rPr>
              <w:t>d</w:t>
            </w:r>
            <w:r w:rsidRPr="00241C3E">
              <w:rPr>
                <w:spacing w:val="-6"/>
                <w:w w:val="102"/>
                <w:sz w:val="15"/>
                <w:szCs w:val="15"/>
                <w:lang w:val="it-IT"/>
              </w:rPr>
              <w:t>e</w:t>
            </w:r>
            <w:r w:rsidRPr="00241C3E">
              <w:rPr>
                <w:spacing w:val="-6"/>
                <w:w w:val="90"/>
                <w:sz w:val="15"/>
                <w:szCs w:val="15"/>
                <w:lang w:val="it-IT"/>
              </w:rPr>
              <w:t>n</w:t>
            </w:r>
            <w:r w:rsidRPr="00241C3E">
              <w:rPr>
                <w:spacing w:val="-8"/>
                <w:w w:val="81"/>
                <w:sz w:val="15"/>
                <w:szCs w:val="15"/>
                <w:lang w:val="it-IT"/>
              </w:rPr>
              <w:t>t</w:t>
            </w:r>
            <w:r w:rsidRPr="00241C3E">
              <w:rPr>
                <w:w w:val="65"/>
                <w:sz w:val="15"/>
                <w:szCs w:val="15"/>
                <w:lang w:val="it-IT"/>
              </w:rPr>
              <w:t>i</w:t>
            </w:r>
          </w:p>
        </w:tc>
        <w:tc>
          <w:tcPr>
            <w:tcW w:w="710" w:type="dxa"/>
            <w:tcBorders>
              <w:top w:val="single" w:sz="11" w:space="0" w:color="7F7F7F"/>
              <w:left w:val="single" w:sz="11" w:space="0" w:color="7F7F7F"/>
              <w:bottom w:val="single" w:sz="10" w:space="0" w:color="7F7F7F"/>
              <w:right w:val="single" w:sz="10" w:space="0" w:color="7F7F7F"/>
            </w:tcBorders>
          </w:tcPr>
          <w:p w:rsidR="00991061" w:rsidRPr="00241C3E" w:rsidRDefault="00991061">
            <w:pPr>
              <w:widowControl w:val="0"/>
              <w:autoSpaceDE w:val="0"/>
              <w:autoSpaceDN w:val="0"/>
              <w:adjustRightInd w:val="0"/>
              <w:spacing w:before="8" w:after="0" w:line="240" w:lineRule="exact"/>
              <w:rPr>
                <w:sz w:val="24"/>
                <w:szCs w:val="24"/>
                <w:lang w:val="it-IT"/>
              </w:rPr>
            </w:pPr>
          </w:p>
          <w:p w:rsidR="00991061" w:rsidRPr="00241C3E" w:rsidRDefault="00991061">
            <w:pPr>
              <w:widowControl w:val="0"/>
              <w:autoSpaceDE w:val="0"/>
              <w:autoSpaceDN w:val="0"/>
              <w:adjustRightInd w:val="0"/>
              <w:spacing w:after="0" w:line="240" w:lineRule="auto"/>
              <w:ind w:left="29" w:right="11"/>
              <w:jc w:val="center"/>
              <w:rPr>
                <w:sz w:val="15"/>
                <w:szCs w:val="15"/>
                <w:lang w:val="it-IT"/>
              </w:rPr>
            </w:pPr>
            <w:r w:rsidRPr="00241C3E">
              <w:rPr>
                <w:spacing w:val="5"/>
                <w:w w:val="75"/>
                <w:sz w:val="15"/>
                <w:szCs w:val="15"/>
                <w:lang w:val="it-IT"/>
              </w:rPr>
              <w:t>A</w:t>
            </w:r>
            <w:r w:rsidRPr="00241C3E">
              <w:rPr>
                <w:spacing w:val="1"/>
                <w:w w:val="104"/>
                <w:sz w:val="15"/>
                <w:szCs w:val="15"/>
                <w:lang w:val="it-IT"/>
              </w:rPr>
              <w:t>ss</w:t>
            </w:r>
            <w:r w:rsidRPr="00241C3E">
              <w:rPr>
                <w:spacing w:val="-3"/>
                <w:w w:val="65"/>
                <w:sz w:val="15"/>
                <w:szCs w:val="15"/>
                <w:lang w:val="it-IT"/>
              </w:rPr>
              <w:t>i</w:t>
            </w:r>
            <w:r w:rsidRPr="00241C3E">
              <w:rPr>
                <w:spacing w:val="1"/>
                <w:w w:val="104"/>
                <w:sz w:val="15"/>
                <w:szCs w:val="15"/>
                <w:lang w:val="it-IT"/>
              </w:rPr>
              <w:t>s</w:t>
            </w:r>
            <w:r w:rsidRPr="00241C3E">
              <w:rPr>
                <w:spacing w:val="-8"/>
                <w:w w:val="81"/>
                <w:sz w:val="15"/>
                <w:szCs w:val="15"/>
                <w:lang w:val="it-IT"/>
              </w:rPr>
              <w:t>t</w:t>
            </w:r>
            <w:r w:rsidRPr="00241C3E">
              <w:rPr>
                <w:spacing w:val="-6"/>
                <w:w w:val="102"/>
                <w:sz w:val="15"/>
                <w:szCs w:val="15"/>
                <w:lang w:val="it-IT"/>
              </w:rPr>
              <w:t>e</w:t>
            </w:r>
            <w:r w:rsidRPr="00241C3E">
              <w:rPr>
                <w:spacing w:val="-8"/>
                <w:w w:val="90"/>
                <w:sz w:val="15"/>
                <w:szCs w:val="15"/>
                <w:lang w:val="it-IT"/>
              </w:rPr>
              <w:t>n</w:t>
            </w:r>
            <w:r w:rsidRPr="00241C3E">
              <w:rPr>
                <w:spacing w:val="1"/>
                <w:w w:val="92"/>
                <w:sz w:val="15"/>
                <w:szCs w:val="15"/>
                <w:lang w:val="it-IT"/>
              </w:rPr>
              <w:t>z</w:t>
            </w:r>
            <w:r w:rsidRPr="00241C3E">
              <w:rPr>
                <w:w w:val="102"/>
                <w:sz w:val="15"/>
                <w:szCs w:val="15"/>
                <w:lang w:val="it-IT"/>
              </w:rPr>
              <w:t>a</w:t>
            </w:r>
          </w:p>
          <w:p w:rsidR="00991061" w:rsidRPr="00241C3E" w:rsidRDefault="00991061">
            <w:pPr>
              <w:widowControl w:val="0"/>
              <w:autoSpaceDE w:val="0"/>
              <w:autoSpaceDN w:val="0"/>
              <w:adjustRightInd w:val="0"/>
              <w:spacing w:before="50" w:after="0" w:line="240" w:lineRule="auto"/>
              <w:ind w:left="167" w:right="160"/>
              <w:jc w:val="center"/>
              <w:rPr>
                <w:sz w:val="24"/>
                <w:szCs w:val="24"/>
                <w:lang w:val="it-IT"/>
              </w:rPr>
            </w:pPr>
            <w:r w:rsidRPr="00241C3E">
              <w:rPr>
                <w:spacing w:val="5"/>
                <w:w w:val="75"/>
                <w:sz w:val="15"/>
                <w:szCs w:val="15"/>
                <w:lang w:val="it-IT"/>
              </w:rPr>
              <w:t>A</w:t>
            </w:r>
            <w:r w:rsidRPr="00241C3E">
              <w:rPr>
                <w:spacing w:val="4"/>
                <w:w w:val="68"/>
                <w:sz w:val="15"/>
                <w:szCs w:val="15"/>
                <w:lang w:val="it-IT"/>
              </w:rPr>
              <w:t>I</w:t>
            </w:r>
            <w:r w:rsidRPr="00241C3E">
              <w:rPr>
                <w:spacing w:val="-2"/>
                <w:w w:val="81"/>
                <w:sz w:val="15"/>
                <w:szCs w:val="15"/>
                <w:lang w:val="it-IT"/>
              </w:rPr>
              <w:t>D</w:t>
            </w:r>
            <w:r w:rsidRPr="00241C3E">
              <w:rPr>
                <w:w w:val="97"/>
                <w:sz w:val="15"/>
                <w:szCs w:val="15"/>
                <w:lang w:val="it-IT"/>
              </w:rPr>
              <w:t>S</w:t>
            </w:r>
          </w:p>
        </w:tc>
        <w:tc>
          <w:tcPr>
            <w:tcW w:w="697" w:type="dxa"/>
            <w:tcBorders>
              <w:top w:val="single" w:sz="11" w:space="0" w:color="7F7F7F"/>
              <w:left w:val="single" w:sz="10" w:space="0" w:color="7F7F7F"/>
              <w:bottom w:val="single" w:sz="10" w:space="0" w:color="7F7F7F"/>
              <w:right w:val="single" w:sz="11" w:space="0" w:color="7F7F7F"/>
            </w:tcBorders>
          </w:tcPr>
          <w:p w:rsidR="00991061" w:rsidRPr="00241C3E" w:rsidRDefault="00991061">
            <w:pPr>
              <w:widowControl w:val="0"/>
              <w:autoSpaceDE w:val="0"/>
              <w:autoSpaceDN w:val="0"/>
              <w:adjustRightInd w:val="0"/>
              <w:spacing w:before="8" w:after="0" w:line="240" w:lineRule="exact"/>
              <w:rPr>
                <w:sz w:val="24"/>
                <w:szCs w:val="24"/>
                <w:lang w:val="it-IT"/>
              </w:rPr>
            </w:pPr>
          </w:p>
          <w:p w:rsidR="00991061" w:rsidRPr="00241C3E" w:rsidRDefault="00991061">
            <w:pPr>
              <w:widowControl w:val="0"/>
              <w:autoSpaceDE w:val="0"/>
              <w:autoSpaceDN w:val="0"/>
              <w:adjustRightInd w:val="0"/>
              <w:spacing w:after="0" w:line="310" w:lineRule="auto"/>
              <w:ind w:left="61" w:right="16" w:hanging="12"/>
              <w:rPr>
                <w:sz w:val="24"/>
                <w:szCs w:val="24"/>
                <w:lang w:val="it-IT"/>
              </w:rPr>
            </w:pPr>
            <w:r w:rsidRPr="00241C3E">
              <w:rPr>
                <w:spacing w:val="5"/>
                <w:w w:val="75"/>
                <w:sz w:val="15"/>
                <w:szCs w:val="15"/>
                <w:lang w:val="it-IT"/>
              </w:rPr>
              <w:t>A</w:t>
            </w:r>
            <w:r w:rsidRPr="00241C3E">
              <w:rPr>
                <w:spacing w:val="1"/>
                <w:w w:val="104"/>
                <w:sz w:val="15"/>
                <w:szCs w:val="15"/>
                <w:lang w:val="it-IT"/>
              </w:rPr>
              <w:t>ss</w:t>
            </w:r>
            <w:r w:rsidRPr="00241C3E">
              <w:rPr>
                <w:spacing w:val="-1"/>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1"/>
                <w:w w:val="65"/>
                <w:sz w:val="15"/>
                <w:szCs w:val="15"/>
                <w:lang w:val="it-IT"/>
              </w:rPr>
              <w:t>i</w:t>
            </w:r>
            <w:r w:rsidRPr="00241C3E">
              <w:rPr>
                <w:spacing w:val="-6"/>
                <w:w w:val="90"/>
                <w:sz w:val="15"/>
                <w:szCs w:val="15"/>
                <w:lang w:val="it-IT"/>
              </w:rPr>
              <w:t>d</w:t>
            </w:r>
            <w:r w:rsidRPr="00241C3E">
              <w:rPr>
                <w:spacing w:val="-5"/>
                <w:w w:val="81"/>
                <w:sz w:val="15"/>
                <w:szCs w:val="15"/>
                <w:lang w:val="it-IT"/>
              </w:rPr>
              <w:t>r</w:t>
            </w:r>
            <w:r w:rsidRPr="00241C3E">
              <w:rPr>
                <w:spacing w:val="-6"/>
                <w:w w:val="90"/>
                <w:sz w:val="15"/>
                <w:szCs w:val="15"/>
                <w:lang w:val="it-IT"/>
              </w:rPr>
              <w:t>o</w:t>
            </w:r>
            <w:r w:rsidRPr="00241C3E">
              <w:rPr>
                <w:spacing w:val="-10"/>
                <w:w w:val="81"/>
                <w:sz w:val="15"/>
                <w:szCs w:val="15"/>
                <w:lang w:val="it-IT"/>
              </w:rPr>
              <w:t>t</w:t>
            </w:r>
            <w:r w:rsidRPr="00241C3E">
              <w:rPr>
                <w:spacing w:val="-6"/>
                <w:w w:val="102"/>
                <w:sz w:val="15"/>
                <w:szCs w:val="15"/>
                <w:lang w:val="it-IT"/>
              </w:rPr>
              <w:t>e</w:t>
            </w:r>
            <w:r w:rsidRPr="00241C3E">
              <w:rPr>
                <w:spacing w:val="-2"/>
                <w:w w:val="81"/>
                <w:sz w:val="15"/>
                <w:szCs w:val="15"/>
                <w:lang w:val="it-IT"/>
              </w:rPr>
              <w:t>r</w:t>
            </w:r>
            <w:r w:rsidRPr="00241C3E">
              <w:rPr>
                <w:spacing w:val="-4"/>
                <w:w w:val="87"/>
                <w:sz w:val="15"/>
                <w:szCs w:val="15"/>
                <w:lang w:val="it-IT"/>
              </w:rPr>
              <w:t>m</w:t>
            </w:r>
            <w:r w:rsidRPr="00241C3E">
              <w:rPr>
                <w:spacing w:val="-6"/>
                <w:w w:val="102"/>
                <w:sz w:val="15"/>
                <w:szCs w:val="15"/>
                <w:lang w:val="it-IT"/>
              </w:rPr>
              <w:t>a</w:t>
            </w:r>
            <w:r w:rsidRPr="00241C3E">
              <w:rPr>
                <w:spacing w:val="-1"/>
                <w:w w:val="65"/>
                <w:sz w:val="15"/>
                <w:szCs w:val="15"/>
                <w:lang w:val="it-IT"/>
              </w:rPr>
              <w:t>l</w:t>
            </w:r>
            <w:r w:rsidRPr="00241C3E">
              <w:rPr>
                <w:w w:val="102"/>
                <w:sz w:val="15"/>
                <w:szCs w:val="15"/>
                <w:lang w:val="it-IT"/>
              </w:rPr>
              <w:t>e</w:t>
            </w:r>
          </w:p>
        </w:tc>
        <w:tc>
          <w:tcPr>
            <w:tcW w:w="697" w:type="dxa"/>
            <w:tcBorders>
              <w:top w:val="single" w:sz="11" w:space="0" w:color="7F7F7F"/>
              <w:left w:val="single" w:sz="11" w:space="0" w:color="7F7F7F"/>
              <w:bottom w:val="single" w:sz="10" w:space="0" w:color="7F7F7F"/>
              <w:right w:val="single" w:sz="10" w:space="0" w:color="7F7F7F"/>
            </w:tcBorders>
          </w:tcPr>
          <w:p w:rsidR="00991061" w:rsidRPr="00241C3E" w:rsidRDefault="00991061">
            <w:pPr>
              <w:widowControl w:val="0"/>
              <w:autoSpaceDE w:val="0"/>
              <w:autoSpaceDN w:val="0"/>
              <w:adjustRightInd w:val="0"/>
              <w:spacing w:before="8" w:after="0" w:line="240" w:lineRule="exact"/>
              <w:rPr>
                <w:sz w:val="24"/>
                <w:szCs w:val="24"/>
                <w:lang w:val="it-IT"/>
              </w:rPr>
            </w:pPr>
          </w:p>
          <w:p w:rsidR="00991061" w:rsidRPr="00241C3E" w:rsidRDefault="00991061">
            <w:pPr>
              <w:widowControl w:val="0"/>
              <w:autoSpaceDE w:val="0"/>
              <w:autoSpaceDN w:val="0"/>
              <w:adjustRightInd w:val="0"/>
              <w:spacing w:after="0" w:line="310" w:lineRule="auto"/>
              <w:ind w:left="47" w:right="18"/>
              <w:rPr>
                <w:sz w:val="24"/>
                <w:szCs w:val="24"/>
                <w:lang w:val="it-IT"/>
              </w:rPr>
            </w:pPr>
            <w:r w:rsidRPr="00241C3E">
              <w:rPr>
                <w:spacing w:val="7"/>
                <w:w w:val="75"/>
                <w:sz w:val="15"/>
                <w:szCs w:val="15"/>
                <w:lang w:val="it-IT"/>
              </w:rPr>
              <w:t>A</w:t>
            </w:r>
            <w:r w:rsidRPr="00241C3E">
              <w:rPr>
                <w:spacing w:val="1"/>
                <w:w w:val="104"/>
                <w:sz w:val="15"/>
                <w:szCs w:val="15"/>
                <w:lang w:val="it-IT"/>
              </w:rPr>
              <w:t>ss</w:t>
            </w:r>
            <w:r w:rsidRPr="00241C3E">
              <w:rPr>
                <w:spacing w:val="-3"/>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102"/>
                <w:sz w:val="15"/>
                <w:szCs w:val="15"/>
                <w:lang w:val="it-IT"/>
              </w:rPr>
              <w:t>a</w:t>
            </w:r>
            <w:r w:rsidRPr="00241C3E">
              <w:rPr>
                <w:spacing w:val="-6"/>
                <w:w w:val="90"/>
                <w:sz w:val="15"/>
                <w:szCs w:val="15"/>
                <w:lang w:val="it-IT"/>
              </w:rPr>
              <w:t>g</w:t>
            </w:r>
            <w:r w:rsidRPr="00241C3E">
              <w:rPr>
                <w:spacing w:val="-1"/>
                <w:w w:val="65"/>
                <w:sz w:val="15"/>
                <w:szCs w:val="15"/>
                <w:lang w:val="it-IT"/>
              </w:rPr>
              <w:t>l</w:t>
            </w:r>
            <w:r w:rsidRPr="00241C3E">
              <w:rPr>
                <w:w w:val="65"/>
                <w:sz w:val="15"/>
                <w:szCs w:val="15"/>
                <w:lang w:val="it-IT"/>
              </w:rPr>
              <w:t>i</w:t>
            </w:r>
            <w:r w:rsidRPr="00241C3E">
              <w:rPr>
                <w:spacing w:val="-2"/>
                <w:sz w:val="15"/>
                <w:szCs w:val="15"/>
                <w:lang w:val="it-IT"/>
              </w:rPr>
              <w:t xml:space="preserve"> </w:t>
            </w:r>
            <w:r w:rsidRPr="00241C3E">
              <w:rPr>
                <w:spacing w:val="-6"/>
                <w:w w:val="102"/>
                <w:sz w:val="15"/>
                <w:szCs w:val="15"/>
                <w:lang w:val="it-IT"/>
              </w:rPr>
              <w:t>a</w:t>
            </w:r>
            <w:r w:rsidRPr="00241C3E">
              <w:rPr>
                <w:spacing w:val="-8"/>
                <w:w w:val="90"/>
                <w:sz w:val="15"/>
                <w:szCs w:val="15"/>
                <w:lang w:val="it-IT"/>
              </w:rPr>
              <w:t>n</w:t>
            </w:r>
            <w:r w:rsidRPr="00241C3E">
              <w:rPr>
                <w:spacing w:val="1"/>
                <w:w w:val="92"/>
                <w:sz w:val="15"/>
                <w:szCs w:val="15"/>
                <w:lang w:val="it-IT"/>
              </w:rPr>
              <w:t>z</w:t>
            </w:r>
            <w:r w:rsidRPr="00241C3E">
              <w:rPr>
                <w:spacing w:val="-1"/>
                <w:w w:val="65"/>
                <w:sz w:val="15"/>
                <w:szCs w:val="15"/>
                <w:lang w:val="it-IT"/>
              </w:rPr>
              <w:t>i</w:t>
            </w:r>
            <w:r w:rsidRPr="00241C3E">
              <w:rPr>
                <w:spacing w:val="-6"/>
                <w:w w:val="102"/>
                <w:sz w:val="15"/>
                <w:szCs w:val="15"/>
                <w:lang w:val="it-IT"/>
              </w:rPr>
              <w:t>a</w:t>
            </w:r>
            <w:r w:rsidRPr="00241C3E">
              <w:rPr>
                <w:spacing w:val="-6"/>
                <w:w w:val="90"/>
                <w:sz w:val="15"/>
                <w:szCs w:val="15"/>
                <w:lang w:val="it-IT"/>
              </w:rPr>
              <w:t>n</w:t>
            </w:r>
            <w:r w:rsidRPr="00241C3E">
              <w:rPr>
                <w:w w:val="65"/>
                <w:sz w:val="15"/>
                <w:szCs w:val="15"/>
                <w:lang w:val="it-IT"/>
              </w:rPr>
              <w:t>i</w:t>
            </w:r>
          </w:p>
        </w:tc>
        <w:tc>
          <w:tcPr>
            <w:tcW w:w="647" w:type="dxa"/>
            <w:tcBorders>
              <w:top w:val="single" w:sz="11" w:space="0" w:color="7F7F7F"/>
              <w:left w:val="single" w:sz="10" w:space="0" w:color="7F7F7F"/>
              <w:bottom w:val="single" w:sz="10" w:space="0" w:color="7F7F7F"/>
              <w:right w:val="single" w:sz="11" w:space="0" w:color="7F7F7F"/>
            </w:tcBorders>
          </w:tcPr>
          <w:p w:rsidR="00991061" w:rsidRPr="00241C3E" w:rsidRDefault="00991061">
            <w:pPr>
              <w:widowControl w:val="0"/>
              <w:autoSpaceDE w:val="0"/>
              <w:autoSpaceDN w:val="0"/>
              <w:adjustRightInd w:val="0"/>
              <w:spacing w:before="5" w:after="0" w:line="130" w:lineRule="exact"/>
              <w:rPr>
                <w:sz w:val="13"/>
                <w:szCs w:val="13"/>
                <w:lang w:val="it-IT"/>
              </w:rPr>
            </w:pPr>
          </w:p>
          <w:p w:rsidR="00991061" w:rsidRPr="00241C3E" w:rsidRDefault="00991061">
            <w:pPr>
              <w:widowControl w:val="0"/>
              <w:autoSpaceDE w:val="0"/>
              <w:autoSpaceDN w:val="0"/>
              <w:adjustRightInd w:val="0"/>
              <w:spacing w:after="0" w:line="310" w:lineRule="auto"/>
              <w:ind w:left="10" w:right="5"/>
              <w:jc w:val="center"/>
              <w:rPr>
                <w:sz w:val="24"/>
                <w:szCs w:val="24"/>
                <w:lang w:val="it-IT"/>
              </w:rPr>
            </w:pPr>
            <w:r w:rsidRPr="00241C3E">
              <w:rPr>
                <w:spacing w:val="7"/>
                <w:w w:val="75"/>
                <w:sz w:val="15"/>
                <w:szCs w:val="15"/>
                <w:lang w:val="it-IT"/>
              </w:rPr>
              <w:t>A</w:t>
            </w:r>
            <w:r w:rsidRPr="00241C3E">
              <w:rPr>
                <w:spacing w:val="1"/>
                <w:w w:val="104"/>
                <w:sz w:val="15"/>
                <w:szCs w:val="15"/>
                <w:lang w:val="it-IT"/>
              </w:rPr>
              <w:t>ss</w:t>
            </w:r>
            <w:r w:rsidRPr="00241C3E">
              <w:rPr>
                <w:spacing w:val="-3"/>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102"/>
                <w:sz w:val="15"/>
                <w:szCs w:val="15"/>
                <w:lang w:val="it-IT"/>
              </w:rPr>
              <w:t>a</w:t>
            </w:r>
            <w:r w:rsidRPr="00241C3E">
              <w:rPr>
                <w:w w:val="65"/>
                <w:sz w:val="15"/>
                <w:szCs w:val="15"/>
                <w:lang w:val="it-IT"/>
              </w:rPr>
              <w:t>i</w:t>
            </w:r>
            <w:r w:rsidRPr="00241C3E">
              <w:rPr>
                <w:spacing w:val="-2"/>
                <w:sz w:val="15"/>
                <w:szCs w:val="15"/>
                <w:lang w:val="it-IT"/>
              </w:rPr>
              <w:t xml:space="preserve"> </w:t>
            </w:r>
            <w:r w:rsidRPr="00241C3E">
              <w:rPr>
                <w:spacing w:val="-6"/>
                <w:w w:val="90"/>
                <w:sz w:val="15"/>
                <w:szCs w:val="15"/>
                <w:lang w:val="it-IT"/>
              </w:rPr>
              <w:t>d</w:t>
            </w:r>
            <w:r w:rsidRPr="00241C3E">
              <w:rPr>
                <w:spacing w:val="-3"/>
                <w:w w:val="65"/>
                <w:sz w:val="15"/>
                <w:szCs w:val="15"/>
                <w:lang w:val="it-IT"/>
              </w:rPr>
              <w:t>i</w:t>
            </w:r>
            <w:r w:rsidRPr="00241C3E">
              <w:rPr>
                <w:spacing w:val="1"/>
                <w:w w:val="104"/>
                <w:sz w:val="15"/>
                <w:szCs w:val="15"/>
                <w:lang w:val="it-IT"/>
              </w:rPr>
              <w:t>s</w:t>
            </w:r>
            <w:r w:rsidRPr="00241C3E">
              <w:rPr>
                <w:spacing w:val="-6"/>
                <w:w w:val="102"/>
                <w:sz w:val="15"/>
                <w:szCs w:val="15"/>
                <w:lang w:val="it-IT"/>
              </w:rPr>
              <w:t>a</w:t>
            </w:r>
            <w:r w:rsidRPr="00241C3E">
              <w:rPr>
                <w:spacing w:val="-6"/>
                <w:w w:val="90"/>
                <w:sz w:val="15"/>
                <w:szCs w:val="15"/>
                <w:lang w:val="it-IT"/>
              </w:rPr>
              <w:t>b</w:t>
            </w:r>
            <w:r w:rsidRPr="00241C3E">
              <w:rPr>
                <w:spacing w:val="-3"/>
                <w:w w:val="65"/>
                <w:sz w:val="15"/>
                <w:szCs w:val="15"/>
                <w:lang w:val="it-IT"/>
              </w:rPr>
              <w:t>i</w:t>
            </w:r>
            <w:r w:rsidRPr="00241C3E">
              <w:rPr>
                <w:spacing w:val="-1"/>
                <w:w w:val="65"/>
                <w:sz w:val="15"/>
                <w:szCs w:val="15"/>
                <w:lang w:val="it-IT"/>
              </w:rPr>
              <w:t>l</w:t>
            </w:r>
            <w:r w:rsidRPr="00241C3E">
              <w:rPr>
                <w:w w:val="65"/>
                <w:sz w:val="15"/>
                <w:szCs w:val="15"/>
                <w:lang w:val="it-IT"/>
              </w:rPr>
              <w:t xml:space="preserve">i </w:t>
            </w:r>
            <w:r w:rsidRPr="00241C3E">
              <w:rPr>
                <w:spacing w:val="-10"/>
                <w:w w:val="68"/>
                <w:sz w:val="15"/>
                <w:szCs w:val="15"/>
                <w:lang w:val="it-IT"/>
              </w:rPr>
              <w:t>f</w:t>
            </w:r>
            <w:r w:rsidRPr="00241C3E">
              <w:rPr>
                <w:spacing w:val="-1"/>
                <w:w w:val="65"/>
                <w:sz w:val="15"/>
                <w:szCs w:val="15"/>
                <w:lang w:val="it-IT"/>
              </w:rPr>
              <w:t>i</w:t>
            </w:r>
            <w:r w:rsidRPr="00241C3E">
              <w:rPr>
                <w:spacing w:val="1"/>
                <w:w w:val="104"/>
                <w:sz w:val="15"/>
                <w:szCs w:val="15"/>
                <w:lang w:val="it-IT"/>
              </w:rPr>
              <w:t>s</w:t>
            </w:r>
            <w:r w:rsidRPr="00241C3E">
              <w:rPr>
                <w:spacing w:val="-3"/>
                <w:w w:val="65"/>
                <w:sz w:val="15"/>
                <w:szCs w:val="15"/>
                <w:lang w:val="it-IT"/>
              </w:rPr>
              <w:t>i</w:t>
            </w:r>
            <w:r w:rsidRPr="00241C3E">
              <w:rPr>
                <w:spacing w:val="1"/>
                <w:w w:val="92"/>
                <w:sz w:val="15"/>
                <w:szCs w:val="15"/>
                <w:lang w:val="it-IT"/>
              </w:rPr>
              <w:t>c</w:t>
            </w:r>
            <w:r w:rsidRPr="00241C3E">
              <w:rPr>
                <w:w w:val="65"/>
                <w:sz w:val="15"/>
                <w:szCs w:val="15"/>
                <w:lang w:val="it-IT"/>
              </w:rPr>
              <w:t>i</w:t>
            </w:r>
          </w:p>
        </w:tc>
        <w:tc>
          <w:tcPr>
            <w:tcW w:w="659" w:type="dxa"/>
            <w:tcBorders>
              <w:top w:val="single" w:sz="11" w:space="0" w:color="7F7F7F"/>
              <w:left w:val="single" w:sz="11" w:space="0" w:color="7F7F7F"/>
              <w:bottom w:val="single" w:sz="10" w:space="0" w:color="7F7F7F"/>
              <w:right w:val="single" w:sz="10" w:space="0" w:color="7F7F7F"/>
            </w:tcBorders>
          </w:tcPr>
          <w:p w:rsidR="00991061" w:rsidRPr="00241C3E" w:rsidRDefault="00991061">
            <w:pPr>
              <w:widowControl w:val="0"/>
              <w:autoSpaceDE w:val="0"/>
              <w:autoSpaceDN w:val="0"/>
              <w:adjustRightInd w:val="0"/>
              <w:spacing w:before="5" w:after="0" w:line="130" w:lineRule="exact"/>
              <w:rPr>
                <w:sz w:val="13"/>
                <w:szCs w:val="13"/>
                <w:lang w:val="it-IT"/>
              </w:rPr>
            </w:pPr>
          </w:p>
          <w:p w:rsidR="00991061" w:rsidRPr="00241C3E" w:rsidRDefault="00991061">
            <w:pPr>
              <w:widowControl w:val="0"/>
              <w:autoSpaceDE w:val="0"/>
              <w:autoSpaceDN w:val="0"/>
              <w:adjustRightInd w:val="0"/>
              <w:spacing w:after="0" w:line="310" w:lineRule="auto"/>
              <w:ind w:left="22" w:right="5"/>
              <w:jc w:val="center"/>
              <w:rPr>
                <w:sz w:val="24"/>
                <w:szCs w:val="24"/>
                <w:lang w:val="it-IT"/>
              </w:rPr>
            </w:pPr>
            <w:r w:rsidRPr="00241C3E">
              <w:rPr>
                <w:spacing w:val="7"/>
                <w:w w:val="75"/>
                <w:sz w:val="15"/>
                <w:szCs w:val="15"/>
                <w:lang w:val="it-IT"/>
              </w:rPr>
              <w:t>A</w:t>
            </w:r>
            <w:r w:rsidRPr="00241C3E">
              <w:rPr>
                <w:spacing w:val="-1"/>
                <w:w w:val="104"/>
                <w:sz w:val="15"/>
                <w:szCs w:val="15"/>
                <w:lang w:val="it-IT"/>
              </w:rPr>
              <w:t>s</w:t>
            </w:r>
            <w:r w:rsidRPr="00241C3E">
              <w:rPr>
                <w:spacing w:val="1"/>
                <w:w w:val="104"/>
                <w:sz w:val="15"/>
                <w:szCs w:val="15"/>
                <w:lang w:val="it-IT"/>
              </w:rPr>
              <w:t>s</w:t>
            </w:r>
            <w:r w:rsidRPr="00241C3E">
              <w:rPr>
                <w:spacing w:val="-1"/>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102"/>
                <w:sz w:val="15"/>
                <w:szCs w:val="15"/>
                <w:lang w:val="it-IT"/>
              </w:rPr>
              <w:t>a</w:t>
            </w:r>
            <w:r w:rsidRPr="00241C3E">
              <w:rPr>
                <w:w w:val="65"/>
                <w:sz w:val="15"/>
                <w:szCs w:val="15"/>
                <w:lang w:val="it-IT"/>
              </w:rPr>
              <w:t>i</w:t>
            </w:r>
            <w:r w:rsidRPr="00241C3E">
              <w:rPr>
                <w:spacing w:val="-2"/>
                <w:sz w:val="15"/>
                <w:szCs w:val="15"/>
                <w:lang w:val="it-IT"/>
              </w:rPr>
              <w:t xml:space="preserve"> </w:t>
            </w:r>
            <w:r w:rsidRPr="00241C3E">
              <w:rPr>
                <w:spacing w:val="-6"/>
                <w:w w:val="90"/>
                <w:sz w:val="15"/>
                <w:szCs w:val="15"/>
                <w:lang w:val="it-IT"/>
              </w:rPr>
              <w:t>d</w:t>
            </w:r>
            <w:r w:rsidRPr="00241C3E">
              <w:rPr>
                <w:spacing w:val="-3"/>
                <w:w w:val="65"/>
                <w:sz w:val="15"/>
                <w:szCs w:val="15"/>
                <w:lang w:val="it-IT"/>
              </w:rPr>
              <w:t>i</w:t>
            </w:r>
            <w:r w:rsidRPr="00241C3E">
              <w:rPr>
                <w:spacing w:val="1"/>
                <w:w w:val="104"/>
                <w:sz w:val="15"/>
                <w:szCs w:val="15"/>
                <w:lang w:val="it-IT"/>
              </w:rPr>
              <w:t>s</w:t>
            </w:r>
            <w:r w:rsidRPr="00241C3E">
              <w:rPr>
                <w:spacing w:val="-6"/>
                <w:w w:val="102"/>
                <w:sz w:val="15"/>
                <w:szCs w:val="15"/>
                <w:lang w:val="it-IT"/>
              </w:rPr>
              <w:t>a</w:t>
            </w:r>
            <w:r w:rsidRPr="00241C3E">
              <w:rPr>
                <w:spacing w:val="-6"/>
                <w:w w:val="90"/>
                <w:sz w:val="15"/>
                <w:szCs w:val="15"/>
                <w:lang w:val="it-IT"/>
              </w:rPr>
              <w:t>b</w:t>
            </w:r>
            <w:r w:rsidRPr="00241C3E">
              <w:rPr>
                <w:spacing w:val="-3"/>
                <w:w w:val="65"/>
                <w:sz w:val="15"/>
                <w:szCs w:val="15"/>
                <w:lang w:val="it-IT"/>
              </w:rPr>
              <w:t>i</w:t>
            </w:r>
            <w:r w:rsidRPr="00241C3E">
              <w:rPr>
                <w:spacing w:val="-1"/>
                <w:w w:val="65"/>
                <w:sz w:val="15"/>
                <w:szCs w:val="15"/>
                <w:lang w:val="it-IT"/>
              </w:rPr>
              <w:t>l</w:t>
            </w:r>
            <w:r w:rsidRPr="00241C3E">
              <w:rPr>
                <w:w w:val="65"/>
                <w:sz w:val="15"/>
                <w:szCs w:val="15"/>
                <w:lang w:val="it-IT"/>
              </w:rPr>
              <w:t xml:space="preserve">i </w:t>
            </w:r>
            <w:r w:rsidRPr="00241C3E">
              <w:rPr>
                <w:spacing w:val="-6"/>
                <w:w w:val="90"/>
                <w:sz w:val="15"/>
                <w:szCs w:val="15"/>
                <w:lang w:val="it-IT"/>
              </w:rPr>
              <w:t>p</w:t>
            </w:r>
            <w:r w:rsidRPr="00241C3E">
              <w:rPr>
                <w:spacing w:val="1"/>
                <w:w w:val="104"/>
                <w:sz w:val="15"/>
                <w:szCs w:val="15"/>
                <w:lang w:val="it-IT"/>
              </w:rPr>
              <w:t>s</w:t>
            </w:r>
            <w:r w:rsidRPr="00241C3E">
              <w:rPr>
                <w:spacing w:val="-3"/>
                <w:w w:val="65"/>
                <w:sz w:val="15"/>
                <w:szCs w:val="15"/>
                <w:lang w:val="it-IT"/>
              </w:rPr>
              <w:t>i</w:t>
            </w:r>
            <w:r w:rsidRPr="00241C3E">
              <w:rPr>
                <w:spacing w:val="1"/>
                <w:w w:val="92"/>
                <w:sz w:val="15"/>
                <w:szCs w:val="15"/>
                <w:lang w:val="it-IT"/>
              </w:rPr>
              <w:t>c</w:t>
            </w:r>
            <w:r w:rsidRPr="00241C3E">
              <w:rPr>
                <w:spacing w:val="-6"/>
                <w:w w:val="90"/>
                <w:sz w:val="15"/>
                <w:szCs w:val="15"/>
                <w:lang w:val="it-IT"/>
              </w:rPr>
              <w:t>h</w:t>
            </w:r>
            <w:r w:rsidRPr="00241C3E">
              <w:rPr>
                <w:spacing w:val="-3"/>
                <w:w w:val="65"/>
                <w:sz w:val="15"/>
                <w:szCs w:val="15"/>
                <w:lang w:val="it-IT"/>
              </w:rPr>
              <w:t>i</w:t>
            </w:r>
            <w:r w:rsidRPr="00241C3E">
              <w:rPr>
                <w:spacing w:val="1"/>
                <w:w w:val="92"/>
                <w:sz w:val="15"/>
                <w:szCs w:val="15"/>
                <w:lang w:val="it-IT"/>
              </w:rPr>
              <w:t>c</w:t>
            </w:r>
            <w:r w:rsidRPr="00241C3E">
              <w:rPr>
                <w:w w:val="65"/>
                <w:sz w:val="15"/>
                <w:szCs w:val="15"/>
                <w:lang w:val="it-IT"/>
              </w:rPr>
              <w:t>i</w:t>
            </w:r>
          </w:p>
        </w:tc>
        <w:tc>
          <w:tcPr>
            <w:tcW w:w="640" w:type="dxa"/>
            <w:tcBorders>
              <w:top w:val="single" w:sz="11" w:space="0" w:color="7F7F7F"/>
              <w:left w:val="single" w:sz="10" w:space="0" w:color="7F7F7F"/>
              <w:bottom w:val="single" w:sz="10" w:space="0" w:color="7F7F7F"/>
              <w:right w:val="single" w:sz="5" w:space="0" w:color="000000"/>
            </w:tcBorders>
          </w:tcPr>
          <w:p w:rsidR="00991061" w:rsidRPr="00241C3E" w:rsidRDefault="00991061">
            <w:pPr>
              <w:widowControl w:val="0"/>
              <w:autoSpaceDE w:val="0"/>
              <w:autoSpaceDN w:val="0"/>
              <w:adjustRightInd w:val="0"/>
              <w:spacing w:before="5" w:after="0" w:line="130" w:lineRule="exact"/>
              <w:rPr>
                <w:sz w:val="13"/>
                <w:szCs w:val="13"/>
                <w:lang w:val="it-IT"/>
              </w:rPr>
            </w:pPr>
          </w:p>
          <w:p w:rsidR="00991061" w:rsidRPr="00241C3E" w:rsidRDefault="00991061">
            <w:pPr>
              <w:widowControl w:val="0"/>
              <w:autoSpaceDE w:val="0"/>
              <w:autoSpaceDN w:val="0"/>
              <w:adjustRightInd w:val="0"/>
              <w:spacing w:after="0" w:line="310" w:lineRule="auto"/>
              <w:ind w:left="100" w:right="-7" w:hanging="74"/>
              <w:rPr>
                <w:sz w:val="24"/>
                <w:szCs w:val="24"/>
                <w:lang w:val="it-IT"/>
              </w:rPr>
            </w:pPr>
            <w:r w:rsidRPr="00241C3E">
              <w:rPr>
                <w:spacing w:val="5"/>
                <w:w w:val="75"/>
                <w:sz w:val="15"/>
                <w:szCs w:val="15"/>
                <w:lang w:val="it-IT"/>
              </w:rPr>
              <w:t>A</w:t>
            </w:r>
            <w:r w:rsidRPr="00241C3E">
              <w:rPr>
                <w:spacing w:val="1"/>
                <w:w w:val="104"/>
                <w:sz w:val="15"/>
                <w:szCs w:val="15"/>
                <w:lang w:val="it-IT"/>
              </w:rPr>
              <w:t>ss</w:t>
            </w:r>
            <w:r w:rsidRPr="00241C3E">
              <w:rPr>
                <w:spacing w:val="-3"/>
                <w:w w:val="65"/>
                <w:sz w:val="15"/>
                <w:szCs w:val="15"/>
                <w:lang w:val="it-IT"/>
              </w:rPr>
              <w:t>i</w:t>
            </w:r>
            <w:r w:rsidRPr="00241C3E">
              <w:rPr>
                <w:spacing w:val="1"/>
                <w:w w:val="104"/>
                <w:sz w:val="15"/>
                <w:szCs w:val="15"/>
                <w:lang w:val="it-IT"/>
              </w:rPr>
              <w:t>s</w:t>
            </w:r>
            <w:r w:rsidRPr="00241C3E">
              <w:rPr>
                <w:spacing w:val="-8"/>
                <w:w w:val="81"/>
                <w:sz w:val="15"/>
                <w:szCs w:val="15"/>
                <w:lang w:val="it-IT"/>
              </w:rPr>
              <w:t>t</w:t>
            </w:r>
            <w:r w:rsidRPr="00241C3E">
              <w:rPr>
                <w:spacing w:val="-8"/>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102"/>
                <w:sz w:val="15"/>
                <w:szCs w:val="15"/>
                <w:lang w:val="it-IT"/>
              </w:rPr>
              <w:t>a</w:t>
            </w:r>
            <w:r w:rsidRPr="00241C3E">
              <w:rPr>
                <w:w w:val="65"/>
                <w:sz w:val="15"/>
                <w:szCs w:val="15"/>
                <w:lang w:val="it-IT"/>
              </w:rPr>
              <w:t>i</w:t>
            </w:r>
            <w:r w:rsidRPr="00241C3E">
              <w:rPr>
                <w:spacing w:val="-2"/>
                <w:sz w:val="15"/>
                <w:szCs w:val="15"/>
                <w:lang w:val="it-IT"/>
              </w:rPr>
              <w:t xml:space="preserve"> </w:t>
            </w:r>
            <w:r w:rsidRPr="00241C3E">
              <w:rPr>
                <w:spacing w:val="-4"/>
                <w:w w:val="87"/>
                <w:sz w:val="15"/>
                <w:szCs w:val="15"/>
                <w:lang w:val="it-IT"/>
              </w:rPr>
              <w:t>m</w:t>
            </w:r>
            <w:r w:rsidRPr="00241C3E">
              <w:rPr>
                <w:spacing w:val="-6"/>
                <w:w w:val="102"/>
                <w:sz w:val="15"/>
                <w:szCs w:val="15"/>
                <w:lang w:val="it-IT"/>
              </w:rPr>
              <w:t>a</w:t>
            </w:r>
            <w:r w:rsidRPr="00241C3E">
              <w:rPr>
                <w:spacing w:val="-1"/>
                <w:w w:val="65"/>
                <w:sz w:val="15"/>
                <w:szCs w:val="15"/>
                <w:lang w:val="it-IT"/>
              </w:rPr>
              <w:t>l</w:t>
            </w:r>
            <w:r w:rsidRPr="00241C3E">
              <w:rPr>
                <w:spacing w:val="-8"/>
                <w:w w:val="102"/>
                <w:sz w:val="15"/>
                <w:szCs w:val="15"/>
                <w:lang w:val="it-IT"/>
              </w:rPr>
              <w:t>a</w:t>
            </w:r>
            <w:r w:rsidRPr="00241C3E">
              <w:rPr>
                <w:spacing w:val="-8"/>
                <w:w w:val="81"/>
                <w:sz w:val="15"/>
                <w:szCs w:val="15"/>
                <w:lang w:val="it-IT"/>
              </w:rPr>
              <w:t>t</w:t>
            </w:r>
            <w:r w:rsidRPr="00241C3E">
              <w:rPr>
                <w:w w:val="65"/>
                <w:sz w:val="15"/>
                <w:szCs w:val="15"/>
                <w:lang w:val="it-IT"/>
              </w:rPr>
              <w:t xml:space="preserve">i </w:t>
            </w:r>
            <w:r w:rsidRPr="00241C3E">
              <w:rPr>
                <w:spacing w:val="-10"/>
                <w:w w:val="81"/>
                <w:sz w:val="15"/>
                <w:szCs w:val="15"/>
                <w:lang w:val="it-IT"/>
              </w:rPr>
              <w:t>t</w:t>
            </w:r>
            <w:r w:rsidRPr="00241C3E">
              <w:rPr>
                <w:spacing w:val="-6"/>
                <w:w w:val="102"/>
                <w:sz w:val="15"/>
                <w:szCs w:val="15"/>
                <w:lang w:val="it-IT"/>
              </w:rPr>
              <w:t>e</w:t>
            </w:r>
            <w:r w:rsidRPr="00241C3E">
              <w:rPr>
                <w:spacing w:val="-2"/>
                <w:w w:val="81"/>
                <w:sz w:val="15"/>
                <w:szCs w:val="15"/>
                <w:lang w:val="it-IT"/>
              </w:rPr>
              <w:t>r</w:t>
            </w:r>
            <w:r w:rsidRPr="00241C3E">
              <w:rPr>
                <w:spacing w:val="-4"/>
                <w:w w:val="87"/>
                <w:sz w:val="15"/>
                <w:szCs w:val="15"/>
                <w:lang w:val="it-IT"/>
              </w:rPr>
              <w:t>m</w:t>
            </w:r>
            <w:r w:rsidRPr="00241C3E">
              <w:rPr>
                <w:spacing w:val="-1"/>
                <w:w w:val="65"/>
                <w:sz w:val="15"/>
                <w:szCs w:val="15"/>
                <w:lang w:val="it-IT"/>
              </w:rPr>
              <w:t>i</w:t>
            </w:r>
            <w:r w:rsidRPr="00241C3E">
              <w:rPr>
                <w:spacing w:val="-6"/>
                <w:w w:val="90"/>
                <w:sz w:val="15"/>
                <w:szCs w:val="15"/>
                <w:lang w:val="it-IT"/>
              </w:rPr>
              <w:t>n</w:t>
            </w:r>
            <w:r w:rsidRPr="00241C3E">
              <w:rPr>
                <w:spacing w:val="-8"/>
                <w:w w:val="102"/>
                <w:sz w:val="15"/>
                <w:szCs w:val="15"/>
                <w:lang w:val="it-IT"/>
              </w:rPr>
              <w:t>a</w:t>
            </w:r>
            <w:r w:rsidRPr="00241C3E">
              <w:rPr>
                <w:spacing w:val="-1"/>
                <w:w w:val="65"/>
                <w:sz w:val="15"/>
                <w:szCs w:val="15"/>
                <w:lang w:val="it-IT"/>
              </w:rPr>
              <w:t>l</w:t>
            </w:r>
            <w:r w:rsidRPr="00241C3E">
              <w:rPr>
                <w:w w:val="65"/>
                <w:sz w:val="15"/>
                <w:szCs w:val="15"/>
                <w:lang w:val="it-IT"/>
              </w:rPr>
              <w:t>i</w:t>
            </w:r>
          </w:p>
        </w:tc>
      </w:tr>
      <w:tr w:rsidR="00991061" w:rsidRPr="00DC21E8">
        <w:trPr>
          <w:trHeight w:hRule="exact" w:val="460"/>
        </w:trPr>
        <w:tc>
          <w:tcPr>
            <w:tcW w:w="877" w:type="dxa"/>
            <w:tcBorders>
              <w:top w:val="single" w:sz="10" w:space="0" w:color="7F7F7F"/>
              <w:left w:val="single" w:sz="5" w:space="0" w:color="000000"/>
              <w:bottom w:val="single" w:sz="11" w:space="0" w:color="7F7F7F"/>
              <w:right w:val="single" w:sz="10" w:space="0" w:color="7F7F7F"/>
            </w:tcBorders>
          </w:tcPr>
          <w:p w:rsidR="00991061" w:rsidRPr="00241C3E" w:rsidRDefault="00991061">
            <w:pPr>
              <w:widowControl w:val="0"/>
              <w:autoSpaceDE w:val="0"/>
              <w:autoSpaceDN w:val="0"/>
              <w:adjustRightInd w:val="0"/>
              <w:spacing w:before="10" w:after="0" w:line="240" w:lineRule="auto"/>
              <w:ind w:left="100"/>
              <w:rPr>
                <w:sz w:val="15"/>
                <w:szCs w:val="15"/>
                <w:lang w:val="it-IT"/>
              </w:rPr>
            </w:pPr>
            <w:r w:rsidRPr="00241C3E">
              <w:rPr>
                <w:spacing w:val="5"/>
                <w:w w:val="75"/>
                <w:sz w:val="15"/>
                <w:szCs w:val="15"/>
                <w:lang w:val="it-IT"/>
              </w:rPr>
              <w:t>A</w:t>
            </w:r>
            <w:r w:rsidRPr="00241C3E">
              <w:rPr>
                <w:spacing w:val="-1"/>
                <w:w w:val="87"/>
                <w:sz w:val="15"/>
                <w:szCs w:val="15"/>
                <w:lang w:val="it-IT"/>
              </w:rPr>
              <w:t>m</w:t>
            </w:r>
            <w:r w:rsidRPr="00241C3E">
              <w:rPr>
                <w:spacing w:val="-6"/>
                <w:w w:val="90"/>
                <w:sz w:val="15"/>
                <w:szCs w:val="15"/>
                <w:lang w:val="it-IT"/>
              </w:rPr>
              <w:t>bu</w:t>
            </w:r>
            <w:r w:rsidRPr="00241C3E">
              <w:rPr>
                <w:spacing w:val="-3"/>
                <w:w w:val="65"/>
                <w:sz w:val="15"/>
                <w:szCs w:val="15"/>
                <w:lang w:val="it-IT"/>
              </w:rPr>
              <w:t>l</w:t>
            </w:r>
            <w:r w:rsidRPr="00241C3E">
              <w:rPr>
                <w:spacing w:val="-6"/>
                <w:w w:val="102"/>
                <w:sz w:val="15"/>
                <w:szCs w:val="15"/>
                <w:lang w:val="it-IT"/>
              </w:rPr>
              <w:t>a</w:t>
            </w:r>
            <w:r w:rsidRPr="00241C3E">
              <w:rPr>
                <w:spacing w:val="2"/>
                <w:w w:val="81"/>
                <w:sz w:val="15"/>
                <w:szCs w:val="15"/>
                <w:lang w:val="it-IT"/>
              </w:rPr>
              <w:t>t</w:t>
            </w:r>
            <w:r w:rsidRPr="00241C3E">
              <w:rPr>
                <w:spacing w:val="-6"/>
                <w:w w:val="90"/>
                <w:sz w:val="15"/>
                <w:szCs w:val="15"/>
                <w:lang w:val="it-IT"/>
              </w:rPr>
              <w:t>o</w:t>
            </w:r>
            <w:r w:rsidRPr="00241C3E">
              <w:rPr>
                <w:spacing w:val="-2"/>
                <w:w w:val="81"/>
                <w:sz w:val="15"/>
                <w:szCs w:val="15"/>
                <w:lang w:val="it-IT"/>
              </w:rPr>
              <w:t>r</w:t>
            </w:r>
            <w:r w:rsidRPr="00241C3E">
              <w:rPr>
                <w:spacing w:val="-3"/>
                <w:w w:val="65"/>
                <w:sz w:val="15"/>
                <w:szCs w:val="15"/>
                <w:lang w:val="it-IT"/>
              </w:rPr>
              <w:t>i</w:t>
            </w:r>
            <w:r w:rsidRPr="00241C3E">
              <w:rPr>
                <w:w w:val="90"/>
                <w:sz w:val="15"/>
                <w:szCs w:val="15"/>
                <w:lang w:val="it-IT"/>
              </w:rPr>
              <w:t>o</w:t>
            </w:r>
          </w:p>
          <w:p w:rsidR="00991061" w:rsidRPr="00241C3E" w:rsidRDefault="00991061">
            <w:pPr>
              <w:widowControl w:val="0"/>
              <w:autoSpaceDE w:val="0"/>
              <w:autoSpaceDN w:val="0"/>
              <w:adjustRightInd w:val="0"/>
              <w:spacing w:before="50" w:after="0" w:line="240" w:lineRule="auto"/>
              <w:ind w:left="124"/>
              <w:rPr>
                <w:sz w:val="24"/>
                <w:szCs w:val="24"/>
                <w:lang w:val="it-IT"/>
              </w:rPr>
            </w:pPr>
            <w:r w:rsidRPr="00241C3E">
              <w:rPr>
                <w:spacing w:val="-6"/>
                <w:w w:val="74"/>
                <w:sz w:val="15"/>
                <w:szCs w:val="15"/>
                <w:lang w:val="it-IT"/>
              </w:rPr>
              <w:t>L</w:t>
            </w:r>
            <w:r w:rsidRPr="00241C3E">
              <w:rPr>
                <w:spacing w:val="-6"/>
                <w:w w:val="102"/>
                <w:sz w:val="15"/>
                <w:szCs w:val="15"/>
                <w:lang w:val="it-IT"/>
              </w:rPr>
              <w:t>a</w:t>
            </w:r>
            <w:r w:rsidRPr="00241C3E">
              <w:rPr>
                <w:spacing w:val="-6"/>
                <w:w w:val="90"/>
                <w:sz w:val="15"/>
                <w:szCs w:val="15"/>
                <w:lang w:val="it-IT"/>
              </w:rPr>
              <w:t>bo</w:t>
            </w:r>
            <w:r w:rsidRPr="00241C3E">
              <w:rPr>
                <w:spacing w:val="-5"/>
                <w:w w:val="81"/>
                <w:sz w:val="15"/>
                <w:szCs w:val="15"/>
                <w:lang w:val="it-IT"/>
              </w:rPr>
              <w:t>r</w:t>
            </w:r>
            <w:r w:rsidRPr="00241C3E">
              <w:rPr>
                <w:spacing w:val="-6"/>
                <w:w w:val="102"/>
                <w:sz w:val="15"/>
                <w:szCs w:val="15"/>
                <w:lang w:val="it-IT"/>
              </w:rPr>
              <w:t>a</w:t>
            </w:r>
            <w:r w:rsidRPr="00241C3E">
              <w:rPr>
                <w:spacing w:val="4"/>
                <w:w w:val="81"/>
                <w:sz w:val="15"/>
                <w:szCs w:val="15"/>
                <w:lang w:val="it-IT"/>
              </w:rPr>
              <w:t>t</w:t>
            </w:r>
            <w:r w:rsidRPr="00241C3E">
              <w:rPr>
                <w:spacing w:val="-6"/>
                <w:w w:val="90"/>
                <w:sz w:val="15"/>
                <w:szCs w:val="15"/>
                <w:lang w:val="it-IT"/>
              </w:rPr>
              <w:t>o</w:t>
            </w:r>
            <w:r w:rsidRPr="00241C3E">
              <w:rPr>
                <w:spacing w:val="-5"/>
                <w:w w:val="81"/>
                <w:sz w:val="15"/>
                <w:szCs w:val="15"/>
                <w:lang w:val="it-IT"/>
              </w:rPr>
              <w:t>r</w:t>
            </w:r>
            <w:r w:rsidRPr="00241C3E">
              <w:rPr>
                <w:spacing w:val="-1"/>
                <w:w w:val="65"/>
                <w:sz w:val="15"/>
                <w:szCs w:val="15"/>
                <w:lang w:val="it-IT"/>
              </w:rPr>
              <w:t>i</w:t>
            </w:r>
            <w:r w:rsidRPr="00241C3E">
              <w:rPr>
                <w:w w:val="90"/>
                <w:sz w:val="15"/>
                <w:szCs w:val="15"/>
                <w:lang w:val="it-IT"/>
              </w:rPr>
              <w:t>o</w:t>
            </w:r>
          </w:p>
        </w:tc>
        <w:tc>
          <w:tcPr>
            <w:tcW w:w="623" w:type="dxa"/>
            <w:tcBorders>
              <w:top w:val="single" w:sz="10" w:space="0" w:color="7F7F7F"/>
              <w:left w:val="single" w:sz="10" w:space="0" w:color="7F7F7F"/>
              <w:bottom w:val="single" w:sz="11" w:space="0" w:color="7F7F7F"/>
              <w:right w:val="single" w:sz="11" w:space="0" w:color="7F7F7F"/>
            </w:tcBorders>
          </w:tcPr>
          <w:p w:rsidR="00991061" w:rsidRPr="00241C3E" w:rsidRDefault="00991061">
            <w:pPr>
              <w:widowControl w:val="0"/>
              <w:autoSpaceDE w:val="0"/>
              <w:autoSpaceDN w:val="0"/>
              <w:adjustRightInd w:val="0"/>
              <w:spacing w:before="9" w:after="0" w:line="200" w:lineRule="exact"/>
              <w:rPr>
                <w:sz w:val="20"/>
                <w:szCs w:val="20"/>
                <w:lang w:val="it-IT"/>
              </w:rPr>
            </w:pPr>
          </w:p>
          <w:p w:rsidR="00991061" w:rsidRPr="00241C3E" w:rsidRDefault="00991061">
            <w:pPr>
              <w:widowControl w:val="0"/>
              <w:autoSpaceDE w:val="0"/>
              <w:autoSpaceDN w:val="0"/>
              <w:adjustRightInd w:val="0"/>
              <w:spacing w:after="0" w:line="240" w:lineRule="auto"/>
              <w:ind w:left="88"/>
              <w:rPr>
                <w:sz w:val="24"/>
                <w:szCs w:val="24"/>
                <w:lang w:val="it-IT"/>
              </w:rPr>
            </w:pPr>
            <w:r w:rsidRPr="00241C3E">
              <w:rPr>
                <w:w w:val="81"/>
                <w:sz w:val="15"/>
                <w:szCs w:val="15"/>
                <w:lang w:val="it-IT"/>
              </w:rPr>
              <w:t>N</w:t>
            </w:r>
            <w:r w:rsidRPr="00241C3E">
              <w:rPr>
                <w:spacing w:val="-27"/>
                <w:sz w:val="15"/>
                <w:szCs w:val="15"/>
                <w:lang w:val="it-IT"/>
              </w:rPr>
              <w:t xml:space="preserve"> </w:t>
            </w:r>
            <w:r w:rsidRPr="00241C3E">
              <w:rPr>
                <w:spacing w:val="-6"/>
                <w:w w:val="90"/>
                <w:sz w:val="15"/>
                <w:szCs w:val="15"/>
                <w:lang w:val="it-IT"/>
              </w:rPr>
              <w:t>u</w:t>
            </w:r>
            <w:r w:rsidRPr="00241C3E">
              <w:rPr>
                <w:spacing w:val="-1"/>
                <w:w w:val="87"/>
                <w:sz w:val="15"/>
                <w:szCs w:val="15"/>
                <w:lang w:val="it-IT"/>
              </w:rPr>
              <w:t>m</w:t>
            </w:r>
            <w:r w:rsidRPr="00241C3E">
              <w:rPr>
                <w:spacing w:val="-6"/>
                <w:w w:val="102"/>
                <w:sz w:val="15"/>
                <w:szCs w:val="15"/>
                <w:lang w:val="it-IT"/>
              </w:rPr>
              <w:t>e</w:t>
            </w:r>
            <w:r w:rsidRPr="00241C3E">
              <w:rPr>
                <w:spacing w:val="-5"/>
                <w:w w:val="81"/>
                <w:sz w:val="15"/>
                <w:szCs w:val="15"/>
                <w:lang w:val="it-IT"/>
              </w:rPr>
              <w:t>r</w:t>
            </w:r>
            <w:r w:rsidRPr="00241C3E">
              <w:rPr>
                <w:w w:val="90"/>
                <w:sz w:val="15"/>
                <w:szCs w:val="15"/>
                <w:lang w:val="it-IT"/>
              </w:rPr>
              <w:t>o</w:t>
            </w:r>
          </w:p>
        </w:tc>
        <w:tc>
          <w:tcPr>
            <w:tcW w:w="672" w:type="dxa"/>
            <w:tcBorders>
              <w:top w:val="single" w:sz="10" w:space="0" w:color="7F7F7F"/>
              <w:left w:val="single" w:sz="11" w:space="0" w:color="7F7F7F"/>
              <w:bottom w:val="single" w:sz="11" w:space="0" w:color="7F7F7F"/>
              <w:right w:val="single" w:sz="11" w:space="0" w:color="7F7F7F"/>
            </w:tcBorders>
          </w:tcPr>
          <w:p w:rsidR="00991061" w:rsidRPr="00241C3E" w:rsidRDefault="00991061">
            <w:pPr>
              <w:widowControl w:val="0"/>
              <w:autoSpaceDE w:val="0"/>
              <w:autoSpaceDN w:val="0"/>
              <w:adjustRightInd w:val="0"/>
              <w:spacing w:before="9" w:after="0" w:line="200" w:lineRule="exact"/>
              <w:rPr>
                <w:sz w:val="20"/>
                <w:szCs w:val="20"/>
                <w:lang w:val="it-IT"/>
              </w:rPr>
            </w:pPr>
          </w:p>
          <w:p w:rsidR="00991061" w:rsidRPr="00241C3E" w:rsidRDefault="00991061">
            <w:pPr>
              <w:widowControl w:val="0"/>
              <w:autoSpaceDE w:val="0"/>
              <w:autoSpaceDN w:val="0"/>
              <w:adjustRightInd w:val="0"/>
              <w:spacing w:after="0" w:line="240" w:lineRule="auto"/>
              <w:ind w:left="210"/>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72" w:type="dxa"/>
            <w:tcBorders>
              <w:top w:val="single" w:sz="10" w:space="0" w:color="7F7F7F"/>
              <w:left w:val="single" w:sz="11" w:space="0" w:color="7F7F7F"/>
              <w:bottom w:val="single" w:sz="11" w:space="0" w:color="7F7F7F"/>
              <w:right w:val="single" w:sz="11" w:space="0" w:color="7F7F7F"/>
            </w:tcBorders>
          </w:tcPr>
          <w:p w:rsidR="00991061" w:rsidRPr="00241C3E" w:rsidRDefault="00991061">
            <w:pPr>
              <w:widowControl w:val="0"/>
              <w:autoSpaceDE w:val="0"/>
              <w:autoSpaceDN w:val="0"/>
              <w:adjustRightInd w:val="0"/>
              <w:spacing w:before="9" w:after="0" w:line="200" w:lineRule="exact"/>
              <w:rPr>
                <w:sz w:val="20"/>
                <w:szCs w:val="20"/>
                <w:lang w:val="it-IT"/>
              </w:rPr>
            </w:pPr>
          </w:p>
          <w:p w:rsidR="00991061" w:rsidRPr="00241C3E" w:rsidRDefault="00991061">
            <w:pPr>
              <w:widowControl w:val="0"/>
              <w:autoSpaceDE w:val="0"/>
              <w:autoSpaceDN w:val="0"/>
              <w:adjustRightInd w:val="0"/>
              <w:spacing w:after="0" w:line="240" w:lineRule="auto"/>
              <w:ind w:left="210"/>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10" w:type="dxa"/>
            <w:tcBorders>
              <w:top w:val="single" w:sz="10" w:space="0" w:color="7F7F7F"/>
              <w:left w:val="single" w:sz="11" w:space="0" w:color="7F7F7F"/>
              <w:bottom w:val="single" w:sz="11" w:space="0" w:color="7F7F7F"/>
              <w:right w:val="single" w:sz="11"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684" w:type="dxa"/>
            <w:tcBorders>
              <w:top w:val="single" w:sz="10" w:space="0" w:color="7F7F7F"/>
              <w:left w:val="single" w:sz="11" w:space="0" w:color="7F7F7F"/>
              <w:bottom w:val="single" w:sz="11" w:space="0" w:color="7F7F7F"/>
              <w:right w:val="single" w:sz="11"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746" w:type="dxa"/>
            <w:tcBorders>
              <w:top w:val="single" w:sz="10" w:space="0" w:color="7F7F7F"/>
              <w:left w:val="single" w:sz="11" w:space="0" w:color="7F7F7F"/>
              <w:bottom w:val="single" w:sz="11" w:space="0" w:color="7F7F7F"/>
              <w:right w:val="single" w:sz="11"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710" w:type="dxa"/>
            <w:tcBorders>
              <w:top w:val="single" w:sz="10" w:space="0" w:color="7F7F7F"/>
              <w:left w:val="single" w:sz="11" w:space="0" w:color="7F7F7F"/>
              <w:bottom w:val="single" w:sz="11" w:space="0" w:color="7F7F7F"/>
              <w:right w:val="single" w:sz="10"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697" w:type="dxa"/>
            <w:tcBorders>
              <w:top w:val="single" w:sz="10" w:space="0" w:color="7F7F7F"/>
              <w:left w:val="single" w:sz="10" w:space="0" w:color="7F7F7F"/>
              <w:bottom w:val="single" w:sz="11" w:space="0" w:color="7F7F7F"/>
              <w:right w:val="single" w:sz="11"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697" w:type="dxa"/>
            <w:tcBorders>
              <w:top w:val="single" w:sz="10" w:space="0" w:color="7F7F7F"/>
              <w:left w:val="single" w:sz="11" w:space="0" w:color="7F7F7F"/>
              <w:bottom w:val="single" w:sz="11" w:space="0" w:color="7F7F7F"/>
              <w:right w:val="single" w:sz="10"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647" w:type="dxa"/>
            <w:tcBorders>
              <w:top w:val="single" w:sz="10" w:space="0" w:color="7F7F7F"/>
              <w:left w:val="single" w:sz="10" w:space="0" w:color="7F7F7F"/>
              <w:bottom w:val="single" w:sz="11" w:space="0" w:color="7F7F7F"/>
              <w:right w:val="single" w:sz="11"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659" w:type="dxa"/>
            <w:tcBorders>
              <w:top w:val="single" w:sz="10" w:space="0" w:color="7F7F7F"/>
              <w:left w:val="single" w:sz="11" w:space="0" w:color="7F7F7F"/>
              <w:bottom w:val="single" w:sz="11" w:space="0" w:color="7F7F7F"/>
              <w:right w:val="single" w:sz="10"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640" w:type="dxa"/>
            <w:tcBorders>
              <w:top w:val="single" w:sz="10" w:space="0" w:color="7F7F7F"/>
              <w:left w:val="single" w:sz="10" w:space="0" w:color="7F7F7F"/>
              <w:bottom w:val="single" w:sz="11" w:space="0" w:color="7F7F7F"/>
              <w:right w:val="single" w:sz="5" w:space="0" w:color="000000"/>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r>
      <w:tr w:rsidR="00991061" w:rsidRPr="00DC21E8">
        <w:trPr>
          <w:cantSplit/>
          <w:trHeight w:hRule="exact" w:val="460"/>
        </w:trPr>
        <w:tc>
          <w:tcPr>
            <w:tcW w:w="877" w:type="dxa"/>
            <w:tcBorders>
              <w:top w:val="single" w:sz="11" w:space="0" w:color="7F7F7F"/>
              <w:left w:val="single" w:sz="5" w:space="0" w:color="000000"/>
              <w:bottom w:val="single" w:sz="10" w:space="0" w:color="7F7F7F"/>
              <w:right w:val="single" w:sz="10" w:space="0" w:color="7F7F7F"/>
            </w:tcBorders>
          </w:tcPr>
          <w:p w:rsidR="00991061" w:rsidRPr="00241C3E" w:rsidRDefault="00991061">
            <w:pPr>
              <w:widowControl w:val="0"/>
              <w:autoSpaceDE w:val="0"/>
              <w:autoSpaceDN w:val="0"/>
              <w:adjustRightInd w:val="0"/>
              <w:spacing w:before="10" w:after="0" w:line="310" w:lineRule="auto"/>
              <w:ind w:left="112" w:right="104" w:firstLine="74"/>
              <w:rPr>
                <w:sz w:val="24"/>
                <w:szCs w:val="24"/>
                <w:lang w:val="it-IT"/>
              </w:rPr>
            </w:pPr>
            <w:r w:rsidRPr="00241C3E">
              <w:rPr>
                <w:spacing w:val="5"/>
                <w:w w:val="97"/>
                <w:sz w:val="15"/>
                <w:szCs w:val="15"/>
                <w:lang w:val="it-IT"/>
              </w:rPr>
              <w:t>S</w:t>
            </w:r>
            <w:r w:rsidRPr="00241C3E">
              <w:rPr>
                <w:spacing w:val="4"/>
                <w:w w:val="81"/>
                <w:sz w:val="15"/>
                <w:szCs w:val="15"/>
                <w:lang w:val="it-IT"/>
              </w:rPr>
              <w:t>t</w:t>
            </w:r>
            <w:r w:rsidRPr="00241C3E">
              <w:rPr>
                <w:spacing w:val="-2"/>
                <w:w w:val="81"/>
                <w:sz w:val="15"/>
                <w:szCs w:val="15"/>
                <w:lang w:val="it-IT"/>
              </w:rPr>
              <w:t>r</w:t>
            </w:r>
            <w:r w:rsidRPr="00241C3E">
              <w:rPr>
                <w:spacing w:val="-8"/>
                <w:w w:val="90"/>
                <w:sz w:val="15"/>
                <w:szCs w:val="15"/>
                <w:lang w:val="it-IT"/>
              </w:rPr>
              <w:t>u</w:t>
            </w:r>
            <w:r w:rsidRPr="00241C3E">
              <w:rPr>
                <w:spacing w:val="4"/>
                <w:w w:val="81"/>
                <w:sz w:val="15"/>
                <w:szCs w:val="15"/>
                <w:lang w:val="it-IT"/>
              </w:rPr>
              <w:t>tt</w:t>
            </w:r>
            <w:r w:rsidRPr="00241C3E">
              <w:rPr>
                <w:spacing w:val="-6"/>
                <w:w w:val="90"/>
                <w:sz w:val="15"/>
                <w:szCs w:val="15"/>
                <w:lang w:val="it-IT"/>
              </w:rPr>
              <w:t>u</w:t>
            </w:r>
            <w:r w:rsidRPr="00241C3E">
              <w:rPr>
                <w:spacing w:val="-5"/>
                <w:w w:val="81"/>
                <w:sz w:val="15"/>
                <w:szCs w:val="15"/>
                <w:lang w:val="it-IT"/>
              </w:rPr>
              <w:t>r</w:t>
            </w:r>
            <w:r w:rsidRPr="00241C3E">
              <w:rPr>
                <w:w w:val="102"/>
                <w:sz w:val="15"/>
                <w:szCs w:val="15"/>
                <w:lang w:val="it-IT"/>
              </w:rPr>
              <w:t xml:space="preserve">a </w:t>
            </w:r>
            <w:r w:rsidRPr="00241C3E">
              <w:rPr>
                <w:spacing w:val="-2"/>
                <w:w w:val="81"/>
                <w:sz w:val="15"/>
                <w:szCs w:val="15"/>
                <w:lang w:val="it-IT"/>
              </w:rPr>
              <w:t>r</w:t>
            </w:r>
            <w:r w:rsidRPr="00241C3E">
              <w:rPr>
                <w:spacing w:val="-6"/>
                <w:w w:val="102"/>
                <w:sz w:val="15"/>
                <w:szCs w:val="15"/>
                <w:lang w:val="it-IT"/>
              </w:rPr>
              <w:t>e</w:t>
            </w:r>
            <w:r w:rsidRPr="00241C3E">
              <w:rPr>
                <w:spacing w:val="-1"/>
                <w:w w:val="104"/>
                <w:sz w:val="15"/>
                <w:szCs w:val="15"/>
                <w:lang w:val="it-IT"/>
              </w:rPr>
              <w:t>s</w:t>
            </w:r>
            <w:r w:rsidRPr="00241C3E">
              <w:rPr>
                <w:spacing w:val="-1"/>
                <w:w w:val="65"/>
                <w:sz w:val="15"/>
                <w:szCs w:val="15"/>
                <w:lang w:val="it-IT"/>
              </w:rPr>
              <w:t>i</w:t>
            </w:r>
            <w:r w:rsidRPr="00241C3E">
              <w:rPr>
                <w:spacing w:val="-6"/>
                <w:w w:val="90"/>
                <w:sz w:val="15"/>
                <w:szCs w:val="15"/>
                <w:lang w:val="it-IT"/>
              </w:rPr>
              <w:t>d</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spacing w:val="-1"/>
                <w:w w:val="65"/>
                <w:sz w:val="15"/>
                <w:szCs w:val="15"/>
                <w:lang w:val="it-IT"/>
              </w:rPr>
              <w:t>i</w:t>
            </w:r>
            <w:r w:rsidRPr="00241C3E">
              <w:rPr>
                <w:spacing w:val="-6"/>
                <w:w w:val="102"/>
                <w:sz w:val="15"/>
                <w:szCs w:val="15"/>
                <w:lang w:val="it-IT"/>
              </w:rPr>
              <w:t>a</w:t>
            </w:r>
            <w:r w:rsidRPr="00241C3E">
              <w:rPr>
                <w:spacing w:val="-3"/>
                <w:w w:val="65"/>
                <w:sz w:val="15"/>
                <w:szCs w:val="15"/>
                <w:lang w:val="it-IT"/>
              </w:rPr>
              <w:t>l</w:t>
            </w:r>
            <w:r w:rsidRPr="00241C3E">
              <w:rPr>
                <w:w w:val="102"/>
                <w:sz w:val="15"/>
                <w:szCs w:val="15"/>
                <w:lang w:val="it-IT"/>
              </w:rPr>
              <w:t>e</w:t>
            </w:r>
          </w:p>
        </w:tc>
        <w:tc>
          <w:tcPr>
            <w:tcW w:w="623" w:type="dxa"/>
            <w:vMerge w:val="restart"/>
            <w:tcBorders>
              <w:top w:val="single" w:sz="11" w:space="0" w:color="7F7F7F"/>
              <w:left w:val="single" w:sz="10" w:space="0" w:color="7F7F7F"/>
              <w:bottom w:val="nil"/>
              <w:right w:val="single" w:sz="11"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672" w:type="dxa"/>
            <w:vMerge w:val="restart"/>
            <w:tcBorders>
              <w:top w:val="single" w:sz="11" w:space="0" w:color="7F7F7F"/>
              <w:left w:val="single" w:sz="11" w:space="0" w:color="7F7F7F"/>
              <w:bottom w:val="nil"/>
              <w:right w:val="single" w:sz="11"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672" w:type="dxa"/>
            <w:tcBorders>
              <w:top w:val="single" w:sz="11" w:space="0" w:color="7F7F7F"/>
              <w:left w:val="single" w:sz="11" w:space="0" w:color="7F7F7F"/>
              <w:bottom w:val="single" w:sz="10" w:space="0" w:color="7F7F7F"/>
              <w:right w:val="single" w:sz="11" w:space="0" w:color="7F7F7F"/>
            </w:tcBorders>
          </w:tcPr>
          <w:p w:rsidR="00991061" w:rsidRPr="00241C3E" w:rsidRDefault="00991061">
            <w:pPr>
              <w:widowControl w:val="0"/>
              <w:autoSpaceDE w:val="0"/>
              <w:autoSpaceDN w:val="0"/>
              <w:adjustRightInd w:val="0"/>
              <w:spacing w:before="9" w:after="0" w:line="200" w:lineRule="exact"/>
              <w:rPr>
                <w:sz w:val="20"/>
                <w:szCs w:val="20"/>
                <w:lang w:val="it-IT"/>
              </w:rPr>
            </w:pPr>
          </w:p>
          <w:p w:rsidR="00991061" w:rsidRPr="00241C3E" w:rsidRDefault="00991061">
            <w:pPr>
              <w:widowControl w:val="0"/>
              <w:autoSpaceDE w:val="0"/>
              <w:autoSpaceDN w:val="0"/>
              <w:adjustRightInd w:val="0"/>
              <w:spacing w:after="0" w:line="240" w:lineRule="auto"/>
              <w:ind w:left="210"/>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10" w:type="dxa"/>
            <w:tcBorders>
              <w:top w:val="single" w:sz="11" w:space="0" w:color="7F7F7F"/>
              <w:left w:val="single" w:sz="11" w:space="0" w:color="7F7F7F"/>
              <w:bottom w:val="single" w:sz="10" w:space="0" w:color="7F7F7F"/>
              <w:right w:val="single" w:sz="11"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684" w:type="dxa"/>
            <w:tcBorders>
              <w:top w:val="single" w:sz="11" w:space="0" w:color="7F7F7F"/>
              <w:left w:val="single" w:sz="11" w:space="0" w:color="7F7F7F"/>
              <w:bottom w:val="single" w:sz="10" w:space="0" w:color="7F7F7F"/>
              <w:right w:val="single" w:sz="11" w:space="0" w:color="7F7F7F"/>
            </w:tcBorders>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436B98" w:rsidP="004653CF">
            <w:pPr>
              <w:widowControl w:val="0"/>
              <w:autoSpaceDE w:val="0"/>
              <w:autoSpaceDN w:val="0"/>
              <w:adjustRightInd w:val="0"/>
              <w:spacing w:after="0" w:line="240" w:lineRule="auto"/>
              <w:ind w:left="222"/>
              <w:jc w:val="center"/>
              <w:rPr>
                <w:sz w:val="24"/>
                <w:szCs w:val="24"/>
                <w:lang w:val="it-IT"/>
              </w:rPr>
            </w:pPr>
            <w:r w:rsidRPr="00241C3E">
              <w:rPr>
                <w:spacing w:val="4"/>
                <w:sz w:val="15"/>
                <w:szCs w:val="15"/>
                <w:lang w:val="it-IT"/>
              </w:rPr>
              <w:t>8</w:t>
            </w:r>
          </w:p>
        </w:tc>
        <w:tc>
          <w:tcPr>
            <w:tcW w:w="746" w:type="dxa"/>
            <w:tcBorders>
              <w:top w:val="single" w:sz="11" w:space="0" w:color="7F7F7F"/>
              <w:left w:val="single" w:sz="11" w:space="0" w:color="7F7F7F"/>
              <w:bottom w:val="single" w:sz="10" w:space="0" w:color="7F7F7F"/>
              <w:right w:val="single" w:sz="11" w:space="0" w:color="7F7F7F"/>
            </w:tcBorders>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217" w:right="219"/>
              <w:jc w:val="center"/>
              <w:rPr>
                <w:sz w:val="24"/>
                <w:szCs w:val="24"/>
                <w:lang w:val="it-IT"/>
              </w:rPr>
            </w:pP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w w:val="90"/>
                <w:sz w:val="15"/>
                <w:szCs w:val="15"/>
                <w:lang w:val="it-IT"/>
              </w:rPr>
              <w:t>.</w:t>
            </w:r>
          </w:p>
        </w:tc>
        <w:tc>
          <w:tcPr>
            <w:tcW w:w="710" w:type="dxa"/>
            <w:tcBorders>
              <w:top w:val="single" w:sz="11" w:space="0" w:color="7F7F7F"/>
              <w:left w:val="single" w:sz="11" w:space="0" w:color="7F7F7F"/>
              <w:bottom w:val="single" w:sz="10" w:space="0" w:color="7F7F7F"/>
              <w:right w:val="single" w:sz="10" w:space="0" w:color="7F7F7F"/>
            </w:tcBorders>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234"/>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z w:val="15"/>
                <w:szCs w:val="15"/>
                <w:lang w:val="it-IT"/>
              </w:rPr>
              <w:t>.</w:t>
            </w:r>
          </w:p>
        </w:tc>
        <w:tc>
          <w:tcPr>
            <w:tcW w:w="697" w:type="dxa"/>
            <w:tcBorders>
              <w:top w:val="single" w:sz="11" w:space="0" w:color="7F7F7F"/>
              <w:left w:val="single" w:sz="10" w:space="0" w:color="7F7F7F"/>
              <w:bottom w:val="single" w:sz="10" w:space="0" w:color="7F7F7F"/>
              <w:right w:val="single" w:sz="11" w:space="0" w:color="7F7F7F"/>
            </w:tcBorders>
            <w:shd w:val="clear" w:color="auto" w:fill="7F7F7F"/>
          </w:tcPr>
          <w:p w:rsidR="00991061" w:rsidRPr="00241C3E" w:rsidRDefault="00991061" w:rsidP="004653CF">
            <w:pPr>
              <w:widowControl w:val="0"/>
              <w:autoSpaceDE w:val="0"/>
              <w:autoSpaceDN w:val="0"/>
              <w:adjustRightInd w:val="0"/>
              <w:spacing w:after="0" w:line="240" w:lineRule="auto"/>
              <w:jc w:val="center"/>
              <w:rPr>
                <w:sz w:val="24"/>
                <w:szCs w:val="24"/>
                <w:lang w:val="it-IT"/>
              </w:rPr>
            </w:pPr>
          </w:p>
        </w:tc>
        <w:tc>
          <w:tcPr>
            <w:tcW w:w="697" w:type="dxa"/>
            <w:tcBorders>
              <w:top w:val="single" w:sz="11" w:space="0" w:color="7F7F7F"/>
              <w:left w:val="single" w:sz="11" w:space="0" w:color="7F7F7F"/>
              <w:bottom w:val="single" w:sz="10" w:space="0" w:color="7F7F7F"/>
              <w:right w:val="single" w:sz="10" w:space="0" w:color="7F7F7F"/>
            </w:tcBorders>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336000" w:rsidP="004653CF">
            <w:pPr>
              <w:widowControl w:val="0"/>
              <w:autoSpaceDE w:val="0"/>
              <w:autoSpaceDN w:val="0"/>
              <w:adjustRightInd w:val="0"/>
              <w:spacing w:after="0" w:line="240" w:lineRule="auto"/>
              <w:ind w:left="222"/>
              <w:jc w:val="center"/>
              <w:rPr>
                <w:sz w:val="24"/>
                <w:szCs w:val="24"/>
                <w:lang w:val="it-IT"/>
              </w:rPr>
            </w:pPr>
            <w:r w:rsidRPr="00241C3E">
              <w:rPr>
                <w:spacing w:val="4"/>
                <w:sz w:val="15"/>
                <w:szCs w:val="15"/>
                <w:lang w:val="it-IT"/>
              </w:rPr>
              <w:t>3</w:t>
            </w:r>
          </w:p>
        </w:tc>
        <w:tc>
          <w:tcPr>
            <w:tcW w:w="647" w:type="dxa"/>
            <w:tcBorders>
              <w:top w:val="single" w:sz="11" w:space="0" w:color="7F7F7F"/>
              <w:left w:val="single" w:sz="10" w:space="0" w:color="7F7F7F"/>
              <w:bottom w:val="single" w:sz="10" w:space="0" w:color="7F7F7F"/>
              <w:right w:val="single" w:sz="11" w:space="0" w:color="7F7F7F"/>
            </w:tcBorders>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198"/>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59" w:type="dxa"/>
            <w:tcBorders>
              <w:top w:val="single" w:sz="11" w:space="0" w:color="7F7F7F"/>
              <w:left w:val="single" w:sz="11" w:space="0" w:color="7F7F7F"/>
              <w:bottom w:val="single" w:sz="10" w:space="0" w:color="7F7F7F"/>
              <w:right w:val="single" w:sz="10" w:space="0" w:color="7F7F7F"/>
            </w:tcBorders>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40" w:type="dxa"/>
            <w:tcBorders>
              <w:top w:val="single" w:sz="11" w:space="0" w:color="7F7F7F"/>
              <w:left w:val="single" w:sz="10" w:space="0" w:color="7F7F7F"/>
              <w:bottom w:val="single" w:sz="10" w:space="0" w:color="7F7F7F"/>
              <w:right w:val="single" w:sz="5" w:space="0" w:color="000000"/>
            </w:tcBorders>
          </w:tcPr>
          <w:p w:rsidR="00991061" w:rsidRPr="00241C3E" w:rsidRDefault="00991061" w:rsidP="004653CF">
            <w:pPr>
              <w:widowControl w:val="0"/>
              <w:autoSpaceDE w:val="0"/>
              <w:autoSpaceDN w:val="0"/>
              <w:adjustRightInd w:val="0"/>
              <w:spacing w:before="13" w:after="0" w:line="220" w:lineRule="exact"/>
              <w:jc w:val="center"/>
              <w:rPr>
                <w:lang w:val="it-IT"/>
              </w:rPr>
            </w:pPr>
          </w:p>
          <w:p w:rsidR="00991061" w:rsidRPr="00241C3E" w:rsidRDefault="00991061" w:rsidP="004653CF">
            <w:pPr>
              <w:widowControl w:val="0"/>
              <w:autoSpaceDE w:val="0"/>
              <w:autoSpaceDN w:val="0"/>
              <w:adjustRightInd w:val="0"/>
              <w:spacing w:after="0" w:line="240" w:lineRule="auto"/>
              <w:ind w:left="186"/>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r>
      <w:tr w:rsidR="00991061" w:rsidRPr="00DC21E8">
        <w:trPr>
          <w:cantSplit/>
          <w:trHeight w:hRule="exact" w:val="461"/>
        </w:trPr>
        <w:tc>
          <w:tcPr>
            <w:tcW w:w="877" w:type="dxa"/>
            <w:tcBorders>
              <w:top w:val="single" w:sz="10" w:space="0" w:color="7F7F7F"/>
              <w:left w:val="single" w:sz="5" w:space="0" w:color="000000"/>
              <w:bottom w:val="single" w:sz="10" w:space="0" w:color="7F7F7F"/>
              <w:right w:val="single" w:sz="10" w:space="0" w:color="7F7F7F"/>
            </w:tcBorders>
          </w:tcPr>
          <w:p w:rsidR="00991061" w:rsidRPr="00241C3E" w:rsidRDefault="00991061">
            <w:pPr>
              <w:widowControl w:val="0"/>
              <w:autoSpaceDE w:val="0"/>
              <w:autoSpaceDN w:val="0"/>
              <w:adjustRightInd w:val="0"/>
              <w:spacing w:before="12" w:after="0" w:line="310" w:lineRule="auto"/>
              <w:ind w:left="112" w:right="44" w:hanging="74"/>
              <w:rPr>
                <w:sz w:val="24"/>
                <w:szCs w:val="24"/>
                <w:lang w:val="it-IT"/>
              </w:rPr>
            </w:pPr>
            <w:r w:rsidRPr="00241C3E">
              <w:rPr>
                <w:spacing w:val="5"/>
                <w:w w:val="97"/>
                <w:sz w:val="15"/>
                <w:szCs w:val="15"/>
                <w:lang w:val="it-IT"/>
              </w:rPr>
              <w:t>S</w:t>
            </w:r>
            <w:r w:rsidRPr="00241C3E">
              <w:rPr>
                <w:spacing w:val="4"/>
                <w:w w:val="81"/>
                <w:sz w:val="15"/>
                <w:szCs w:val="15"/>
                <w:lang w:val="it-IT"/>
              </w:rPr>
              <w:t>t</w:t>
            </w:r>
            <w:r w:rsidRPr="00241C3E">
              <w:rPr>
                <w:spacing w:val="-5"/>
                <w:w w:val="81"/>
                <w:sz w:val="15"/>
                <w:szCs w:val="15"/>
                <w:lang w:val="it-IT"/>
              </w:rPr>
              <w:t>r</w:t>
            </w:r>
            <w:r w:rsidRPr="00241C3E">
              <w:rPr>
                <w:spacing w:val="-6"/>
                <w:w w:val="90"/>
                <w:sz w:val="15"/>
                <w:szCs w:val="15"/>
                <w:lang w:val="it-IT"/>
              </w:rPr>
              <w:t>u</w:t>
            </w:r>
            <w:r w:rsidRPr="00241C3E">
              <w:rPr>
                <w:spacing w:val="4"/>
                <w:w w:val="81"/>
                <w:sz w:val="15"/>
                <w:szCs w:val="15"/>
                <w:lang w:val="it-IT"/>
              </w:rPr>
              <w:t>t</w:t>
            </w:r>
            <w:r w:rsidRPr="00241C3E">
              <w:rPr>
                <w:spacing w:val="2"/>
                <w:w w:val="81"/>
                <w:sz w:val="15"/>
                <w:szCs w:val="15"/>
                <w:lang w:val="it-IT"/>
              </w:rPr>
              <w:t>t</w:t>
            </w:r>
            <w:r w:rsidRPr="00241C3E">
              <w:rPr>
                <w:spacing w:val="-6"/>
                <w:w w:val="90"/>
                <w:sz w:val="15"/>
                <w:szCs w:val="15"/>
                <w:lang w:val="it-IT"/>
              </w:rPr>
              <w:t>u</w:t>
            </w:r>
            <w:r w:rsidRPr="00241C3E">
              <w:rPr>
                <w:spacing w:val="-2"/>
                <w:w w:val="81"/>
                <w:sz w:val="15"/>
                <w:szCs w:val="15"/>
                <w:lang w:val="it-IT"/>
              </w:rPr>
              <w:t>r</w:t>
            </w:r>
            <w:r w:rsidRPr="00241C3E">
              <w:rPr>
                <w:w w:val="102"/>
                <w:sz w:val="15"/>
                <w:szCs w:val="15"/>
                <w:lang w:val="it-IT"/>
              </w:rPr>
              <w:t>a</w:t>
            </w:r>
            <w:r w:rsidRPr="00241C3E">
              <w:rPr>
                <w:spacing w:val="-7"/>
                <w:sz w:val="15"/>
                <w:szCs w:val="15"/>
                <w:lang w:val="it-IT"/>
              </w:rPr>
              <w:t xml:space="preserve"> </w:t>
            </w:r>
            <w:r w:rsidRPr="00241C3E">
              <w:rPr>
                <w:spacing w:val="1"/>
                <w:w w:val="104"/>
                <w:sz w:val="15"/>
                <w:szCs w:val="15"/>
                <w:lang w:val="it-IT"/>
              </w:rPr>
              <w:t>s</w:t>
            </w:r>
            <w:r w:rsidRPr="00241C3E">
              <w:rPr>
                <w:spacing w:val="-6"/>
                <w:w w:val="102"/>
                <w:sz w:val="15"/>
                <w:szCs w:val="15"/>
                <w:lang w:val="it-IT"/>
              </w:rPr>
              <w:t>e</w:t>
            </w:r>
            <w:r w:rsidRPr="00241C3E">
              <w:rPr>
                <w:spacing w:val="-1"/>
                <w:w w:val="87"/>
                <w:sz w:val="15"/>
                <w:szCs w:val="15"/>
                <w:lang w:val="it-IT"/>
              </w:rPr>
              <w:t>m</w:t>
            </w:r>
            <w:r w:rsidRPr="00241C3E">
              <w:rPr>
                <w:w w:val="65"/>
                <w:sz w:val="15"/>
                <w:szCs w:val="15"/>
                <w:lang w:val="it-IT"/>
              </w:rPr>
              <w:t xml:space="preserve">i </w:t>
            </w:r>
            <w:r w:rsidRPr="00241C3E">
              <w:rPr>
                <w:spacing w:val="-2"/>
                <w:w w:val="81"/>
                <w:sz w:val="15"/>
                <w:szCs w:val="15"/>
                <w:lang w:val="it-IT"/>
              </w:rPr>
              <w:t>r</w:t>
            </w:r>
            <w:r w:rsidRPr="00241C3E">
              <w:rPr>
                <w:spacing w:val="-6"/>
                <w:w w:val="102"/>
                <w:sz w:val="15"/>
                <w:szCs w:val="15"/>
                <w:lang w:val="it-IT"/>
              </w:rPr>
              <w:t>e</w:t>
            </w:r>
            <w:r w:rsidRPr="00241C3E">
              <w:rPr>
                <w:spacing w:val="-1"/>
                <w:w w:val="104"/>
                <w:sz w:val="15"/>
                <w:szCs w:val="15"/>
                <w:lang w:val="it-IT"/>
              </w:rPr>
              <w:t>s</w:t>
            </w:r>
            <w:r w:rsidRPr="00241C3E">
              <w:rPr>
                <w:spacing w:val="-1"/>
                <w:w w:val="65"/>
                <w:sz w:val="15"/>
                <w:szCs w:val="15"/>
                <w:lang w:val="it-IT"/>
              </w:rPr>
              <w:t>i</w:t>
            </w:r>
            <w:r w:rsidRPr="00241C3E">
              <w:rPr>
                <w:spacing w:val="-6"/>
                <w:w w:val="90"/>
                <w:sz w:val="15"/>
                <w:szCs w:val="15"/>
                <w:lang w:val="it-IT"/>
              </w:rPr>
              <w:t>d</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spacing w:val="-1"/>
                <w:w w:val="65"/>
                <w:sz w:val="15"/>
                <w:szCs w:val="15"/>
                <w:lang w:val="it-IT"/>
              </w:rPr>
              <w:t>i</w:t>
            </w:r>
            <w:r w:rsidRPr="00241C3E">
              <w:rPr>
                <w:spacing w:val="-6"/>
                <w:w w:val="102"/>
                <w:sz w:val="15"/>
                <w:szCs w:val="15"/>
                <w:lang w:val="it-IT"/>
              </w:rPr>
              <w:t>a</w:t>
            </w:r>
            <w:r w:rsidRPr="00241C3E">
              <w:rPr>
                <w:spacing w:val="-3"/>
                <w:w w:val="65"/>
                <w:sz w:val="15"/>
                <w:szCs w:val="15"/>
                <w:lang w:val="it-IT"/>
              </w:rPr>
              <w:t>l</w:t>
            </w:r>
            <w:r w:rsidRPr="00241C3E">
              <w:rPr>
                <w:w w:val="102"/>
                <w:sz w:val="15"/>
                <w:szCs w:val="15"/>
                <w:lang w:val="it-IT"/>
              </w:rPr>
              <w:t>e</w:t>
            </w:r>
          </w:p>
        </w:tc>
        <w:tc>
          <w:tcPr>
            <w:tcW w:w="623" w:type="dxa"/>
            <w:vMerge/>
            <w:tcBorders>
              <w:top w:val="single" w:sz="11" w:space="0" w:color="7F7F7F"/>
              <w:left w:val="single" w:sz="10" w:space="0" w:color="7F7F7F"/>
              <w:bottom w:val="nil"/>
              <w:right w:val="single" w:sz="11" w:space="0" w:color="7F7F7F"/>
            </w:tcBorders>
            <w:shd w:val="clear" w:color="auto" w:fill="7F7F7F"/>
          </w:tcPr>
          <w:p w:rsidR="00991061" w:rsidRPr="00241C3E" w:rsidRDefault="00991061">
            <w:pPr>
              <w:widowControl w:val="0"/>
              <w:autoSpaceDE w:val="0"/>
              <w:autoSpaceDN w:val="0"/>
              <w:adjustRightInd w:val="0"/>
              <w:spacing w:before="12" w:after="0" w:line="310" w:lineRule="auto"/>
              <w:ind w:left="112" w:right="44" w:hanging="74"/>
              <w:rPr>
                <w:sz w:val="24"/>
                <w:szCs w:val="24"/>
                <w:lang w:val="it-IT"/>
              </w:rPr>
            </w:pPr>
          </w:p>
        </w:tc>
        <w:tc>
          <w:tcPr>
            <w:tcW w:w="672" w:type="dxa"/>
            <w:vMerge/>
            <w:tcBorders>
              <w:top w:val="single" w:sz="11" w:space="0" w:color="7F7F7F"/>
              <w:left w:val="single" w:sz="11" w:space="0" w:color="7F7F7F"/>
              <w:bottom w:val="nil"/>
              <w:right w:val="single" w:sz="11" w:space="0" w:color="7F7F7F"/>
            </w:tcBorders>
            <w:shd w:val="clear" w:color="auto" w:fill="7F7F7F"/>
          </w:tcPr>
          <w:p w:rsidR="00991061" w:rsidRPr="00241C3E" w:rsidRDefault="00991061">
            <w:pPr>
              <w:widowControl w:val="0"/>
              <w:autoSpaceDE w:val="0"/>
              <w:autoSpaceDN w:val="0"/>
              <w:adjustRightInd w:val="0"/>
              <w:spacing w:before="12" w:after="0" w:line="310" w:lineRule="auto"/>
              <w:ind w:left="112" w:right="44" w:hanging="74"/>
              <w:rPr>
                <w:sz w:val="24"/>
                <w:szCs w:val="24"/>
                <w:lang w:val="it-IT"/>
              </w:rPr>
            </w:pPr>
          </w:p>
        </w:tc>
        <w:tc>
          <w:tcPr>
            <w:tcW w:w="672" w:type="dxa"/>
            <w:tcBorders>
              <w:top w:val="single" w:sz="10" w:space="0" w:color="7F7F7F"/>
              <w:left w:val="single" w:sz="11" w:space="0" w:color="7F7F7F"/>
              <w:bottom w:val="single" w:sz="10" w:space="0" w:color="7F7F7F"/>
              <w:right w:val="single" w:sz="11" w:space="0" w:color="7F7F7F"/>
            </w:tcBorders>
          </w:tcPr>
          <w:p w:rsidR="00991061" w:rsidRPr="00241C3E" w:rsidRDefault="00991061">
            <w:pPr>
              <w:widowControl w:val="0"/>
              <w:autoSpaceDE w:val="0"/>
              <w:autoSpaceDN w:val="0"/>
              <w:adjustRightInd w:val="0"/>
              <w:spacing w:before="12" w:after="0" w:line="200" w:lineRule="exact"/>
              <w:rPr>
                <w:sz w:val="20"/>
                <w:szCs w:val="20"/>
                <w:lang w:val="it-IT"/>
              </w:rPr>
            </w:pPr>
          </w:p>
          <w:p w:rsidR="00991061" w:rsidRPr="00241C3E" w:rsidRDefault="00991061">
            <w:pPr>
              <w:widowControl w:val="0"/>
              <w:autoSpaceDE w:val="0"/>
              <w:autoSpaceDN w:val="0"/>
              <w:adjustRightInd w:val="0"/>
              <w:spacing w:after="0" w:line="240" w:lineRule="auto"/>
              <w:ind w:left="210"/>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10" w:type="dxa"/>
            <w:tcBorders>
              <w:top w:val="single" w:sz="10" w:space="0" w:color="7F7F7F"/>
              <w:left w:val="single" w:sz="11" w:space="0" w:color="7F7F7F"/>
              <w:bottom w:val="single" w:sz="10" w:space="0" w:color="7F7F7F"/>
              <w:right w:val="single" w:sz="11" w:space="0" w:color="7F7F7F"/>
            </w:tcBorders>
            <w:shd w:val="clear" w:color="auto" w:fill="7F7F7F"/>
          </w:tcPr>
          <w:p w:rsidR="00991061" w:rsidRPr="00241C3E" w:rsidRDefault="00991061">
            <w:pPr>
              <w:widowControl w:val="0"/>
              <w:autoSpaceDE w:val="0"/>
              <w:autoSpaceDN w:val="0"/>
              <w:adjustRightInd w:val="0"/>
              <w:spacing w:after="0" w:line="240" w:lineRule="auto"/>
              <w:rPr>
                <w:sz w:val="24"/>
                <w:szCs w:val="24"/>
                <w:lang w:val="it-IT"/>
              </w:rPr>
            </w:pPr>
          </w:p>
        </w:tc>
        <w:tc>
          <w:tcPr>
            <w:tcW w:w="684" w:type="dxa"/>
            <w:tcBorders>
              <w:top w:val="single" w:sz="10" w:space="0" w:color="7F7F7F"/>
              <w:left w:val="single" w:sz="11" w:space="0" w:color="7F7F7F"/>
              <w:bottom w:val="single" w:sz="10" w:space="0" w:color="7F7F7F"/>
              <w:right w:val="single" w:sz="11" w:space="0" w:color="7F7F7F"/>
            </w:tcBorders>
          </w:tcPr>
          <w:p w:rsidR="00991061" w:rsidRPr="00241C3E" w:rsidRDefault="00991061" w:rsidP="004653CF">
            <w:pPr>
              <w:widowControl w:val="0"/>
              <w:autoSpaceDE w:val="0"/>
              <w:autoSpaceDN w:val="0"/>
              <w:adjustRightInd w:val="0"/>
              <w:spacing w:before="12"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222"/>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746" w:type="dxa"/>
            <w:tcBorders>
              <w:top w:val="single" w:sz="10" w:space="0" w:color="7F7F7F"/>
              <w:left w:val="single" w:sz="11" w:space="0" w:color="7F7F7F"/>
              <w:bottom w:val="single" w:sz="10" w:space="0" w:color="7F7F7F"/>
              <w:right w:val="single" w:sz="11" w:space="0" w:color="7F7F7F"/>
            </w:tcBorders>
          </w:tcPr>
          <w:p w:rsidR="00991061" w:rsidRPr="00241C3E" w:rsidRDefault="00991061" w:rsidP="004653CF">
            <w:pPr>
              <w:widowControl w:val="0"/>
              <w:autoSpaceDE w:val="0"/>
              <w:autoSpaceDN w:val="0"/>
              <w:adjustRightInd w:val="0"/>
              <w:spacing w:before="12"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217" w:right="219"/>
              <w:jc w:val="center"/>
              <w:rPr>
                <w:sz w:val="24"/>
                <w:szCs w:val="24"/>
                <w:lang w:val="it-IT"/>
              </w:rPr>
            </w:pP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w w:val="90"/>
                <w:sz w:val="15"/>
                <w:szCs w:val="15"/>
                <w:lang w:val="it-IT"/>
              </w:rPr>
              <w:t>.</w:t>
            </w:r>
          </w:p>
        </w:tc>
        <w:tc>
          <w:tcPr>
            <w:tcW w:w="710" w:type="dxa"/>
            <w:tcBorders>
              <w:top w:val="single" w:sz="10" w:space="0" w:color="7F7F7F"/>
              <w:left w:val="single" w:sz="11" w:space="0" w:color="7F7F7F"/>
              <w:bottom w:val="single" w:sz="10" w:space="0" w:color="7F7F7F"/>
              <w:right w:val="single" w:sz="10" w:space="0" w:color="7F7F7F"/>
            </w:tcBorders>
          </w:tcPr>
          <w:p w:rsidR="00991061" w:rsidRPr="00241C3E" w:rsidRDefault="00991061" w:rsidP="004653CF">
            <w:pPr>
              <w:widowControl w:val="0"/>
              <w:autoSpaceDE w:val="0"/>
              <w:autoSpaceDN w:val="0"/>
              <w:adjustRightInd w:val="0"/>
              <w:spacing w:before="12"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234"/>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z w:val="15"/>
                <w:szCs w:val="15"/>
                <w:lang w:val="it-IT"/>
              </w:rPr>
              <w:t>.</w:t>
            </w:r>
          </w:p>
        </w:tc>
        <w:tc>
          <w:tcPr>
            <w:tcW w:w="697" w:type="dxa"/>
            <w:tcBorders>
              <w:top w:val="single" w:sz="10" w:space="0" w:color="7F7F7F"/>
              <w:left w:val="single" w:sz="10" w:space="0" w:color="7F7F7F"/>
              <w:bottom w:val="single" w:sz="10" w:space="0" w:color="7F7F7F"/>
              <w:right w:val="single" w:sz="11" w:space="0" w:color="7F7F7F"/>
            </w:tcBorders>
            <w:shd w:val="clear" w:color="auto" w:fill="7F7F7F"/>
          </w:tcPr>
          <w:p w:rsidR="00991061" w:rsidRPr="00241C3E" w:rsidRDefault="00991061" w:rsidP="004653CF">
            <w:pPr>
              <w:widowControl w:val="0"/>
              <w:autoSpaceDE w:val="0"/>
              <w:autoSpaceDN w:val="0"/>
              <w:adjustRightInd w:val="0"/>
              <w:spacing w:after="0" w:line="240" w:lineRule="auto"/>
              <w:jc w:val="center"/>
              <w:rPr>
                <w:sz w:val="24"/>
                <w:szCs w:val="24"/>
                <w:lang w:val="it-IT"/>
              </w:rPr>
            </w:pPr>
          </w:p>
        </w:tc>
        <w:tc>
          <w:tcPr>
            <w:tcW w:w="697" w:type="dxa"/>
            <w:tcBorders>
              <w:top w:val="single" w:sz="10" w:space="0" w:color="7F7F7F"/>
              <w:left w:val="single" w:sz="11" w:space="0" w:color="7F7F7F"/>
              <w:bottom w:val="single" w:sz="10" w:space="0" w:color="7F7F7F"/>
              <w:right w:val="single" w:sz="10" w:space="0" w:color="7F7F7F"/>
            </w:tcBorders>
          </w:tcPr>
          <w:p w:rsidR="00991061" w:rsidRPr="00241C3E" w:rsidRDefault="00991061" w:rsidP="004653CF">
            <w:pPr>
              <w:widowControl w:val="0"/>
              <w:autoSpaceDE w:val="0"/>
              <w:autoSpaceDN w:val="0"/>
              <w:adjustRightInd w:val="0"/>
              <w:spacing w:before="12" w:after="0" w:line="200" w:lineRule="exact"/>
              <w:jc w:val="center"/>
              <w:rPr>
                <w:sz w:val="20"/>
                <w:szCs w:val="20"/>
                <w:lang w:val="it-IT"/>
              </w:rPr>
            </w:pPr>
          </w:p>
          <w:p w:rsidR="00991061" w:rsidRPr="00241C3E" w:rsidRDefault="00336000" w:rsidP="004653CF">
            <w:pPr>
              <w:widowControl w:val="0"/>
              <w:autoSpaceDE w:val="0"/>
              <w:autoSpaceDN w:val="0"/>
              <w:adjustRightInd w:val="0"/>
              <w:spacing w:after="0" w:line="240" w:lineRule="auto"/>
              <w:ind w:left="222"/>
              <w:jc w:val="center"/>
              <w:rPr>
                <w:sz w:val="24"/>
                <w:szCs w:val="24"/>
                <w:lang w:val="it-IT"/>
              </w:rPr>
            </w:pPr>
            <w:r w:rsidRPr="00241C3E">
              <w:rPr>
                <w:spacing w:val="4"/>
                <w:sz w:val="15"/>
                <w:szCs w:val="15"/>
                <w:lang w:val="it-IT"/>
              </w:rPr>
              <w:t>1</w:t>
            </w:r>
          </w:p>
        </w:tc>
        <w:tc>
          <w:tcPr>
            <w:tcW w:w="647" w:type="dxa"/>
            <w:tcBorders>
              <w:top w:val="single" w:sz="10" w:space="0" w:color="7F7F7F"/>
              <w:left w:val="single" w:sz="10" w:space="0" w:color="7F7F7F"/>
              <w:bottom w:val="single" w:sz="10" w:space="0" w:color="7F7F7F"/>
              <w:right w:val="single" w:sz="11" w:space="0" w:color="7F7F7F"/>
            </w:tcBorders>
          </w:tcPr>
          <w:p w:rsidR="00991061" w:rsidRPr="00241C3E" w:rsidRDefault="00991061" w:rsidP="004653CF">
            <w:pPr>
              <w:widowControl w:val="0"/>
              <w:autoSpaceDE w:val="0"/>
              <w:autoSpaceDN w:val="0"/>
              <w:adjustRightInd w:val="0"/>
              <w:spacing w:before="12"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198"/>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59" w:type="dxa"/>
            <w:tcBorders>
              <w:top w:val="single" w:sz="10" w:space="0" w:color="7F7F7F"/>
              <w:left w:val="single" w:sz="11" w:space="0" w:color="7F7F7F"/>
              <w:bottom w:val="single" w:sz="10" w:space="0" w:color="7F7F7F"/>
              <w:right w:val="single" w:sz="10" w:space="0" w:color="7F7F7F"/>
            </w:tcBorders>
          </w:tcPr>
          <w:p w:rsidR="00991061" w:rsidRPr="00241C3E" w:rsidRDefault="00991061" w:rsidP="004653CF">
            <w:pPr>
              <w:widowControl w:val="0"/>
              <w:autoSpaceDE w:val="0"/>
              <w:autoSpaceDN w:val="0"/>
              <w:adjustRightInd w:val="0"/>
              <w:spacing w:before="12"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40" w:type="dxa"/>
            <w:tcBorders>
              <w:top w:val="single" w:sz="10" w:space="0" w:color="7F7F7F"/>
              <w:left w:val="single" w:sz="10" w:space="0" w:color="7F7F7F"/>
              <w:bottom w:val="single" w:sz="10" w:space="0" w:color="7F7F7F"/>
              <w:right w:val="single" w:sz="5" w:space="0" w:color="000000"/>
            </w:tcBorders>
          </w:tcPr>
          <w:p w:rsidR="00991061" w:rsidRPr="00241C3E" w:rsidRDefault="00991061" w:rsidP="004653CF">
            <w:pPr>
              <w:widowControl w:val="0"/>
              <w:autoSpaceDE w:val="0"/>
              <w:autoSpaceDN w:val="0"/>
              <w:adjustRightInd w:val="0"/>
              <w:spacing w:before="16" w:after="0" w:line="220" w:lineRule="exact"/>
              <w:jc w:val="center"/>
              <w:rPr>
                <w:lang w:val="it-IT"/>
              </w:rPr>
            </w:pPr>
          </w:p>
          <w:p w:rsidR="00991061" w:rsidRPr="00241C3E" w:rsidRDefault="00991061" w:rsidP="004653CF">
            <w:pPr>
              <w:widowControl w:val="0"/>
              <w:autoSpaceDE w:val="0"/>
              <w:autoSpaceDN w:val="0"/>
              <w:adjustRightInd w:val="0"/>
              <w:spacing w:after="0" w:line="240" w:lineRule="auto"/>
              <w:ind w:left="186"/>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r>
      <w:tr w:rsidR="00991061" w:rsidRPr="00DC21E8">
        <w:trPr>
          <w:trHeight w:hRule="exact" w:val="454"/>
        </w:trPr>
        <w:tc>
          <w:tcPr>
            <w:tcW w:w="877" w:type="dxa"/>
            <w:tcBorders>
              <w:top w:val="single" w:sz="10" w:space="0" w:color="7F7F7F"/>
              <w:left w:val="single" w:sz="5" w:space="0" w:color="000000"/>
              <w:bottom w:val="single" w:sz="5" w:space="0" w:color="000000"/>
              <w:right w:val="single" w:sz="10" w:space="0" w:color="7F7F7F"/>
            </w:tcBorders>
          </w:tcPr>
          <w:p w:rsidR="00991061" w:rsidRPr="00241C3E" w:rsidRDefault="00991061">
            <w:pPr>
              <w:widowControl w:val="0"/>
              <w:autoSpaceDE w:val="0"/>
              <w:autoSpaceDN w:val="0"/>
              <w:adjustRightInd w:val="0"/>
              <w:spacing w:after="0" w:line="159" w:lineRule="exact"/>
              <w:ind w:left="112"/>
              <w:rPr>
                <w:sz w:val="15"/>
                <w:szCs w:val="15"/>
                <w:lang w:val="it-IT"/>
              </w:rPr>
            </w:pPr>
            <w:r w:rsidRPr="00241C3E">
              <w:rPr>
                <w:spacing w:val="5"/>
                <w:w w:val="75"/>
                <w:sz w:val="15"/>
                <w:szCs w:val="15"/>
                <w:lang w:val="it-IT"/>
              </w:rPr>
              <w:t>A</w:t>
            </w:r>
            <w:r w:rsidRPr="00241C3E">
              <w:rPr>
                <w:spacing w:val="-1"/>
                <w:w w:val="65"/>
                <w:sz w:val="15"/>
                <w:szCs w:val="15"/>
                <w:lang w:val="it-IT"/>
              </w:rPr>
              <w:t>l</w:t>
            </w:r>
            <w:r w:rsidRPr="00241C3E">
              <w:rPr>
                <w:spacing w:val="2"/>
                <w:w w:val="81"/>
                <w:sz w:val="15"/>
                <w:szCs w:val="15"/>
                <w:lang w:val="it-IT"/>
              </w:rPr>
              <w:t>t</w:t>
            </w:r>
            <w:r w:rsidRPr="00241C3E">
              <w:rPr>
                <w:spacing w:val="-2"/>
                <w:w w:val="81"/>
                <w:sz w:val="15"/>
                <w:szCs w:val="15"/>
                <w:lang w:val="it-IT"/>
              </w:rPr>
              <w:t>r</w:t>
            </w:r>
            <w:r w:rsidRPr="00241C3E">
              <w:rPr>
                <w:w w:val="90"/>
                <w:sz w:val="15"/>
                <w:szCs w:val="15"/>
                <w:lang w:val="it-IT"/>
              </w:rPr>
              <w:t>o</w:t>
            </w:r>
            <w:r w:rsidRPr="00241C3E">
              <w:rPr>
                <w:spacing w:val="-7"/>
                <w:sz w:val="15"/>
                <w:szCs w:val="15"/>
                <w:lang w:val="it-IT"/>
              </w:rPr>
              <w:t xml:space="preserve"> </w:t>
            </w:r>
            <w:r w:rsidRPr="00241C3E">
              <w:rPr>
                <w:spacing w:val="4"/>
                <w:w w:val="81"/>
                <w:sz w:val="15"/>
                <w:szCs w:val="15"/>
                <w:lang w:val="it-IT"/>
              </w:rPr>
              <w:t>t</w:t>
            </w:r>
            <w:r w:rsidRPr="00241C3E">
              <w:rPr>
                <w:spacing w:val="-3"/>
                <w:w w:val="65"/>
                <w:sz w:val="15"/>
                <w:szCs w:val="15"/>
                <w:lang w:val="it-IT"/>
              </w:rPr>
              <w:t>i</w:t>
            </w:r>
            <w:r w:rsidRPr="00241C3E">
              <w:rPr>
                <w:spacing w:val="-6"/>
                <w:w w:val="90"/>
                <w:sz w:val="15"/>
                <w:szCs w:val="15"/>
                <w:lang w:val="it-IT"/>
              </w:rPr>
              <w:t>p</w:t>
            </w:r>
            <w:r w:rsidRPr="00241C3E">
              <w:rPr>
                <w:w w:val="90"/>
                <w:sz w:val="15"/>
                <w:szCs w:val="15"/>
                <w:lang w:val="it-IT"/>
              </w:rPr>
              <w:t>o</w:t>
            </w:r>
            <w:r w:rsidRPr="00241C3E">
              <w:rPr>
                <w:spacing w:val="-5"/>
                <w:sz w:val="15"/>
                <w:szCs w:val="15"/>
                <w:lang w:val="it-IT"/>
              </w:rPr>
              <w:t xml:space="preserve"> </w:t>
            </w:r>
            <w:r w:rsidRPr="00241C3E">
              <w:rPr>
                <w:spacing w:val="-6"/>
                <w:w w:val="90"/>
                <w:sz w:val="15"/>
                <w:szCs w:val="15"/>
                <w:lang w:val="it-IT"/>
              </w:rPr>
              <w:t>d</w:t>
            </w:r>
            <w:r w:rsidRPr="00241C3E">
              <w:rPr>
                <w:w w:val="65"/>
                <w:sz w:val="15"/>
                <w:szCs w:val="15"/>
                <w:lang w:val="it-IT"/>
              </w:rPr>
              <w:t>i</w:t>
            </w:r>
          </w:p>
          <w:p w:rsidR="00991061" w:rsidRPr="00241C3E" w:rsidRDefault="00991061">
            <w:pPr>
              <w:widowControl w:val="0"/>
              <w:autoSpaceDE w:val="0"/>
              <w:autoSpaceDN w:val="0"/>
              <w:adjustRightInd w:val="0"/>
              <w:spacing w:before="50" w:after="0" w:line="240" w:lineRule="auto"/>
              <w:ind w:left="198"/>
              <w:rPr>
                <w:sz w:val="24"/>
                <w:szCs w:val="24"/>
                <w:lang w:val="it-IT"/>
              </w:rPr>
            </w:pPr>
            <w:r w:rsidRPr="00241C3E">
              <w:rPr>
                <w:spacing w:val="1"/>
                <w:w w:val="104"/>
                <w:sz w:val="15"/>
                <w:szCs w:val="15"/>
                <w:lang w:val="it-IT"/>
              </w:rPr>
              <w:t>s</w:t>
            </w:r>
            <w:r w:rsidRPr="00241C3E">
              <w:rPr>
                <w:spacing w:val="4"/>
                <w:w w:val="81"/>
                <w:sz w:val="15"/>
                <w:szCs w:val="15"/>
                <w:lang w:val="it-IT"/>
              </w:rPr>
              <w:t>t</w:t>
            </w:r>
            <w:r w:rsidRPr="00241C3E">
              <w:rPr>
                <w:spacing w:val="-5"/>
                <w:w w:val="81"/>
                <w:sz w:val="15"/>
                <w:szCs w:val="15"/>
                <w:lang w:val="it-IT"/>
              </w:rPr>
              <w:t>r</w:t>
            </w:r>
            <w:r w:rsidRPr="00241C3E">
              <w:rPr>
                <w:spacing w:val="-6"/>
                <w:w w:val="90"/>
                <w:sz w:val="15"/>
                <w:szCs w:val="15"/>
                <w:lang w:val="it-IT"/>
              </w:rPr>
              <w:t>u</w:t>
            </w:r>
            <w:r w:rsidRPr="00241C3E">
              <w:rPr>
                <w:spacing w:val="4"/>
                <w:w w:val="81"/>
                <w:sz w:val="15"/>
                <w:szCs w:val="15"/>
                <w:lang w:val="it-IT"/>
              </w:rPr>
              <w:t>t</w:t>
            </w:r>
            <w:r w:rsidRPr="00241C3E">
              <w:rPr>
                <w:spacing w:val="2"/>
                <w:w w:val="81"/>
                <w:sz w:val="15"/>
                <w:szCs w:val="15"/>
                <w:lang w:val="it-IT"/>
              </w:rPr>
              <w:t>t</w:t>
            </w:r>
            <w:r w:rsidRPr="00241C3E">
              <w:rPr>
                <w:spacing w:val="-6"/>
                <w:w w:val="90"/>
                <w:sz w:val="15"/>
                <w:szCs w:val="15"/>
                <w:lang w:val="it-IT"/>
              </w:rPr>
              <w:t>u</w:t>
            </w:r>
            <w:r w:rsidRPr="00241C3E">
              <w:rPr>
                <w:spacing w:val="-2"/>
                <w:w w:val="81"/>
                <w:sz w:val="15"/>
                <w:szCs w:val="15"/>
                <w:lang w:val="it-IT"/>
              </w:rPr>
              <w:t>r</w:t>
            </w:r>
            <w:r w:rsidRPr="00241C3E">
              <w:rPr>
                <w:w w:val="102"/>
                <w:sz w:val="15"/>
                <w:szCs w:val="15"/>
                <w:lang w:val="it-IT"/>
              </w:rPr>
              <w:t>a</w:t>
            </w:r>
          </w:p>
        </w:tc>
        <w:tc>
          <w:tcPr>
            <w:tcW w:w="623" w:type="dxa"/>
            <w:tcBorders>
              <w:top w:val="nil"/>
              <w:left w:val="single" w:sz="10" w:space="0" w:color="7F7F7F"/>
              <w:bottom w:val="single" w:sz="5" w:space="0" w:color="000000"/>
              <w:right w:val="single" w:sz="11" w:space="0" w:color="7F7F7F"/>
            </w:tcBorders>
          </w:tcPr>
          <w:p w:rsidR="00991061" w:rsidRPr="00241C3E" w:rsidRDefault="00991061">
            <w:pPr>
              <w:widowControl w:val="0"/>
              <w:autoSpaceDE w:val="0"/>
              <w:autoSpaceDN w:val="0"/>
              <w:adjustRightInd w:val="0"/>
              <w:spacing w:after="0" w:line="240" w:lineRule="auto"/>
              <w:rPr>
                <w:sz w:val="24"/>
                <w:szCs w:val="24"/>
                <w:lang w:val="it-IT"/>
              </w:rPr>
            </w:pPr>
          </w:p>
        </w:tc>
        <w:tc>
          <w:tcPr>
            <w:tcW w:w="672" w:type="dxa"/>
            <w:tcBorders>
              <w:top w:val="nil"/>
              <w:left w:val="single" w:sz="11" w:space="0" w:color="7F7F7F"/>
              <w:bottom w:val="single" w:sz="5" w:space="0" w:color="000000"/>
              <w:right w:val="single" w:sz="11" w:space="0" w:color="7F7F7F"/>
            </w:tcBorders>
          </w:tcPr>
          <w:p w:rsidR="00991061" w:rsidRPr="00241C3E" w:rsidRDefault="00991061">
            <w:pPr>
              <w:widowControl w:val="0"/>
              <w:autoSpaceDE w:val="0"/>
              <w:autoSpaceDN w:val="0"/>
              <w:adjustRightInd w:val="0"/>
              <w:spacing w:after="0" w:line="240" w:lineRule="auto"/>
              <w:rPr>
                <w:sz w:val="24"/>
                <w:szCs w:val="24"/>
                <w:lang w:val="it-IT"/>
              </w:rPr>
            </w:pPr>
          </w:p>
        </w:tc>
        <w:tc>
          <w:tcPr>
            <w:tcW w:w="672" w:type="dxa"/>
            <w:tcBorders>
              <w:top w:val="single" w:sz="10" w:space="0" w:color="7F7F7F"/>
              <w:left w:val="single" w:sz="11" w:space="0" w:color="7F7F7F"/>
              <w:bottom w:val="single" w:sz="5" w:space="0" w:color="000000"/>
              <w:right w:val="single" w:sz="11" w:space="0" w:color="7F7F7F"/>
            </w:tcBorders>
          </w:tcPr>
          <w:p w:rsidR="00991061" w:rsidRPr="00241C3E" w:rsidRDefault="00991061">
            <w:pPr>
              <w:widowControl w:val="0"/>
              <w:autoSpaceDE w:val="0"/>
              <w:autoSpaceDN w:val="0"/>
              <w:adjustRightInd w:val="0"/>
              <w:spacing w:after="0" w:line="240" w:lineRule="auto"/>
              <w:rPr>
                <w:sz w:val="24"/>
                <w:szCs w:val="24"/>
                <w:lang w:val="it-IT"/>
              </w:rPr>
            </w:pPr>
          </w:p>
        </w:tc>
        <w:tc>
          <w:tcPr>
            <w:tcW w:w="610" w:type="dxa"/>
            <w:tcBorders>
              <w:top w:val="single" w:sz="10" w:space="0" w:color="7F7F7F"/>
              <w:left w:val="single" w:sz="11" w:space="0" w:color="7F7F7F"/>
              <w:bottom w:val="single" w:sz="5" w:space="0" w:color="000000"/>
              <w:right w:val="single" w:sz="11" w:space="0" w:color="7F7F7F"/>
            </w:tcBorders>
          </w:tcPr>
          <w:p w:rsidR="00991061" w:rsidRPr="00241C3E" w:rsidRDefault="00991061">
            <w:pPr>
              <w:widowControl w:val="0"/>
              <w:autoSpaceDE w:val="0"/>
              <w:autoSpaceDN w:val="0"/>
              <w:adjustRightInd w:val="0"/>
              <w:spacing w:after="0" w:line="240" w:lineRule="auto"/>
              <w:rPr>
                <w:sz w:val="24"/>
                <w:szCs w:val="24"/>
                <w:lang w:val="it-IT"/>
              </w:rPr>
            </w:pPr>
          </w:p>
        </w:tc>
        <w:tc>
          <w:tcPr>
            <w:tcW w:w="684" w:type="dxa"/>
            <w:tcBorders>
              <w:top w:val="single" w:sz="10" w:space="0" w:color="7F7F7F"/>
              <w:left w:val="single" w:sz="11" w:space="0" w:color="7F7F7F"/>
              <w:bottom w:val="single" w:sz="5" w:space="0" w:color="000000"/>
              <w:right w:val="single" w:sz="11" w:space="0" w:color="7F7F7F"/>
            </w:tcBorders>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203" w:right="207"/>
              <w:jc w:val="center"/>
              <w:rPr>
                <w:sz w:val="24"/>
                <w:szCs w:val="24"/>
                <w:lang w:val="it-IT"/>
              </w:rPr>
            </w:pPr>
            <w:r w:rsidRPr="00241C3E">
              <w:rPr>
                <w:spacing w:val="4"/>
                <w:w w:val="90"/>
                <w:sz w:val="15"/>
                <w:szCs w:val="15"/>
                <w:lang w:val="it-IT"/>
              </w:rPr>
              <w:t>.</w:t>
            </w: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w w:val="90"/>
                <w:sz w:val="15"/>
                <w:szCs w:val="15"/>
                <w:lang w:val="it-IT"/>
              </w:rPr>
              <w:t>.</w:t>
            </w:r>
          </w:p>
        </w:tc>
        <w:tc>
          <w:tcPr>
            <w:tcW w:w="746" w:type="dxa"/>
            <w:tcBorders>
              <w:top w:val="single" w:sz="10" w:space="0" w:color="7F7F7F"/>
              <w:left w:val="single" w:sz="11" w:space="0" w:color="7F7F7F"/>
              <w:bottom w:val="single" w:sz="5" w:space="0" w:color="000000"/>
              <w:right w:val="single" w:sz="11" w:space="0" w:color="7F7F7F"/>
            </w:tcBorders>
          </w:tcPr>
          <w:p w:rsidR="00991061" w:rsidRPr="00241C3E" w:rsidRDefault="00991061" w:rsidP="004653CF">
            <w:pPr>
              <w:widowControl w:val="0"/>
              <w:autoSpaceDE w:val="0"/>
              <w:autoSpaceDN w:val="0"/>
              <w:adjustRightInd w:val="0"/>
              <w:spacing w:before="4" w:after="0" w:line="220" w:lineRule="exact"/>
              <w:jc w:val="center"/>
              <w:rPr>
                <w:lang w:val="it-IT"/>
              </w:rPr>
            </w:pPr>
          </w:p>
          <w:p w:rsidR="00991061" w:rsidRPr="00241C3E" w:rsidRDefault="00991061" w:rsidP="004653CF">
            <w:pPr>
              <w:widowControl w:val="0"/>
              <w:autoSpaceDE w:val="0"/>
              <w:autoSpaceDN w:val="0"/>
              <w:adjustRightInd w:val="0"/>
              <w:spacing w:after="0" w:line="240" w:lineRule="auto"/>
              <w:ind w:left="241" w:right="231"/>
              <w:jc w:val="center"/>
              <w:rPr>
                <w:sz w:val="24"/>
                <w:szCs w:val="24"/>
                <w:lang w:val="it-IT"/>
              </w:rPr>
            </w:pP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w w:val="90"/>
                <w:sz w:val="15"/>
                <w:szCs w:val="15"/>
                <w:lang w:val="it-IT"/>
              </w:rPr>
              <w:t>.</w:t>
            </w:r>
          </w:p>
        </w:tc>
        <w:tc>
          <w:tcPr>
            <w:tcW w:w="710" w:type="dxa"/>
            <w:tcBorders>
              <w:top w:val="single" w:sz="10" w:space="0" w:color="7F7F7F"/>
              <w:left w:val="single" w:sz="11" w:space="0" w:color="7F7F7F"/>
              <w:bottom w:val="single" w:sz="5" w:space="0" w:color="000000"/>
              <w:right w:val="single" w:sz="10" w:space="0" w:color="7F7F7F"/>
            </w:tcBorders>
          </w:tcPr>
          <w:p w:rsidR="00991061" w:rsidRPr="00241C3E" w:rsidRDefault="00991061" w:rsidP="004653CF">
            <w:pPr>
              <w:widowControl w:val="0"/>
              <w:autoSpaceDE w:val="0"/>
              <w:autoSpaceDN w:val="0"/>
              <w:adjustRightInd w:val="0"/>
              <w:spacing w:before="4" w:after="0" w:line="220" w:lineRule="exact"/>
              <w:jc w:val="center"/>
              <w:rPr>
                <w:lang w:val="it-IT"/>
              </w:rPr>
            </w:pPr>
          </w:p>
          <w:p w:rsidR="00991061" w:rsidRPr="00241C3E" w:rsidRDefault="00991061" w:rsidP="004653CF">
            <w:pPr>
              <w:widowControl w:val="0"/>
              <w:autoSpaceDE w:val="0"/>
              <w:autoSpaceDN w:val="0"/>
              <w:adjustRightInd w:val="0"/>
              <w:spacing w:after="0" w:line="240" w:lineRule="auto"/>
              <w:ind w:left="234"/>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z w:val="15"/>
                <w:szCs w:val="15"/>
                <w:lang w:val="it-IT"/>
              </w:rPr>
              <w:t>.</w:t>
            </w:r>
          </w:p>
        </w:tc>
        <w:tc>
          <w:tcPr>
            <w:tcW w:w="697" w:type="dxa"/>
            <w:tcBorders>
              <w:top w:val="single" w:sz="10" w:space="0" w:color="7F7F7F"/>
              <w:left w:val="single" w:sz="10" w:space="0" w:color="7F7F7F"/>
              <w:bottom w:val="single" w:sz="5" w:space="0" w:color="000000"/>
              <w:right w:val="single" w:sz="11" w:space="0" w:color="7F7F7F"/>
            </w:tcBorders>
          </w:tcPr>
          <w:p w:rsidR="00991061" w:rsidRPr="00241C3E" w:rsidRDefault="00991061" w:rsidP="004653CF">
            <w:pPr>
              <w:widowControl w:val="0"/>
              <w:autoSpaceDE w:val="0"/>
              <w:autoSpaceDN w:val="0"/>
              <w:adjustRightInd w:val="0"/>
              <w:spacing w:before="4" w:after="0" w:line="220" w:lineRule="exact"/>
              <w:jc w:val="center"/>
              <w:rPr>
                <w:lang w:val="it-IT"/>
              </w:rPr>
            </w:pPr>
          </w:p>
          <w:p w:rsidR="00991061" w:rsidRPr="00241C3E" w:rsidRDefault="00991061" w:rsidP="004653CF">
            <w:pPr>
              <w:widowControl w:val="0"/>
              <w:autoSpaceDE w:val="0"/>
              <w:autoSpaceDN w:val="0"/>
              <w:adjustRightInd w:val="0"/>
              <w:spacing w:after="0" w:line="240" w:lineRule="auto"/>
              <w:ind w:left="237"/>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97" w:type="dxa"/>
            <w:tcBorders>
              <w:top w:val="single" w:sz="10" w:space="0" w:color="7F7F7F"/>
              <w:left w:val="single" w:sz="11" w:space="0" w:color="7F7F7F"/>
              <w:bottom w:val="single" w:sz="5" w:space="0" w:color="000000"/>
              <w:right w:val="single" w:sz="10" w:space="0" w:color="7F7F7F"/>
            </w:tcBorders>
            <w:shd w:val="clear" w:color="auto" w:fill="7F7F7F"/>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222"/>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47" w:type="dxa"/>
            <w:tcBorders>
              <w:top w:val="single" w:sz="10" w:space="0" w:color="7F7F7F"/>
              <w:left w:val="single" w:sz="10" w:space="0" w:color="7F7F7F"/>
              <w:bottom w:val="single" w:sz="5" w:space="0" w:color="000000"/>
              <w:right w:val="single" w:sz="11" w:space="0" w:color="7F7F7F"/>
            </w:tcBorders>
            <w:shd w:val="clear" w:color="auto" w:fill="7F7F7F"/>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198"/>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59" w:type="dxa"/>
            <w:tcBorders>
              <w:top w:val="single" w:sz="10" w:space="0" w:color="7F7F7F"/>
              <w:left w:val="single" w:sz="11" w:space="0" w:color="7F7F7F"/>
              <w:bottom w:val="single" w:sz="5" w:space="0" w:color="000000"/>
              <w:right w:val="single" w:sz="10" w:space="0" w:color="7F7F7F"/>
            </w:tcBorders>
            <w:shd w:val="clear" w:color="auto" w:fill="7F7F7F"/>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40" w:type="dxa"/>
            <w:tcBorders>
              <w:top w:val="single" w:sz="10" w:space="0" w:color="7F7F7F"/>
              <w:left w:val="single" w:sz="10" w:space="0" w:color="7F7F7F"/>
              <w:bottom w:val="single" w:sz="5" w:space="0" w:color="000000"/>
              <w:right w:val="single" w:sz="5" w:space="0" w:color="000000"/>
            </w:tcBorders>
          </w:tcPr>
          <w:p w:rsidR="00991061" w:rsidRPr="00241C3E" w:rsidRDefault="00991061" w:rsidP="004653CF">
            <w:pPr>
              <w:widowControl w:val="0"/>
              <w:autoSpaceDE w:val="0"/>
              <w:autoSpaceDN w:val="0"/>
              <w:adjustRightInd w:val="0"/>
              <w:spacing w:before="9" w:after="0" w:line="200" w:lineRule="exact"/>
              <w:jc w:val="center"/>
              <w:rPr>
                <w:sz w:val="20"/>
                <w:szCs w:val="20"/>
                <w:lang w:val="it-IT"/>
              </w:rPr>
            </w:pPr>
          </w:p>
          <w:p w:rsidR="00991061" w:rsidRPr="00241C3E" w:rsidRDefault="00991061" w:rsidP="004653CF">
            <w:pPr>
              <w:widowControl w:val="0"/>
              <w:autoSpaceDE w:val="0"/>
              <w:autoSpaceDN w:val="0"/>
              <w:adjustRightInd w:val="0"/>
              <w:spacing w:after="0" w:line="240" w:lineRule="auto"/>
              <w:ind w:left="198"/>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z w:val="15"/>
                <w:szCs w:val="15"/>
                <w:lang w:val="it-IT"/>
              </w:rPr>
              <w:t>.</w:t>
            </w:r>
          </w:p>
        </w:tc>
      </w:tr>
    </w:tbl>
    <w:p w:rsidR="00922B84" w:rsidRPr="00356958" w:rsidRDefault="00922B84" w:rsidP="00E03766">
      <w:pPr>
        <w:widowControl w:val="0"/>
        <w:autoSpaceDE w:val="0"/>
        <w:autoSpaceDN w:val="0"/>
        <w:adjustRightInd w:val="0"/>
        <w:spacing w:before="20" w:after="0" w:line="295" w:lineRule="auto"/>
        <w:ind w:left="120" w:right="644"/>
        <w:rPr>
          <w:rFonts w:ascii="Times New Roman" w:hAnsi="Times New Roman"/>
          <w:sz w:val="20"/>
          <w:szCs w:val="20"/>
          <w:highlight w:val="yellow"/>
          <w:lang w:val="it-IT"/>
        </w:rPr>
      </w:pPr>
    </w:p>
    <w:p w:rsidR="00DC21E8" w:rsidRPr="00DC21E8" w:rsidRDefault="00DC21E8" w:rsidP="00DC21E8">
      <w:pPr>
        <w:widowControl w:val="0"/>
        <w:autoSpaceDE w:val="0"/>
        <w:autoSpaceDN w:val="0"/>
        <w:adjustRightInd w:val="0"/>
        <w:spacing w:after="0" w:line="240" w:lineRule="auto"/>
        <w:ind w:left="120"/>
        <w:rPr>
          <w:sz w:val="20"/>
          <w:szCs w:val="20"/>
          <w:u w:val="single"/>
          <w:lang w:val="it-IT"/>
        </w:rPr>
      </w:pPr>
      <w:r w:rsidRPr="00DC21E8">
        <w:rPr>
          <w:sz w:val="20"/>
          <w:szCs w:val="20"/>
          <w:u w:val="single"/>
          <w:lang w:val="it-IT"/>
        </w:rPr>
        <w:t>strutture convenzionate:</w:t>
      </w:r>
    </w:p>
    <w:p w:rsidR="00DC21E8" w:rsidRPr="00DC21E8" w:rsidRDefault="00DC21E8" w:rsidP="00DC21E8">
      <w:pPr>
        <w:widowControl w:val="0"/>
        <w:autoSpaceDE w:val="0"/>
        <w:autoSpaceDN w:val="0"/>
        <w:adjustRightInd w:val="0"/>
        <w:spacing w:before="17" w:after="0" w:line="240" w:lineRule="exact"/>
        <w:rPr>
          <w:rFonts w:ascii="Times New Roman" w:hAnsi="Times New Roman"/>
          <w:sz w:val="20"/>
          <w:szCs w:val="20"/>
          <w:lang w:val="it-IT"/>
        </w:rPr>
      </w:pPr>
    </w:p>
    <w:tbl>
      <w:tblPr>
        <w:tblW w:w="0" w:type="auto"/>
        <w:tblInd w:w="162" w:type="dxa"/>
        <w:tblLayout w:type="fixed"/>
        <w:tblCellMar>
          <w:left w:w="0" w:type="dxa"/>
          <w:right w:w="0" w:type="dxa"/>
        </w:tblCellMar>
        <w:tblLook w:val="0000"/>
      </w:tblPr>
      <w:tblGrid>
        <w:gridCol w:w="877"/>
        <w:gridCol w:w="623"/>
        <w:gridCol w:w="672"/>
        <w:gridCol w:w="672"/>
        <w:gridCol w:w="610"/>
        <w:gridCol w:w="684"/>
        <w:gridCol w:w="746"/>
        <w:gridCol w:w="710"/>
        <w:gridCol w:w="697"/>
        <w:gridCol w:w="924"/>
        <w:gridCol w:w="647"/>
        <w:gridCol w:w="659"/>
        <w:gridCol w:w="640"/>
      </w:tblGrid>
      <w:tr w:rsidR="00DC21E8" w:rsidRPr="00DC21E8" w:rsidTr="005D7878">
        <w:trPr>
          <w:cantSplit/>
          <w:trHeight w:hRule="exact" w:val="232"/>
        </w:trPr>
        <w:tc>
          <w:tcPr>
            <w:tcW w:w="877" w:type="dxa"/>
            <w:vMerge w:val="restart"/>
            <w:tcBorders>
              <w:top w:val="single" w:sz="5" w:space="0" w:color="000000"/>
              <w:left w:val="single" w:sz="5" w:space="0" w:color="000000"/>
              <w:bottom w:val="single" w:sz="10" w:space="0" w:color="7F7F7F"/>
              <w:right w:val="single" w:sz="10" w:space="0" w:color="7F7F7F"/>
            </w:tcBorders>
          </w:tcPr>
          <w:p w:rsidR="00DC21E8" w:rsidRPr="00241C3E" w:rsidRDefault="00DC21E8" w:rsidP="005D7878">
            <w:pPr>
              <w:widowControl w:val="0"/>
              <w:autoSpaceDE w:val="0"/>
              <w:autoSpaceDN w:val="0"/>
              <w:adjustRightInd w:val="0"/>
              <w:spacing w:after="0" w:line="200" w:lineRule="exact"/>
              <w:rPr>
                <w:sz w:val="20"/>
                <w:szCs w:val="20"/>
                <w:lang w:val="it-IT"/>
              </w:rPr>
            </w:pPr>
          </w:p>
          <w:p w:rsidR="00DC21E8" w:rsidRPr="00241C3E" w:rsidRDefault="00DC21E8" w:rsidP="005D7878">
            <w:pPr>
              <w:widowControl w:val="0"/>
              <w:autoSpaceDE w:val="0"/>
              <w:autoSpaceDN w:val="0"/>
              <w:adjustRightInd w:val="0"/>
              <w:spacing w:before="13" w:after="0" w:line="260" w:lineRule="exact"/>
              <w:rPr>
                <w:sz w:val="26"/>
                <w:szCs w:val="26"/>
                <w:lang w:val="it-IT"/>
              </w:rPr>
            </w:pPr>
          </w:p>
          <w:p w:rsidR="00DC21E8" w:rsidRPr="00241C3E" w:rsidRDefault="00DC21E8" w:rsidP="005D7878">
            <w:pPr>
              <w:widowControl w:val="0"/>
              <w:autoSpaceDE w:val="0"/>
              <w:autoSpaceDN w:val="0"/>
              <w:adjustRightInd w:val="0"/>
              <w:spacing w:after="0" w:line="240" w:lineRule="auto"/>
              <w:ind w:left="26"/>
              <w:rPr>
                <w:sz w:val="24"/>
                <w:szCs w:val="24"/>
                <w:lang w:val="it-IT"/>
              </w:rPr>
            </w:pPr>
            <w:r w:rsidRPr="00241C3E">
              <w:rPr>
                <w:w w:val="81"/>
                <w:sz w:val="15"/>
                <w:szCs w:val="15"/>
                <w:lang w:val="it-IT"/>
              </w:rPr>
              <w:t>T</w:t>
            </w:r>
            <w:r w:rsidRPr="00241C3E">
              <w:rPr>
                <w:spacing w:val="-6"/>
                <w:w w:val="81"/>
                <w:sz w:val="15"/>
                <w:szCs w:val="15"/>
                <w:lang w:val="it-IT"/>
              </w:rPr>
              <w:t xml:space="preserve"> </w:t>
            </w:r>
            <w:r w:rsidRPr="00241C3E">
              <w:rPr>
                <w:spacing w:val="4"/>
                <w:w w:val="81"/>
                <w:sz w:val="15"/>
                <w:szCs w:val="15"/>
                <w:lang w:val="it-IT"/>
              </w:rPr>
              <w:t>i</w:t>
            </w:r>
            <w:r w:rsidRPr="00241C3E">
              <w:rPr>
                <w:w w:val="99"/>
                <w:sz w:val="15"/>
                <w:szCs w:val="15"/>
                <w:lang w:val="it-IT"/>
              </w:rPr>
              <w:t>po</w:t>
            </w:r>
            <w:r w:rsidRPr="00241C3E">
              <w:rPr>
                <w:spacing w:val="-2"/>
                <w:sz w:val="15"/>
                <w:szCs w:val="15"/>
                <w:lang w:val="it-IT"/>
              </w:rPr>
              <w:t xml:space="preserve"> </w:t>
            </w:r>
            <w:r w:rsidRPr="00241C3E">
              <w:rPr>
                <w:spacing w:val="-6"/>
                <w:w w:val="116"/>
                <w:sz w:val="15"/>
                <w:szCs w:val="15"/>
                <w:lang w:val="it-IT"/>
              </w:rPr>
              <w:t>s</w:t>
            </w:r>
            <w:r w:rsidRPr="00241C3E">
              <w:rPr>
                <w:spacing w:val="-2"/>
                <w:w w:val="98"/>
                <w:sz w:val="15"/>
                <w:szCs w:val="15"/>
                <w:lang w:val="it-IT"/>
              </w:rPr>
              <w:t>t</w:t>
            </w:r>
            <w:r w:rsidRPr="00241C3E">
              <w:rPr>
                <w:spacing w:val="3"/>
                <w:w w:val="95"/>
                <w:sz w:val="15"/>
                <w:szCs w:val="15"/>
                <w:lang w:val="it-IT"/>
              </w:rPr>
              <w:t>r</w:t>
            </w:r>
            <w:r w:rsidRPr="00241C3E">
              <w:rPr>
                <w:w w:val="99"/>
                <w:sz w:val="15"/>
                <w:szCs w:val="15"/>
                <w:lang w:val="it-IT"/>
              </w:rPr>
              <w:t>u</w:t>
            </w:r>
            <w:r w:rsidRPr="00241C3E">
              <w:rPr>
                <w:spacing w:val="-5"/>
                <w:w w:val="98"/>
                <w:sz w:val="15"/>
                <w:szCs w:val="15"/>
                <w:lang w:val="it-IT"/>
              </w:rPr>
              <w:t>t</w:t>
            </w:r>
            <w:r w:rsidRPr="00241C3E">
              <w:rPr>
                <w:spacing w:val="-2"/>
                <w:w w:val="98"/>
                <w:sz w:val="15"/>
                <w:szCs w:val="15"/>
                <w:lang w:val="it-IT"/>
              </w:rPr>
              <w:t>t</w:t>
            </w:r>
            <w:r w:rsidRPr="00241C3E">
              <w:rPr>
                <w:w w:val="99"/>
                <w:sz w:val="15"/>
                <w:szCs w:val="15"/>
                <w:lang w:val="it-IT"/>
              </w:rPr>
              <w:t>u</w:t>
            </w:r>
            <w:r w:rsidRPr="00241C3E">
              <w:rPr>
                <w:spacing w:val="3"/>
                <w:w w:val="95"/>
                <w:sz w:val="15"/>
                <w:szCs w:val="15"/>
                <w:lang w:val="it-IT"/>
              </w:rPr>
              <w:t>r</w:t>
            </w:r>
            <w:r w:rsidRPr="00241C3E">
              <w:rPr>
                <w:w w:val="102"/>
                <w:sz w:val="15"/>
                <w:szCs w:val="15"/>
                <w:lang w:val="it-IT"/>
              </w:rPr>
              <w:t>a</w:t>
            </w:r>
          </w:p>
        </w:tc>
        <w:tc>
          <w:tcPr>
            <w:tcW w:w="8284" w:type="dxa"/>
            <w:gridSpan w:val="12"/>
            <w:tcBorders>
              <w:top w:val="single" w:sz="5" w:space="0" w:color="000000"/>
              <w:left w:val="single" w:sz="10" w:space="0" w:color="7F7F7F"/>
              <w:bottom w:val="single" w:sz="10" w:space="0" w:color="7F7F7F"/>
              <w:right w:val="single" w:sz="5" w:space="0" w:color="000000"/>
            </w:tcBorders>
          </w:tcPr>
          <w:p w:rsidR="00DC21E8" w:rsidRPr="00241C3E" w:rsidRDefault="00DC21E8" w:rsidP="005D7878">
            <w:pPr>
              <w:widowControl w:val="0"/>
              <w:autoSpaceDE w:val="0"/>
              <w:autoSpaceDN w:val="0"/>
              <w:adjustRightInd w:val="0"/>
              <w:spacing w:after="0" w:line="171" w:lineRule="exact"/>
              <w:ind w:left="3539" w:right="3532"/>
              <w:jc w:val="center"/>
              <w:rPr>
                <w:sz w:val="24"/>
                <w:szCs w:val="24"/>
                <w:lang w:val="it-IT"/>
              </w:rPr>
            </w:pPr>
            <w:r w:rsidRPr="00241C3E">
              <w:rPr>
                <w:w w:val="81"/>
                <w:sz w:val="15"/>
                <w:szCs w:val="15"/>
                <w:lang w:val="it-IT"/>
              </w:rPr>
              <w:t>T</w:t>
            </w:r>
            <w:r w:rsidRPr="00241C3E">
              <w:rPr>
                <w:spacing w:val="-3"/>
                <w:w w:val="81"/>
                <w:sz w:val="15"/>
                <w:szCs w:val="15"/>
                <w:lang w:val="it-IT"/>
              </w:rPr>
              <w:t xml:space="preserve"> </w:t>
            </w:r>
            <w:r w:rsidRPr="00241C3E">
              <w:rPr>
                <w:spacing w:val="2"/>
                <w:w w:val="81"/>
                <w:sz w:val="15"/>
                <w:szCs w:val="15"/>
                <w:lang w:val="it-IT"/>
              </w:rPr>
              <w:t>i</w:t>
            </w:r>
            <w:r w:rsidRPr="00241C3E">
              <w:rPr>
                <w:w w:val="99"/>
                <w:sz w:val="15"/>
                <w:szCs w:val="15"/>
                <w:lang w:val="it-IT"/>
              </w:rPr>
              <w:t>po</w:t>
            </w:r>
            <w:r w:rsidRPr="00241C3E">
              <w:rPr>
                <w:spacing w:val="1"/>
                <w:sz w:val="15"/>
                <w:szCs w:val="15"/>
                <w:lang w:val="it-IT"/>
              </w:rPr>
              <w:t xml:space="preserve"> </w:t>
            </w:r>
            <w:r w:rsidRPr="00241C3E">
              <w:rPr>
                <w:spacing w:val="-6"/>
                <w:w w:val="102"/>
                <w:sz w:val="15"/>
                <w:szCs w:val="15"/>
                <w:lang w:val="it-IT"/>
              </w:rPr>
              <w:t>a</w:t>
            </w:r>
            <w:r w:rsidRPr="00241C3E">
              <w:rPr>
                <w:spacing w:val="-6"/>
                <w:w w:val="116"/>
                <w:sz w:val="15"/>
                <w:szCs w:val="15"/>
                <w:lang w:val="it-IT"/>
              </w:rPr>
              <w:t>ss</w:t>
            </w:r>
            <w:r w:rsidRPr="00241C3E">
              <w:rPr>
                <w:spacing w:val="2"/>
                <w:w w:val="81"/>
                <w:sz w:val="15"/>
                <w:szCs w:val="15"/>
                <w:lang w:val="it-IT"/>
              </w:rPr>
              <w:t>i</w:t>
            </w:r>
            <w:r w:rsidRPr="00241C3E">
              <w:rPr>
                <w:spacing w:val="-6"/>
                <w:w w:val="116"/>
                <w:sz w:val="15"/>
                <w:szCs w:val="15"/>
                <w:lang w:val="it-IT"/>
              </w:rPr>
              <w:t>s</w:t>
            </w:r>
            <w:r w:rsidRPr="00241C3E">
              <w:rPr>
                <w:spacing w:val="-2"/>
                <w:w w:val="98"/>
                <w:sz w:val="15"/>
                <w:szCs w:val="15"/>
                <w:lang w:val="it-IT"/>
              </w:rPr>
              <w:t>t</w:t>
            </w:r>
            <w:r w:rsidRPr="00241C3E">
              <w:rPr>
                <w:spacing w:val="-6"/>
                <w:w w:val="102"/>
                <w:sz w:val="15"/>
                <w:szCs w:val="15"/>
                <w:lang w:val="it-IT"/>
              </w:rPr>
              <w:t>e</w:t>
            </w:r>
            <w:r w:rsidRPr="00241C3E">
              <w:rPr>
                <w:w w:val="99"/>
                <w:sz w:val="15"/>
                <w:szCs w:val="15"/>
                <w:lang w:val="it-IT"/>
              </w:rPr>
              <w:t>n</w:t>
            </w:r>
            <w:r w:rsidRPr="00241C3E">
              <w:rPr>
                <w:spacing w:val="1"/>
                <w:w w:val="92"/>
                <w:sz w:val="15"/>
                <w:szCs w:val="15"/>
                <w:lang w:val="it-IT"/>
              </w:rPr>
              <w:t>z</w:t>
            </w:r>
            <w:r w:rsidRPr="00241C3E">
              <w:rPr>
                <w:w w:val="102"/>
                <w:sz w:val="15"/>
                <w:szCs w:val="15"/>
                <w:lang w:val="it-IT"/>
              </w:rPr>
              <w:t>a</w:t>
            </w:r>
          </w:p>
        </w:tc>
      </w:tr>
      <w:tr w:rsidR="00DC21E8" w:rsidRPr="00DC21E8" w:rsidTr="005D7878">
        <w:trPr>
          <w:cantSplit/>
          <w:trHeight w:hRule="exact" w:val="958"/>
        </w:trPr>
        <w:tc>
          <w:tcPr>
            <w:tcW w:w="877" w:type="dxa"/>
            <w:vMerge/>
            <w:tcBorders>
              <w:top w:val="single" w:sz="5" w:space="0" w:color="000000"/>
              <w:left w:val="single" w:sz="5" w:space="0" w:color="000000"/>
              <w:bottom w:val="single" w:sz="10" w:space="0" w:color="7F7F7F"/>
              <w:right w:val="single" w:sz="10" w:space="0" w:color="7F7F7F"/>
            </w:tcBorders>
          </w:tcPr>
          <w:p w:rsidR="00DC21E8" w:rsidRPr="00241C3E" w:rsidRDefault="00DC21E8" w:rsidP="005D7878">
            <w:pPr>
              <w:widowControl w:val="0"/>
              <w:autoSpaceDE w:val="0"/>
              <w:autoSpaceDN w:val="0"/>
              <w:adjustRightInd w:val="0"/>
              <w:spacing w:after="0" w:line="171" w:lineRule="exact"/>
              <w:ind w:left="3539" w:right="3532"/>
              <w:jc w:val="center"/>
              <w:rPr>
                <w:sz w:val="24"/>
                <w:szCs w:val="24"/>
                <w:lang w:val="it-IT"/>
              </w:rPr>
            </w:pPr>
          </w:p>
        </w:tc>
        <w:tc>
          <w:tcPr>
            <w:tcW w:w="623" w:type="dxa"/>
            <w:tcBorders>
              <w:top w:val="single" w:sz="10" w:space="0" w:color="7F7F7F"/>
              <w:left w:val="single" w:sz="10" w:space="0" w:color="7F7F7F"/>
              <w:bottom w:val="single" w:sz="10" w:space="0" w:color="7F7F7F"/>
              <w:right w:val="single" w:sz="11" w:space="0" w:color="7F7F7F"/>
            </w:tcBorders>
          </w:tcPr>
          <w:p w:rsidR="00DC21E8" w:rsidRPr="00241C3E" w:rsidRDefault="00DC21E8" w:rsidP="005D7878">
            <w:pPr>
              <w:widowControl w:val="0"/>
              <w:autoSpaceDE w:val="0"/>
              <w:autoSpaceDN w:val="0"/>
              <w:adjustRightInd w:val="0"/>
              <w:spacing w:before="8" w:after="0" w:line="240" w:lineRule="exact"/>
              <w:jc w:val="center"/>
              <w:rPr>
                <w:sz w:val="24"/>
                <w:szCs w:val="24"/>
                <w:lang w:val="it-IT"/>
              </w:rPr>
            </w:pPr>
          </w:p>
          <w:p w:rsidR="00DC21E8" w:rsidRPr="00241C3E" w:rsidRDefault="00DC21E8" w:rsidP="005D7878">
            <w:pPr>
              <w:widowControl w:val="0"/>
              <w:autoSpaceDE w:val="0"/>
              <w:autoSpaceDN w:val="0"/>
              <w:adjustRightInd w:val="0"/>
              <w:spacing w:after="0" w:line="310" w:lineRule="auto"/>
              <w:ind w:left="138" w:right="90" w:hanging="14"/>
              <w:jc w:val="center"/>
              <w:rPr>
                <w:sz w:val="24"/>
                <w:szCs w:val="24"/>
                <w:lang w:val="it-IT"/>
              </w:rPr>
            </w:pPr>
            <w:r w:rsidRPr="00241C3E">
              <w:rPr>
                <w:spacing w:val="7"/>
                <w:w w:val="75"/>
                <w:sz w:val="15"/>
                <w:szCs w:val="15"/>
                <w:lang w:val="it-IT"/>
              </w:rPr>
              <w:t>A</w:t>
            </w:r>
            <w:r w:rsidRPr="00241C3E">
              <w:rPr>
                <w:spacing w:val="-10"/>
                <w:w w:val="81"/>
                <w:sz w:val="15"/>
                <w:szCs w:val="15"/>
                <w:lang w:val="it-IT"/>
              </w:rPr>
              <w:t>tt</w:t>
            </w:r>
            <w:r w:rsidRPr="00241C3E">
              <w:rPr>
                <w:spacing w:val="-1"/>
                <w:w w:val="65"/>
                <w:sz w:val="15"/>
                <w:szCs w:val="15"/>
                <w:lang w:val="it-IT"/>
              </w:rPr>
              <w:t>i</w:t>
            </w:r>
            <w:r w:rsidRPr="00241C3E">
              <w:rPr>
                <w:w w:val="81"/>
                <w:sz w:val="15"/>
                <w:szCs w:val="15"/>
                <w:lang w:val="it-IT"/>
              </w:rPr>
              <w:t>v</w:t>
            </w:r>
            <w:r w:rsidRPr="00241C3E">
              <w:rPr>
                <w:spacing w:val="-24"/>
                <w:sz w:val="15"/>
                <w:szCs w:val="15"/>
                <w:lang w:val="it-IT"/>
              </w:rPr>
              <w:t xml:space="preserve"> </w:t>
            </w:r>
            <w:r w:rsidRPr="00241C3E">
              <w:rPr>
                <w:spacing w:val="-3"/>
                <w:w w:val="65"/>
                <w:sz w:val="15"/>
                <w:szCs w:val="15"/>
                <w:lang w:val="it-IT"/>
              </w:rPr>
              <w:t>i</w:t>
            </w:r>
            <w:r w:rsidRPr="00241C3E">
              <w:rPr>
                <w:spacing w:val="-8"/>
                <w:w w:val="81"/>
                <w:sz w:val="15"/>
                <w:szCs w:val="15"/>
                <w:lang w:val="it-IT"/>
              </w:rPr>
              <w:t>t</w:t>
            </w:r>
            <w:r w:rsidRPr="00241C3E">
              <w:rPr>
                <w:w w:val="102"/>
                <w:sz w:val="15"/>
                <w:szCs w:val="15"/>
                <w:lang w:val="it-IT"/>
              </w:rPr>
              <w:t xml:space="preserve">à </w:t>
            </w:r>
            <w:r w:rsidRPr="00241C3E">
              <w:rPr>
                <w:spacing w:val="-1"/>
                <w:w w:val="92"/>
                <w:sz w:val="15"/>
                <w:szCs w:val="15"/>
                <w:lang w:val="it-IT"/>
              </w:rPr>
              <w:t>c</w:t>
            </w:r>
            <w:r w:rsidRPr="00241C3E">
              <w:rPr>
                <w:spacing w:val="-1"/>
                <w:w w:val="65"/>
                <w:sz w:val="15"/>
                <w:szCs w:val="15"/>
                <w:lang w:val="it-IT"/>
              </w:rPr>
              <w:t>l</w:t>
            </w:r>
            <w:r w:rsidRPr="00241C3E">
              <w:rPr>
                <w:spacing w:val="-3"/>
                <w:w w:val="65"/>
                <w:sz w:val="15"/>
                <w:szCs w:val="15"/>
                <w:lang w:val="it-IT"/>
              </w:rPr>
              <w:t>i</w:t>
            </w:r>
            <w:r w:rsidRPr="00241C3E">
              <w:rPr>
                <w:spacing w:val="-6"/>
                <w:w w:val="90"/>
                <w:sz w:val="15"/>
                <w:szCs w:val="15"/>
                <w:lang w:val="it-IT"/>
              </w:rPr>
              <w:t>n</w:t>
            </w:r>
            <w:r w:rsidRPr="00241C3E">
              <w:rPr>
                <w:spacing w:val="-3"/>
                <w:w w:val="65"/>
                <w:sz w:val="15"/>
                <w:szCs w:val="15"/>
                <w:lang w:val="it-IT"/>
              </w:rPr>
              <w:t>i</w:t>
            </w:r>
            <w:r w:rsidRPr="00241C3E">
              <w:rPr>
                <w:spacing w:val="1"/>
                <w:w w:val="92"/>
                <w:sz w:val="15"/>
                <w:szCs w:val="15"/>
                <w:lang w:val="it-IT"/>
              </w:rPr>
              <w:t>c</w:t>
            </w:r>
            <w:r w:rsidRPr="00241C3E">
              <w:rPr>
                <w:w w:val="102"/>
                <w:sz w:val="15"/>
                <w:szCs w:val="15"/>
                <w:lang w:val="it-IT"/>
              </w:rPr>
              <w:t>a</w:t>
            </w:r>
          </w:p>
        </w:tc>
        <w:tc>
          <w:tcPr>
            <w:tcW w:w="672"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5D7878">
            <w:pPr>
              <w:widowControl w:val="0"/>
              <w:autoSpaceDE w:val="0"/>
              <w:autoSpaceDN w:val="0"/>
              <w:adjustRightInd w:val="0"/>
              <w:spacing w:before="22" w:after="0" w:line="311" w:lineRule="auto"/>
              <w:ind w:left="10" w:right="4"/>
              <w:jc w:val="center"/>
              <w:rPr>
                <w:sz w:val="24"/>
                <w:szCs w:val="24"/>
                <w:lang w:val="it-IT"/>
              </w:rPr>
            </w:pPr>
            <w:r w:rsidRPr="00241C3E">
              <w:rPr>
                <w:spacing w:val="-2"/>
                <w:w w:val="81"/>
                <w:sz w:val="15"/>
                <w:szCs w:val="15"/>
                <w:lang w:val="it-IT"/>
              </w:rPr>
              <w:t>D</w:t>
            </w:r>
            <w:r w:rsidRPr="00241C3E">
              <w:rPr>
                <w:spacing w:val="-1"/>
                <w:w w:val="65"/>
                <w:sz w:val="15"/>
                <w:szCs w:val="15"/>
                <w:lang w:val="it-IT"/>
              </w:rPr>
              <w:t>i</w:t>
            </w:r>
            <w:r w:rsidRPr="00241C3E">
              <w:rPr>
                <w:spacing w:val="-6"/>
                <w:w w:val="102"/>
                <w:sz w:val="15"/>
                <w:szCs w:val="15"/>
                <w:lang w:val="it-IT"/>
              </w:rPr>
              <w:t>a</w:t>
            </w:r>
            <w:r w:rsidRPr="00241C3E">
              <w:rPr>
                <w:spacing w:val="-6"/>
                <w:w w:val="90"/>
                <w:sz w:val="15"/>
                <w:szCs w:val="15"/>
                <w:lang w:val="it-IT"/>
              </w:rPr>
              <w:t>gn</w:t>
            </w:r>
            <w:r w:rsidRPr="00241C3E">
              <w:rPr>
                <w:spacing w:val="-8"/>
                <w:w w:val="90"/>
                <w:sz w:val="15"/>
                <w:szCs w:val="15"/>
                <w:lang w:val="it-IT"/>
              </w:rPr>
              <w:t>o</w:t>
            </w:r>
            <w:r w:rsidRPr="00241C3E">
              <w:rPr>
                <w:spacing w:val="1"/>
                <w:w w:val="104"/>
                <w:sz w:val="15"/>
                <w:szCs w:val="15"/>
                <w:lang w:val="it-IT"/>
              </w:rPr>
              <w:t>s</w:t>
            </w:r>
            <w:r w:rsidRPr="00241C3E">
              <w:rPr>
                <w:spacing w:val="-8"/>
                <w:w w:val="81"/>
                <w:sz w:val="15"/>
                <w:szCs w:val="15"/>
                <w:lang w:val="it-IT"/>
              </w:rPr>
              <w:t>t</w:t>
            </w:r>
            <w:r w:rsidRPr="00241C3E">
              <w:rPr>
                <w:spacing w:val="-3"/>
                <w:w w:val="65"/>
                <w:sz w:val="15"/>
                <w:szCs w:val="15"/>
                <w:lang w:val="it-IT"/>
              </w:rPr>
              <w:t>i</w:t>
            </w:r>
            <w:r w:rsidRPr="00241C3E">
              <w:rPr>
                <w:spacing w:val="1"/>
                <w:w w:val="92"/>
                <w:sz w:val="15"/>
                <w:szCs w:val="15"/>
                <w:lang w:val="it-IT"/>
              </w:rPr>
              <w:t>c</w:t>
            </w:r>
            <w:r w:rsidRPr="00241C3E">
              <w:rPr>
                <w:w w:val="102"/>
                <w:sz w:val="15"/>
                <w:szCs w:val="15"/>
                <w:lang w:val="it-IT"/>
              </w:rPr>
              <w:t xml:space="preserve">a </w:t>
            </w:r>
            <w:r w:rsidRPr="00241C3E">
              <w:rPr>
                <w:spacing w:val="1"/>
                <w:w w:val="104"/>
                <w:sz w:val="15"/>
                <w:szCs w:val="15"/>
                <w:lang w:val="it-IT"/>
              </w:rPr>
              <w:t>s</w:t>
            </w:r>
            <w:r w:rsidRPr="00241C3E">
              <w:rPr>
                <w:spacing w:val="-8"/>
                <w:w w:val="81"/>
                <w:sz w:val="15"/>
                <w:szCs w:val="15"/>
                <w:lang w:val="it-IT"/>
              </w:rPr>
              <w:t>t</w:t>
            </w:r>
            <w:r w:rsidRPr="00241C3E">
              <w:rPr>
                <w:spacing w:val="-5"/>
                <w:w w:val="81"/>
                <w:sz w:val="15"/>
                <w:szCs w:val="15"/>
                <w:lang w:val="it-IT"/>
              </w:rPr>
              <w:t>r</w:t>
            </w:r>
            <w:r w:rsidRPr="00241C3E">
              <w:rPr>
                <w:spacing w:val="-6"/>
                <w:w w:val="90"/>
                <w:sz w:val="15"/>
                <w:szCs w:val="15"/>
                <w:lang w:val="it-IT"/>
              </w:rPr>
              <w:t>u</w:t>
            </w:r>
            <w:r w:rsidRPr="00241C3E">
              <w:rPr>
                <w:spacing w:val="-1"/>
                <w:w w:val="87"/>
                <w:sz w:val="15"/>
                <w:szCs w:val="15"/>
                <w:lang w:val="it-IT"/>
              </w:rPr>
              <w:t>m</w:t>
            </w:r>
            <w:r w:rsidRPr="00241C3E">
              <w:rPr>
                <w:spacing w:val="-8"/>
                <w:w w:val="102"/>
                <w:sz w:val="15"/>
                <w:szCs w:val="15"/>
                <w:lang w:val="it-IT"/>
              </w:rPr>
              <w:t>e</w:t>
            </w:r>
            <w:r w:rsidRPr="00241C3E">
              <w:rPr>
                <w:spacing w:val="-6"/>
                <w:w w:val="90"/>
                <w:sz w:val="15"/>
                <w:szCs w:val="15"/>
                <w:lang w:val="it-IT"/>
              </w:rPr>
              <w:t>n</w:t>
            </w:r>
            <w:r w:rsidRPr="00241C3E">
              <w:rPr>
                <w:spacing w:val="-8"/>
                <w:w w:val="81"/>
                <w:sz w:val="15"/>
                <w:szCs w:val="15"/>
                <w:lang w:val="it-IT"/>
              </w:rPr>
              <w:t>t</w:t>
            </w:r>
            <w:r w:rsidRPr="00241C3E">
              <w:rPr>
                <w:spacing w:val="-6"/>
                <w:w w:val="102"/>
                <w:sz w:val="15"/>
                <w:szCs w:val="15"/>
                <w:lang w:val="it-IT"/>
              </w:rPr>
              <w:t>a</w:t>
            </w:r>
            <w:r w:rsidRPr="00241C3E">
              <w:rPr>
                <w:spacing w:val="-3"/>
                <w:w w:val="65"/>
                <w:sz w:val="15"/>
                <w:szCs w:val="15"/>
                <w:lang w:val="it-IT"/>
              </w:rPr>
              <w:t>l</w:t>
            </w:r>
            <w:r w:rsidRPr="00241C3E">
              <w:rPr>
                <w:w w:val="102"/>
                <w:sz w:val="15"/>
                <w:szCs w:val="15"/>
                <w:lang w:val="it-IT"/>
              </w:rPr>
              <w:t>e e</w:t>
            </w:r>
            <w:r w:rsidRPr="00241C3E">
              <w:rPr>
                <w:spacing w:val="-7"/>
                <w:sz w:val="15"/>
                <w:szCs w:val="15"/>
                <w:lang w:val="it-IT"/>
              </w:rPr>
              <w:t xml:space="preserve"> </w:t>
            </w:r>
            <w:r w:rsidRPr="00241C3E">
              <w:rPr>
                <w:spacing w:val="-6"/>
                <w:w w:val="90"/>
                <w:sz w:val="15"/>
                <w:szCs w:val="15"/>
                <w:lang w:val="it-IT"/>
              </w:rPr>
              <w:t>p</w:t>
            </w:r>
            <w:r w:rsidRPr="00241C3E">
              <w:rPr>
                <w:spacing w:val="-6"/>
                <w:w w:val="102"/>
                <w:sz w:val="15"/>
                <w:szCs w:val="15"/>
                <w:lang w:val="it-IT"/>
              </w:rPr>
              <w:t>e</w:t>
            </w:r>
            <w:r w:rsidRPr="00241C3E">
              <w:rPr>
                <w:w w:val="81"/>
                <w:sz w:val="15"/>
                <w:szCs w:val="15"/>
                <w:lang w:val="it-IT"/>
              </w:rPr>
              <w:t xml:space="preserve">r </w:t>
            </w:r>
            <w:r w:rsidRPr="00241C3E">
              <w:rPr>
                <w:spacing w:val="-1"/>
                <w:w w:val="65"/>
                <w:sz w:val="15"/>
                <w:szCs w:val="15"/>
                <w:lang w:val="it-IT"/>
              </w:rPr>
              <w:t>i</w:t>
            </w:r>
            <w:r w:rsidRPr="00241C3E">
              <w:rPr>
                <w:spacing w:val="-4"/>
                <w:w w:val="87"/>
                <w:sz w:val="15"/>
                <w:szCs w:val="15"/>
                <w:lang w:val="it-IT"/>
              </w:rPr>
              <w:t>m</w:t>
            </w:r>
            <w:r w:rsidRPr="00241C3E">
              <w:rPr>
                <w:spacing w:val="-1"/>
                <w:w w:val="87"/>
                <w:sz w:val="15"/>
                <w:szCs w:val="15"/>
                <w:lang w:val="it-IT"/>
              </w:rPr>
              <w:t>m</w:t>
            </w:r>
            <w:r w:rsidRPr="00241C3E">
              <w:rPr>
                <w:spacing w:val="-8"/>
                <w:w w:val="102"/>
                <w:sz w:val="15"/>
                <w:szCs w:val="15"/>
                <w:lang w:val="it-IT"/>
              </w:rPr>
              <w:t>a</w:t>
            </w:r>
            <w:r w:rsidRPr="00241C3E">
              <w:rPr>
                <w:spacing w:val="-6"/>
                <w:w w:val="90"/>
                <w:sz w:val="15"/>
                <w:szCs w:val="15"/>
                <w:lang w:val="it-IT"/>
              </w:rPr>
              <w:t>g</w:t>
            </w:r>
            <w:r w:rsidRPr="00241C3E">
              <w:rPr>
                <w:spacing w:val="-1"/>
                <w:w w:val="65"/>
                <w:sz w:val="15"/>
                <w:szCs w:val="15"/>
                <w:lang w:val="it-IT"/>
              </w:rPr>
              <w:t>i</w:t>
            </w:r>
            <w:r w:rsidRPr="00241C3E">
              <w:rPr>
                <w:spacing w:val="-6"/>
                <w:w w:val="90"/>
                <w:sz w:val="15"/>
                <w:szCs w:val="15"/>
                <w:lang w:val="it-IT"/>
              </w:rPr>
              <w:t>n</w:t>
            </w:r>
            <w:r w:rsidRPr="00241C3E">
              <w:rPr>
                <w:w w:val="65"/>
                <w:sz w:val="15"/>
                <w:szCs w:val="15"/>
                <w:lang w:val="it-IT"/>
              </w:rPr>
              <w:t>i</w:t>
            </w:r>
          </w:p>
        </w:tc>
        <w:tc>
          <w:tcPr>
            <w:tcW w:w="672"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5D7878">
            <w:pPr>
              <w:widowControl w:val="0"/>
              <w:autoSpaceDE w:val="0"/>
              <w:autoSpaceDN w:val="0"/>
              <w:adjustRightInd w:val="0"/>
              <w:spacing w:before="8" w:after="0" w:line="240" w:lineRule="exact"/>
              <w:jc w:val="center"/>
              <w:rPr>
                <w:sz w:val="24"/>
                <w:szCs w:val="24"/>
                <w:lang w:val="it-IT"/>
              </w:rPr>
            </w:pPr>
          </w:p>
          <w:p w:rsidR="00DC21E8" w:rsidRPr="00241C3E" w:rsidRDefault="00DC21E8" w:rsidP="005D7878">
            <w:pPr>
              <w:widowControl w:val="0"/>
              <w:autoSpaceDE w:val="0"/>
              <w:autoSpaceDN w:val="0"/>
              <w:adjustRightInd w:val="0"/>
              <w:spacing w:after="0" w:line="310" w:lineRule="auto"/>
              <w:ind w:left="61" w:right="30" w:firstLine="24"/>
              <w:jc w:val="center"/>
              <w:rPr>
                <w:sz w:val="24"/>
                <w:szCs w:val="24"/>
                <w:lang w:val="it-IT"/>
              </w:rPr>
            </w:pPr>
            <w:r w:rsidRPr="00241C3E">
              <w:rPr>
                <w:spacing w:val="5"/>
                <w:w w:val="75"/>
                <w:sz w:val="15"/>
                <w:szCs w:val="15"/>
                <w:lang w:val="it-IT"/>
              </w:rPr>
              <w:t>A</w:t>
            </w:r>
            <w:r w:rsidRPr="00241C3E">
              <w:rPr>
                <w:spacing w:val="-8"/>
                <w:w w:val="81"/>
                <w:sz w:val="15"/>
                <w:szCs w:val="15"/>
                <w:lang w:val="it-IT"/>
              </w:rPr>
              <w:t>t</w:t>
            </w:r>
            <w:r w:rsidRPr="00241C3E">
              <w:rPr>
                <w:spacing w:val="-10"/>
                <w:w w:val="81"/>
                <w:sz w:val="15"/>
                <w:szCs w:val="15"/>
                <w:lang w:val="it-IT"/>
              </w:rPr>
              <w:t>t</w:t>
            </w:r>
            <w:r w:rsidRPr="00241C3E">
              <w:rPr>
                <w:spacing w:val="-3"/>
                <w:w w:val="65"/>
                <w:sz w:val="15"/>
                <w:szCs w:val="15"/>
                <w:lang w:val="it-IT"/>
              </w:rPr>
              <w:t>i</w:t>
            </w:r>
            <w:r w:rsidRPr="00241C3E">
              <w:rPr>
                <w:w w:val="81"/>
                <w:sz w:val="15"/>
                <w:szCs w:val="15"/>
                <w:lang w:val="it-IT"/>
              </w:rPr>
              <w:t>v</w:t>
            </w:r>
            <w:r w:rsidRPr="00241C3E">
              <w:rPr>
                <w:spacing w:val="-24"/>
                <w:sz w:val="15"/>
                <w:szCs w:val="15"/>
                <w:lang w:val="it-IT"/>
              </w:rPr>
              <w:t xml:space="preserve"> </w:t>
            </w:r>
            <w:r w:rsidRPr="00241C3E">
              <w:rPr>
                <w:spacing w:val="-1"/>
                <w:w w:val="65"/>
                <w:sz w:val="15"/>
                <w:szCs w:val="15"/>
                <w:lang w:val="it-IT"/>
              </w:rPr>
              <w:t>i</w:t>
            </w:r>
            <w:r w:rsidRPr="00241C3E">
              <w:rPr>
                <w:spacing w:val="-10"/>
                <w:w w:val="81"/>
                <w:sz w:val="15"/>
                <w:szCs w:val="15"/>
                <w:lang w:val="it-IT"/>
              </w:rPr>
              <w:t>t</w:t>
            </w:r>
            <w:r w:rsidRPr="00241C3E">
              <w:rPr>
                <w:w w:val="102"/>
                <w:sz w:val="15"/>
                <w:szCs w:val="15"/>
                <w:lang w:val="it-IT"/>
              </w:rPr>
              <w:t>à</w:t>
            </w:r>
            <w:r w:rsidRPr="00241C3E">
              <w:rPr>
                <w:spacing w:val="-5"/>
                <w:sz w:val="15"/>
                <w:szCs w:val="15"/>
                <w:lang w:val="it-IT"/>
              </w:rPr>
              <w:t xml:space="preserve"> </w:t>
            </w:r>
            <w:r w:rsidRPr="00241C3E">
              <w:rPr>
                <w:spacing w:val="-6"/>
                <w:w w:val="90"/>
                <w:sz w:val="15"/>
                <w:szCs w:val="15"/>
                <w:lang w:val="it-IT"/>
              </w:rPr>
              <w:t>d</w:t>
            </w:r>
            <w:r w:rsidRPr="00241C3E">
              <w:rPr>
                <w:w w:val="65"/>
                <w:sz w:val="15"/>
                <w:szCs w:val="15"/>
                <w:lang w:val="it-IT"/>
              </w:rPr>
              <w:t xml:space="preserve">i </w:t>
            </w:r>
            <w:r w:rsidRPr="00241C3E">
              <w:rPr>
                <w:spacing w:val="-3"/>
                <w:w w:val="65"/>
                <w:sz w:val="15"/>
                <w:szCs w:val="15"/>
                <w:lang w:val="it-IT"/>
              </w:rPr>
              <w:t>l</w:t>
            </w:r>
            <w:r w:rsidRPr="00241C3E">
              <w:rPr>
                <w:spacing w:val="-6"/>
                <w:w w:val="102"/>
                <w:sz w:val="15"/>
                <w:szCs w:val="15"/>
                <w:lang w:val="it-IT"/>
              </w:rPr>
              <w:t>a</w:t>
            </w:r>
            <w:r w:rsidRPr="00241C3E">
              <w:rPr>
                <w:spacing w:val="-6"/>
                <w:w w:val="90"/>
                <w:sz w:val="15"/>
                <w:szCs w:val="15"/>
                <w:lang w:val="it-IT"/>
              </w:rPr>
              <w:t>bo</w:t>
            </w:r>
            <w:r w:rsidRPr="00241C3E">
              <w:rPr>
                <w:spacing w:val="-5"/>
                <w:w w:val="81"/>
                <w:sz w:val="15"/>
                <w:szCs w:val="15"/>
                <w:lang w:val="it-IT"/>
              </w:rPr>
              <w:t>r</w:t>
            </w:r>
            <w:r w:rsidRPr="00241C3E">
              <w:rPr>
                <w:spacing w:val="-6"/>
                <w:w w:val="102"/>
                <w:sz w:val="15"/>
                <w:szCs w:val="15"/>
                <w:lang w:val="it-IT"/>
              </w:rPr>
              <w:t>a</w:t>
            </w:r>
            <w:r w:rsidRPr="00241C3E">
              <w:rPr>
                <w:spacing w:val="-8"/>
                <w:w w:val="81"/>
                <w:sz w:val="15"/>
                <w:szCs w:val="15"/>
                <w:lang w:val="it-IT"/>
              </w:rPr>
              <w:t>t</w:t>
            </w:r>
            <w:r w:rsidRPr="00241C3E">
              <w:rPr>
                <w:spacing w:val="-8"/>
                <w:w w:val="90"/>
                <w:sz w:val="15"/>
                <w:szCs w:val="15"/>
                <w:lang w:val="it-IT"/>
              </w:rPr>
              <w:t>o</w:t>
            </w:r>
            <w:r w:rsidRPr="00241C3E">
              <w:rPr>
                <w:spacing w:val="-2"/>
                <w:w w:val="81"/>
                <w:sz w:val="15"/>
                <w:szCs w:val="15"/>
                <w:lang w:val="it-IT"/>
              </w:rPr>
              <w:t>r</w:t>
            </w:r>
            <w:r w:rsidRPr="00241C3E">
              <w:rPr>
                <w:spacing w:val="-3"/>
                <w:w w:val="65"/>
                <w:sz w:val="15"/>
                <w:szCs w:val="15"/>
                <w:lang w:val="it-IT"/>
              </w:rPr>
              <w:t>i</w:t>
            </w:r>
            <w:r w:rsidRPr="00241C3E">
              <w:rPr>
                <w:w w:val="90"/>
                <w:sz w:val="15"/>
                <w:szCs w:val="15"/>
                <w:lang w:val="it-IT"/>
              </w:rPr>
              <w:t>o</w:t>
            </w:r>
          </w:p>
        </w:tc>
        <w:tc>
          <w:tcPr>
            <w:tcW w:w="610"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5D7878">
            <w:pPr>
              <w:widowControl w:val="0"/>
              <w:autoSpaceDE w:val="0"/>
              <w:autoSpaceDN w:val="0"/>
              <w:adjustRightInd w:val="0"/>
              <w:spacing w:before="5" w:after="0" w:line="130" w:lineRule="exact"/>
              <w:jc w:val="center"/>
              <w:rPr>
                <w:sz w:val="13"/>
                <w:szCs w:val="13"/>
                <w:lang w:val="it-IT"/>
              </w:rPr>
            </w:pPr>
          </w:p>
          <w:p w:rsidR="00DC21E8" w:rsidRPr="00241C3E" w:rsidRDefault="00DC21E8" w:rsidP="005D7878">
            <w:pPr>
              <w:widowControl w:val="0"/>
              <w:autoSpaceDE w:val="0"/>
              <w:autoSpaceDN w:val="0"/>
              <w:adjustRightInd w:val="0"/>
              <w:spacing w:after="0" w:line="312" w:lineRule="auto"/>
              <w:ind w:left="10" w:right="-8" w:hanging="2"/>
              <w:jc w:val="center"/>
              <w:rPr>
                <w:sz w:val="24"/>
                <w:szCs w:val="24"/>
                <w:lang w:val="it-IT"/>
              </w:rPr>
            </w:pPr>
            <w:r w:rsidRPr="00241C3E">
              <w:rPr>
                <w:spacing w:val="5"/>
                <w:w w:val="75"/>
                <w:sz w:val="15"/>
                <w:szCs w:val="15"/>
                <w:lang w:val="it-IT"/>
              </w:rPr>
              <w:t>A</w:t>
            </w:r>
            <w:r w:rsidRPr="00241C3E">
              <w:rPr>
                <w:spacing w:val="-10"/>
                <w:w w:val="81"/>
                <w:sz w:val="15"/>
                <w:szCs w:val="15"/>
                <w:lang w:val="it-IT"/>
              </w:rPr>
              <w:t>t</w:t>
            </w:r>
            <w:r w:rsidRPr="00241C3E">
              <w:rPr>
                <w:spacing w:val="-8"/>
                <w:w w:val="81"/>
                <w:sz w:val="15"/>
                <w:szCs w:val="15"/>
                <w:lang w:val="it-IT"/>
              </w:rPr>
              <w:t>t</w:t>
            </w:r>
            <w:r w:rsidRPr="00241C3E">
              <w:rPr>
                <w:spacing w:val="-3"/>
                <w:w w:val="65"/>
                <w:sz w:val="15"/>
                <w:szCs w:val="15"/>
                <w:lang w:val="it-IT"/>
              </w:rPr>
              <w:t>i</w:t>
            </w:r>
            <w:r w:rsidRPr="00241C3E">
              <w:rPr>
                <w:w w:val="81"/>
                <w:sz w:val="15"/>
                <w:szCs w:val="15"/>
                <w:lang w:val="it-IT"/>
              </w:rPr>
              <w:t>v</w:t>
            </w:r>
            <w:r w:rsidRPr="00241C3E">
              <w:rPr>
                <w:spacing w:val="-24"/>
                <w:sz w:val="15"/>
                <w:szCs w:val="15"/>
                <w:lang w:val="it-IT"/>
              </w:rPr>
              <w:t xml:space="preserve"> </w:t>
            </w:r>
            <w:r w:rsidRPr="00241C3E">
              <w:rPr>
                <w:spacing w:val="-3"/>
                <w:w w:val="65"/>
                <w:sz w:val="15"/>
                <w:szCs w:val="15"/>
                <w:lang w:val="it-IT"/>
              </w:rPr>
              <w:t>i</w:t>
            </w:r>
            <w:r w:rsidRPr="00241C3E">
              <w:rPr>
                <w:spacing w:val="-8"/>
                <w:w w:val="81"/>
                <w:sz w:val="15"/>
                <w:szCs w:val="15"/>
                <w:lang w:val="it-IT"/>
              </w:rPr>
              <w:t>t</w:t>
            </w:r>
            <w:r w:rsidRPr="00241C3E">
              <w:rPr>
                <w:w w:val="102"/>
                <w:sz w:val="15"/>
                <w:szCs w:val="15"/>
                <w:lang w:val="it-IT"/>
              </w:rPr>
              <w:t>à</w:t>
            </w:r>
            <w:r w:rsidRPr="00241C3E">
              <w:rPr>
                <w:spacing w:val="-7"/>
                <w:sz w:val="15"/>
                <w:szCs w:val="15"/>
                <w:lang w:val="it-IT"/>
              </w:rPr>
              <w:t xml:space="preserve"> </w:t>
            </w:r>
            <w:r w:rsidRPr="00241C3E">
              <w:rPr>
                <w:spacing w:val="-6"/>
                <w:w w:val="90"/>
                <w:sz w:val="15"/>
                <w:szCs w:val="15"/>
                <w:lang w:val="it-IT"/>
              </w:rPr>
              <w:t>d</w:t>
            </w:r>
            <w:r w:rsidRPr="00241C3E">
              <w:rPr>
                <w:w w:val="65"/>
                <w:sz w:val="15"/>
                <w:szCs w:val="15"/>
                <w:lang w:val="it-IT"/>
              </w:rPr>
              <w:t xml:space="preserve">i </w:t>
            </w:r>
            <w:r w:rsidRPr="00241C3E">
              <w:rPr>
                <w:spacing w:val="1"/>
                <w:w w:val="92"/>
                <w:sz w:val="15"/>
                <w:szCs w:val="15"/>
                <w:lang w:val="it-IT"/>
              </w:rPr>
              <w:t>c</w:t>
            </w:r>
            <w:r w:rsidRPr="00241C3E">
              <w:rPr>
                <w:spacing w:val="-6"/>
                <w:w w:val="90"/>
                <w:sz w:val="15"/>
                <w:szCs w:val="15"/>
                <w:lang w:val="it-IT"/>
              </w:rPr>
              <w:t>on</w:t>
            </w:r>
            <w:r w:rsidRPr="00241C3E">
              <w:rPr>
                <w:spacing w:val="1"/>
                <w:w w:val="104"/>
                <w:sz w:val="15"/>
                <w:szCs w:val="15"/>
                <w:lang w:val="it-IT"/>
              </w:rPr>
              <w:t>s</w:t>
            </w:r>
            <w:r w:rsidRPr="00241C3E">
              <w:rPr>
                <w:spacing w:val="-6"/>
                <w:w w:val="90"/>
                <w:sz w:val="15"/>
                <w:szCs w:val="15"/>
                <w:lang w:val="it-IT"/>
              </w:rPr>
              <w:t>u</w:t>
            </w:r>
            <w:r w:rsidRPr="00241C3E">
              <w:rPr>
                <w:spacing w:val="-3"/>
                <w:w w:val="65"/>
                <w:sz w:val="15"/>
                <w:szCs w:val="15"/>
                <w:lang w:val="it-IT"/>
              </w:rPr>
              <w:t>l</w:t>
            </w:r>
            <w:r w:rsidRPr="00241C3E">
              <w:rPr>
                <w:spacing w:val="-10"/>
                <w:w w:val="81"/>
                <w:sz w:val="15"/>
                <w:szCs w:val="15"/>
                <w:lang w:val="it-IT"/>
              </w:rPr>
              <w:t>t</w:t>
            </w:r>
            <w:r w:rsidRPr="00241C3E">
              <w:rPr>
                <w:spacing w:val="-6"/>
                <w:w w:val="90"/>
                <w:sz w:val="15"/>
                <w:szCs w:val="15"/>
                <w:lang w:val="it-IT"/>
              </w:rPr>
              <w:t>o</w:t>
            </w:r>
            <w:r w:rsidRPr="00241C3E">
              <w:rPr>
                <w:spacing w:val="-2"/>
                <w:w w:val="81"/>
                <w:sz w:val="15"/>
                <w:szCs w:val="15"/>
                <w:lang w:val="it-IT"/>
              </w:rPr>
              <w:t>r</w:t>
            </w:r>
            <w:r w:rsidRPr="00241C3E">
              <w:rPr>
                <w:spacing w:val="-3"/>
                <w:w w:val="65"/>
                <w:sz w:val="15"/>
                <w:szCs w:val="15"/>
                <w:lang w:val="it-IT"/>
              </w:rPr>
              <w:t>i</w:t>
            </w:r>
            <w:r w:rsidRPr="00241C3E">
              <w:rPr>
                <w:w w:val="90"/>
                <w:sz w:val="15"/>
                <w:szCs w:val="15"/>
                <w:lang w:val="it-IT"/>
              </w:rPr>
              <w:t xml:space="preserve">o </w:t>
            </w:r>
            <w:r w:rsidRPr="00241C3E">
              <w:rPr>
                <w:spacing w:val="-10"/>
                <w:w w:val="68"/>
                <w:sz w:val="15"/>
                <w:szCs w:val="15"/>
                <w:lang w:val="it-IT"/>
              </w:rPr>
              <w:t>f</w:t>
            </w:r>
            <w:r w:rsidRPr="00241C3E">
              <w:rPr>
                <w:spacing w:val="-6"/>
                <w:w w:val="102"/>
                <w:sz w:val="15"/>
                <w:szCs w:val="15"/>
                <w:lang w:val="it-IT"/>
              </w:rPr>
              <w:t>a</w:t>
            </w:r>
            <w:r w:rsidRPr="00241C3E">
              <w:rPr>
                <w:spacing w:val="-1"/>
                <w:w w:val="87"/>
                <w:sz w:val="15"/>
                <w:szCs w:val="15"/>
                <w:lang w:val="it-IT"/>
              </w:rPr>
              <w:t>m</w:t>
            </w:r>
            <w:r w:rsidRPr="00241C3E">
              <w:rPr>
                <w:spacing w:val="-3"/>
                <w:w w:val="65"/>
                <w:sz w:val="15"/>
                <w:szCs w:val="15"/>
                <w:lang w:val="it-IT"/>
              </w:rPr>
              <w:t>il</w:t>
            </w:r>
            <w:r w:rsidRPr="00241C3E">
              <w:rPr>
                <w:spacing w:val="-1"/>
                <w:w w:val="65"/>
                <w:sz w:val="15"/>
                <w:szCs w:val="15"/>
                <w:lang w:val="it-IT"/>
              </w:rPr>
              <w:t>i</w:t>
            </w:r>
            <w:r w:rsidRPr="00241C3E">
              <w:rPr>
                <w:spacing w:val="-6"/>
                <w:w w:val="102"/>
                <w:sz w:val="15"/>
                <w:szCs w:val="15"/>
                <w:lang w:val="it-IT"/>
              </w:rPr>
              <w:t>a</w:t>
            </w:r>
            <w:r w:rsidRPr="00241C3E">
              <w:rPr>
                <w:spacing w:val="-5"/>
                <w:w w:val="81"/>
                <w:sz w:val="15"/>
                <w:szCs w:val="15"/>
                <w:lang w:val="it-IT"/>
              </w:rPr>
              <w:t>r</w:t>
            </w:r>
            <w:r w:rsidRPr="00241C3E">
              <w:rPr>
                <w:w w:val="102"/>
                <w:sz w:val="15"/>
                <w:szCs w:val="15"/>
                <w:lang w:val="it-IT"/>
              </w:rPr>
              <w:t>e</w:t>
            </w:r>
          </w:p>
        </w:tc>
        <w:tc>
          <w:tcPr>
            <w:tcW w:w="684"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5D7878">
            <w:pPr>
              <w:widowControl w:val="0"/>
              <w:autoSpaceDE w:val="0"/>
              <w:autoSpaceDN w:val="0"/>
              <w:adjustRightInd w:val="0"/>
              <w:spacing w:before="8" w:after="0" w:line="240" w:lineRule="exact"/>
              <w:jc w:val="center"/>
              <w:rPr>
                <w:sz w:val="24"/>
                <w:szCs w:val="24"/>
                <w:lang w:val="it-IT"/>
              </w:rPr>
            </w:pPr>
          </w:p>
          <w:p w:rsidR="00DC21E8" w:rsidRPr="00241C3E" w:rsidRDefault="00DC21E8" w:rsidP="005D7878">
            <w:pPr>
              <w:widowControl w:val="0"/>
              <w:autoSpaceDE w:val="0"/>
              <w:autoSpaceDN w:val="0"/>
              <w:adjustRightInd w:val="0"/>
              <w:spacing w:after="0" w:line="310" w:lineRule="auto"/>
              <w:ind w:left="47" w:right="4"/>
              <w:jc w:val="center"/>
              <w:rPr>
                <w:sz w:val="24"/>
                <w:szCs w:val="24"/>
                <w:lang w:val="it-IT"/>
              </w:rPr>
            </w:pPr>
            <w:r w:rsidRPr="00241C3E">
              <w:rPr>
                <w:spacing w:val="7"/>
                <w:w w:val="75"/>
                <w:sz w:val="15"/>
                <w:szCs w:val="15"/>
                <w:lang w:val="it-IT"/>
              </w:rPr>
              <w:t>A</w:t>
            </w:r>
            <w:r w:rsidRPr="00241C3E">
              <w:rPr>
                <w:spacing w:val="1"/>
                <w:w w:val="104"/>
                <w:sz w:val="15"/>
                <w:szCs w:val="15"/>
                <w:lang w:val="it-IT"/>
              </w:rPr>
              <w:t>ss</w:t>
            </w:r>
            <w:r w:rsidRPr="00241C3E">
              <w:rPr>
                <w:spacing w:val="-3"/>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90"/>
                <w:sz w:val="15"/>
                <w:szCs w:val="15"/>
                <w:lang w:val="it-IT"/>
              </w:rPr>
              <w:t>p</w:t>
            </w:r>
            <w:r w:rsidRPr="00241C3E">
              <w:rPr>
                <w:spacing w:val="1"/>
                <w:w w:val="104"/>
                <w:sz w:val="15"/>
                <w:szCs w:val="15"/>
                <w:lang w:val="it-IT"/>
              </w:rPr>
              <w:t>s</w:t>
            </w:r>
            <w:r w:rsidRPr="00241C3E">
              <w:rPr>
                <w:spacing w:val="-1"/>
                <w:w w:val="65"/>
                <w:sz w:val="15"/>
                <w:szCs w:val="15"/>
                <w:lang w:val="it-IT"/>
              </w:rPr>
              <w:t>i</w:t>
            </w:r>
            <w:r w:rsidRPr="00241C3E">
              <w:rPr>
                <w:spacing w:val="1"/>
                <w:w w:val="92"/>
                <w:sz w:val="15"/>
                <w:szCs w:val="15"/>
                <w:lang w:val="it-IT"/>
              </w:rPr>
              <w:t>c</w:t>
            </w:r>
            <w:r w:rsidRPr="00241C3E">
              <w:rPr>
                <w:spacing w:val="-8"/>
                <w:w w:val="90"/>
                <w:sz w:val="15"/>
                <w:szCs w:val="15"/>
                <w:lang w:val="it-IT"/>
              </w:rPr>
              <w:t>h</w:t>
            </w:r>
            <w:r w:rsidRPr="00241C3E">
              <w:rPr>
                <w:spacing w:val="-1"/>
                <w:w w:val="65"/>
                <w:sz w:val="15"/>
                <w:szCs w:val="15"/>
                <w:lang w:val="it-IT"/>
              </w:rPr>
              <w:t>i</w:t>
            </w:r>
            <w:r w:rsidRPr="00241C3E">
              <w:rPr>
                <w:spacing w:val="-6"/>
                <w:w w:val="102"/>
                <w:sz w:val="15"/>
                <w:szCs w:val="15"/>
                <w:lang w:val="it-IT"/>
              </w:rPr>
              <w:t>a</w:t>
            </w:r>
            <w:r w:rsidRPr="00241C3E">
              <w:rPr>
                <w:spacing w:val="-10"/>
                <w:w w:val="81"/>
                <w:sz w:val="15"/>
                <w:szCs w:val="15"/>
                <w:lang w:val="it-IT"/>
              </w:rPr>
              <w:t>t</w:t>
            </w:r>
            <w:r w:rsidRPr="00241C3E">
              <w:rPr>
                <w:spacing w:val="-2"/>
                <w:w w:val="81"/>
                <w:sz w:val="15"/>
                <w:szCs w:val="15"/>
                <w:lang w:val="it-IT"/>
              </w:rPr>
              <w:t>r</w:t>
            </w:r>
            <w:r w:rsidRPr="00241C3E">
              <w:rPr>
                <w:spacing w:val="-3"/>
                <w:w w:val="65"/>
                <w:sz w:val="15"/>
                <w:szCs w:val="15"/>
                <w:lang w:val="it-IT"/>
              </w:rPr>
              <w:t>i</w:t>
            </w:r>
            <w:r w:rsidRPr="00241C3E">
              <w:rPr>
                <w:spacing w:val="1"/>
                <w:w w:val="92"/>
                <w:sz w:val="15"/>
                <w:szCs w:val="15"/>
                <w:lang w:val="it-IT"/>
              </w:rPr>
              <w:t>c</w:t>
            </w:r>
            <w:r w:rsidRPr="00241C3E">
              <w:rPr>
                <w:w w:val="102"/>
                <w:sz w:val="15"/>
                <w:szCs w:val="15"/>
                <w:lang w:val="it-IT"/>
              </w:rPr>
              <w:t>a</w:t>
            </w:r>
          </w:p>
        </w:tc>
        <w:tc>
          <w:tcPr>
            <w:tcW w:w="746"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5D7878">
            <w:pPr>
              <w:widowControl w:val="0"/>
              <w:autoSpaceDE w:val="0"/>
              <w:autoSpaceDN w:val="0"/>
              <w:adjustRightInd w:val="0"/>
              <w:spacing w:before="22" w:after="0" w:line="311" w:lineRule="auto"/>
              <w:ind w:left="36" w:right="17" w:firstLine="12"/>
              <w:jc w:val="center"/>
              <w:rPr>
                <w:sz w:val="24"/>
                <w:szCs w:val="24"/>
                <w:lang w:val="it-IT"/>
              </w:rPr>
            </w:pPr>
            <w:r w:rsidRPr="00241C3E">
              <w:rPr>
                <w:spacing w:val="5"/>
                <w:w w:val="75"/>
                <w:sz w:val="15"/>
                <w:szCs w:val="15"/>
                <w:lang w:val="it-IT"/>
              </w:rPr>
              <w:t>A</w:t>
            </w:r>
            <w:r w:rsidRPr="00241C3E">
              <w:rPr>
                <w:spacing w:val="1"/>
                <w:w w:val="104"/>
                <w:sz w:val="15"/>
                <w:szCs w:val="15"/>
                <w:lang w:val="it-IT"/>
              </w:rPr>
              <w:t>ss</w:t>
            </w:r>
            <w:r w:rsidRPr="00241C3E">
              <w:rPr>
                <w:spacing w:val="-1"/>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90"/>
                <w:sz w:val="15"/>
                <w:szCs w:val="15"/>
                <w:lang w:val="it-IT"/>
              </w:rPr>
              <w:t>p</w:t>
            </w:r>
            <w:r w:rsidRPr="00241C3E">
              <w:rPr>
                <w:spacing w:val="-6"/>
                <w:w w:val="102"/>
                <w:sz w:val="15"/>
                <w:szCs w:val="15"/>
                <w:lang w:val="it-IT"/>
              </w:rPr>
              <w:t>e</w:t>
            </w:r>
            <w:r w:rsidRPr="00241C3E">
              <w:rPr>
                <w:w w:val="81"/>
                <w:sz w:val="15"/>
                <w:szCs w:val="15"/>
                <w:lang w:val="it-IT"/>
              </w:rPr>
              <w:t xml:space="preserve">r </w:t>
            </w:r>
            <w:r w:rsidRPr="00241C3E">
              <w:rPr>
                <w:spacing w:val="-10"/>
                <w:w w:val="81"/>
                <w:sz w:val="15"/>
                <w:szCs w:val="15"/>
                <w:lang w:val="it-IT"/>
              </w:rPr>
              <w:t>t</w:t>
            </w:r>
            <w:r w:rsidRPr="00241C3E">
              <w:rPr>
                <w:spacing w:val="-6"/>
                <w:w w:val="90"/>
                <w:sz w:val="15"/>
                <w:szCs w:val="15"/>
                <w:lang w:val="it-IT"/>
              </w:rPr>
              <w:t>o</w:t>
            </w:r>
            <w:r w:rsidRPr="00241C3E">
              <w:rPr>
                <w:spacing w:val="1"/>
                <w:w w:val="104"/>
                <w:sz w:val="15"/>
                <w:szCs w:val="15"/>
                <w:lang w:val="it-IT"/>
              </w:rPr>
              <w:t>ss</w:t>
            </w:r>
            <w:r w:rsidRPr="00241C3E">
              <w:rPr>
                <w:spacing w:val="-3"/>
                <w:w w:val="65"/>
                <w:sz w:val="15"/>
                <w:szCs w:val="15"/>
                <w:lang w:val="it-IT"/>
              </w:rPr>
              <w:t>i</w:t>
            </w:r>
            <w:r w:rsidRPr="00241C3E">
              <w:rPr>
                <w:spacing w:val="1"/>
                <w:w w:val="92"/>
                <w:sz w:val="15"/>
                <w:szCs w:val="15"/>
                <w:lang w:val="it-IT"/>
              </w:rPr>
              <w:t>c</w:t>
            </w:r>
            <w:r w:rsidRPr="00241C3E">
              <w:rPr>
                <w:spacing w:val="-6"/>
                <w:w w:val="90"/>
                <w:sz w:val="15"/>
                <w:szCs w:val="15"/>
                <w:lang w:val="it-IT"/>
              </w:rPr>
              <w:t>od</w:t>
            </w:r>
            <w:r w:rsidRPr="00241C3E">
              <w:rPr>
                <w:spacing w:val="-3"/>
                <w:w w:val="65"/>
                <w:sz w:val="15"/>
                <w:szCs w:val="15"/>
                <w:lang w:val="it-IT"/>
              </w:rPr>
              <w:t>i</w:t>
            </w:r>
            <w:r w:rsidRPr="00241C3E">
              <w:rPr>
                <w:spacing w:val="-6"/>
                <w:w w:val="90"/>
                <w:sz w:val="15"/>
                <w:szCs w:val="15"/>
                <w:lang w:val="it-IT"/>
              </w:rPr>
              <w:t>p</w:t>
            </w:r>
            <w:r w:rsidRPr="00241C3E">
              <w:rPr>
                <w:spacing w:val="-6"/>
                <w:w w:val="102"/>
                <w:sz w:val="15"/>
                <w:szCs w:val="15"/>
                <w:lang w:val="it-IT"/>
              </w:rPr>
              <w:t>e</w:t>
            </w:r>
            <w:r w:rsidRPr="00241C3E">
              <w:rPr>
                <w:w w:val="90"/>
                <w:sz w:val="15"/>
                <w:szCs w:val="15"/>
                <w:lang w:val="it-IT"/>
              </w:rPr>
              <w:t xml:space="preserve">n </w:t>
            </w:r>
            <w:r w:rsidRPr="00241C3E">
              <w:rPr>
                <w:spacing w:val="-8"/>
                <w:w w:val="90"/>
                <w:sz w:val="15"/>
                <w:szCs w:val="15"/>
                <w:lang w:val="it-IT"/>
              </w:rPr>
              <w:t>d</w:t>
            </w:r>
            <w:r w:rsidRPr="00241C3E">
              <w:rPr>
                <w:spacing w:val="-6"/>
                <w:w w:val="102"/>
                <w:sz w:val="15"/>
                <w:szCs w:val="15"/>
                <w:lang w:val="it-IT"/>
              </w:rPr>
              <w:t>e</w:t>
            </w:r>
            <w:r w:rsidRPr="00241C3E">
              <w:rPr>
                <w:spacing w:val="-6"/>
                <w:w w:val="90"/>
                <w:sz w:val="15"/>
                <w:szCs w:val="15"/>
                <w:lang w:val="it-IT"/>
              </w:rPr>
              <w:t>n</w:t>
            </w:r>
            <w:r w:rsidRPr="00241C3E">
              <w:rPr>
                <w:spacing w:val="-8"/>
                <w:w w:val="81"/>
                <w:sz w:val="15"/>
                <w:szCs w:val="15"/>
                <w:lang w:val="it-IT"/>
              </w:rPr>
              <w:t>t</w:t>
            </w:r>
            <w:r w:rsidRPr="00241C3E">
              <w:rPr>
                <w:w w:val="65"/>
                <w:sz w:val="15"/>
                <w:szCs w:val="15"/>
                <w:lang w:val="it-IT"/>
              </w:rPr>
              <w:t>i</w:t>
            </w:r>
          </w:p>
        </w:tc>
        <w:tc>
          <w:tcPr>
            <w:tcW w:w="710" w:type="dxa"/>
            <w:tcBorders>
              <w:top w:val="single" w:sz="10" w:space="0" w:color="7F7F7F"/>
              <w:left w:val="single" w:sz="11" w:space="0" w:color="7F7F7F"/>
              <w:bottom w:val="single" w:sz="10" w:space="0" w:color="7F7F7F"/>
              <w:right w:val="single" w:sz="10" w:space="0" w:color="7F7F7F"/>
            </w:tcBorders>
          </w:tcPr>
          <w:p w:rsidR="00DC21E8" w:rsidRPr="00241C3E" w:rsidRDefault="00DC21E8" w:rsidP="005D7878">
            <w:pPr>
              <w:widowControl w:val="0"/>
              <w:autoSpaceDE w:val="0"/>
              <w:autoSpaceDN w:val="0"/>
              <w:adjustRightInd w:val="0"/>
              <w:spacing w:before="8" w:after="0" w:line="240" w:lineRule="exact"/>
              <w:jc w:val="center"/>
              <w:rPr>
                <w:sz w:val="24"/>
                <w:szCs w:val="24"/>
                <w:lang w:val="it-IT"/>
              </w:rPr>
            </w:pPr>
          </w:p>
          <w:p w:rsidR="00DC21E8" w:rsidRPr="00241C3E" w:rsidRDefault="00DC21E8" w:rsidP="005D7878">
            <w:pPr>
              <w:widowControl w:val="0"/>
              <w:autoSpaceDE w:val="0"/>
              <w:autoSpaceDN w:val="0"/>
              <w:adjustRightInd w:val="0"/>
              <w:spacing w:after="0" w:line="240" w:lineRule="auto"/>
              <w:ind w:left="29" w:right="11"/>
              <w:jc w:val="center"/>
              <w:rPr>
                <w:sz w:val="15"/>
                <w:szCs w:val="15"/>
                <w:lang w:val="it-IT"/>
              </w:rPr>
            </w:pPr>
            <w:r w:rsidRPr="00241C3E">
              <w:rPr>
                <w:spacing w:val="5"/>
                <w:w w:val="75"/>
                <w:sz w:val="15"/>
                <w:szCs w:val="15"/>
                <w:lang w:val="it-IT"/>
              </w:rPr>
              <w:t>A</w:t>
            </w:r>
            <w:r w:rsidRPr="00241C3E">
              <w:rPr>
                <w:spacing w:val="1"/>
                <w:w w:val="104"/>
                <w:sz w:val="15"/>
                <w:szCs w:val="15"/>
                <w:lang w:val="it-IT"/>
              </w:rPr>
              <w:t>ss</w:t>
            </w:r>
            <w:r w:rsidRPr="00241C3E">
              <w:rPr>
                <w:spacing w:val="-3"/>
                <w:w w:val="65"/>
                <w:sz w:val="15"/>
                <w:szCs w:val="15"/>
                <w:lang w:val="it-IT"/>
              </w:rPr>
              <w:t>i</w:t>
            </w:r>
            <w:r w:rsidRPr="00241C3E">
              <w:rPr>
                <w:spacing w:val="1"/>
                <w:w w:val="104"/>
                <w:sz w:val="15"/>
                <w:szCs w:val="15"/>
                <w:lang w:val="it-IT"/>
              </w:rPr>
              <w:t>s</w:t>
            </w:r>
            <w:r w:rsidRPr="00241C3E">
              <w:rPr>
                <w:spacing w:val="-8"/>
                <w:w w:val="81"/>
                <w:sz w:val="15"/>
                <w:szCs w:val="15"/>
                <w:lang w:val="it-IT"/>
              </w:rPr>
              <w:t>t</w:t>
            </w:r>
            <w:r w:rsidRPr="00241C3E">
              <w:rPr>
                <w:spacing w:val="-6"/>
                <w:w w:val="102"/>
                <w:sz w:val="15"/>
                <w:szCs w:val="15"/>
                <w:lang w:val="it-IT"/>
              </w:rPr>
              <w:t>e</w:t>
            </w:r>
            <w:r w:rsidRPr="00241C3E">
              <w:rPr>
                <w:spacing w:val="-8"/>
                <w:w w:val="90"/>
                <w:sz w:val="15"/>
                <w:szCs w:val="15"/>
                <w:lang w:val="it-IT"/>
              </w:rPr>
              <w:t>n</w:t>
            </w:r>
            <w:r w:rsidRPr="00241C3E">
              <w:rPr>
                <w:spacing w:val="1"/>
                <w:w w:val="92"/>
                <w:sz w:val="15"/>
                <w:szCs w:val="15"/>
                <w:lang w:val="it-IT"/>
              </w:rPr>
              <w:t>z</w:t>
            </w:r>
            <w:r w:rsidRPr="00241C3E">
              <w:rPr>
                <w:w w:val="102"/>
                <w:sz w:val="15"/>
                <w:szCs w:val="15"/>
                <w:lang w:val="it-IT"/>
              </w:rPr>
              <w:t>a</w:t>
            </w:r>
          </w:p>
          <w:p w:rsidR="00DC21E8" w:rsidRPr="00241C3E" w:rsidRDefault="00DC21E8" w:rsidP="005D7878">
            <w:pPr>
              <w:widowControl w:val="0"/>
              <w:autoSpaceDE w:val="0"/>
              <w:autoSpaceDN w:val="0"/>
              <w:adjustRightInd w:val="0"/>
              <w:spacing w:before="50" w:after="0" w:line="240" w:lineRule="auto"/>
              <w:ind w:left="167" w:right="160"/>
              <w:jc w:val="center"/>
              <w:rPr>
                <w:sz w:val="24"/>
                <w:szCs w:val="24"/>
                <w:lang w:val="it-IT"/>
              </w:rPr>
            </w:pPr>
            <w:r w:rsidRPr="00241C3E">
              <w:rPr>
                <w:spacing w:val="5"/>
                <w:w w:val="75"/>
                <w:sz w:val="15"/>
                <w:szCs w:val="15"/>
                <w:lang w:val="it-IT"/>
              </w:rPr>
              <w:t>A</w:t>
            </w:r>
            <w:r w:rsidRPr="00241C3E">
              <w:rPr>
                <w:spacing w:val="4"/>
                <w:w w:val="68"/>
                <w:sz w:val="15"/>
                <w:szCs w:val="15"/>
                <w:lang w:val="it-IT"/>
              </w:rPr>
              <w:t>I</w:t>
            </w:r>
            <w:r w:rsidRPr="00241C3E">
              <w:rPr>
                <w:spacing w:val="-2"/>
                <w:w w:val="81"/>
                <w:sz w:val="15"/>
                <w:szCs w:val="15"/>
                <w:lang w:val="it-IT"/>
              </w:rPr>
              <w:t>D</w:t>
            </w:r>
            <w:r w:rsidRPr="00241C3E">
              <w:rPr>
                <w:w w:val="97"/>
                <w:sz w:val="15"/>
                <w:szCs w:val="15"/>
                <w:lang w:val="it-IT"/>
              </w:rPr>
              <w:t>S</w:t>
            </w:r>
          </w:p>
        </w:tc>
        <w:tc>
          <w:tcPr>
            <w:tcW w:w="697" w:type="dxa"/>
            <w:tcBorders>
              <w:top w:val="single" w:sz="10" w:space="0" w:color="7F7F7F"/>
              <w:left w:val="single" w:sz="10" w:space="0" w:color="7F7F7F"/>
              <w:bottom w:val="single" w:sz="10" w:space="0" w:color="7F7F7F"/>
              <w:right w:val="single" w:sz="11" w:space="0" w:color="7F7F7F"/>
            </w:tcBorders>
          </w:tcPr>
          <w:p w:rsidR="00DC21E8" w:rsidRPr="00241C3E" w:rsidRDefault="00DC21E8" w:rsidP="005D7878">
            <w:pPr>
              <w:widowControl w:val="0"/>
              <w:autoSpaceDE w:val="0"/>
              <w:autoSpaceDN w:val="0"/>
              <w:adjustRightInd w:val="0"/>
              <w:spacing w:before="8" w:after="0" w:line="240" w:lineRule="exact"/>
              <w:jc w:val="center"/>
              <w:rPr>
                <w:sz w:val="24"/>
                <w:szCs w:val="24"/>
                <w:lang w:val="it-IT"/>
              </w:rPr>
            </w:pPr>
          </w:p>
          <w:p w:rsidR="00DC21E8" w:rsidRPr="00241C3E" w:rsidRDefault="00DC21E8" w:rsidP="005D7878">
            <w:pPr>
              <w:widowControl w:val="0"/>
              <w:autoSpaceDE w:val="0"/>
              <w:autoSpaceDN w:val="0"/>
              <w:adjustRightInd w:val="0"/>
              <w:spacing w:after="0" w:line="310" w:lineRule="auto"/>
              <w:ind w:left="61" w:right="16" w:hanging="12"/>
              <w:jc w:val="center"/>
              <w:rPr>
                <w:sz w:val="24"/>
                <w:szCs w:val="24"/>
                <w:lang w:val="it-IT"/>
              </w:rPr>
            </w:pPr>
            <w:r w:rsidRPr="00241C3E">
              <w:rPr>
                <w:spacing w:val="5"/>
                <w:w w:val="75"/>
                <w:sz w:val="15"/>
                <w:szCs w:val="15"/>
                <w:lang w:val="it-IT"/>
              </w:rPr>
              <w:t>A</w:t>
            </w:r>
            <w:r w:rsidRPr="00241C3E">
              <w:rPr>
                <w:spacing w:val="1"/>
                <w:w w:val="104"/>
                <w:sz w:val="15"/>
                <w:szCs w:val="15"/>
                <w:lang w:val="it-IT"/>
              </w:rPr>
              <w:t>ss</w:t>
            </w:r>
            <w:r w:rsidRPr="00241C3E">
              <w:rPr>
                <w:spacing w:val="-1"/>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1"/>
                <w:w w:val="65"/>
                <w:sz w:val="15"/>
                <w:szCs w:val="15"/>
                <w:lang w:val="it-IT"/>
              </w:rPr>
              <w:t>i</w:t>
            </w:r>
            <w:r w:rsidRPr="00241C3E">
              <w:rPr>
                <w:spacing w:val="-6"/>
                <w:w w:val="90"/>
                <w:sz w:val="15"/>
                <w:szCs w:val="15"/>
                <w:lang w:val="it-IT"/>
              </w:rPr>
              <w:t>d</w:t>
            </w:r>
            <w:r w:rsidRPr="00241C3E">
              <w:rPr>
                <w:spacing w:val="-5"/>
                <w:w w:val="81"/>
                <w:sz w:val="15"/>
                <w:szCs w:val="15"/>
                <w:lang w:val="it-IT"/>
              </w:rPr>
              <w:t>r</w:t>
            </w:r>
            <w:r w:rsidRPr="00241C3E">
              <w:rPr>
                <w:spacing w:val="-6"/>
                <w:w w:val="90"/>
                <w:sz w:val="15"/>
                <w:szCs w:val="15"/>
                <w:lang w:val="it-IT"/>
              </w:rPr>
              <w:t>o</w:t>
            </w:r>
            <w:r w:rsidRPr="00241C3E">
              <w:rPr>
                <w:spacing w:val="-10"/>
                <w:w w:val="81"/>
                <w:sz w:val="15"/>
                <w:szCs w:val="15"/>
                <w:lang w:val="it-IT"/>
              </w:rPr>
              <w:t>t</w:t>
            </w:r>
            <w:r w:rsidRPr="00241C3E">
              <w:rPr>
                <w:spacing w:val="-6"/>
                <w:w w:val="102"/>
                <w:sz w:val="15"/>
                <w:szCs w:val="15"/>
                <w:lang w:val="it-IT"/>
              </w:rPr>
              <w:t>e</w:t>
            </w:r>
            <w:r w:rsidRPr="00241C3E">
              <w:rPr>
                <w:spacing w:val="-2"/>
                <w:w w:val="81"/>
                <w:sz w:val="15"/>
                <w:szCs w:val="15"/>
                <w:lang w:val="it-IT"/>
              </w:rPr>
              <w:t>r</w:t>
            </w:r>
            <w:r w:rsidRPr="00241C3E">
              <w:rPr>
                <w:spacing w:val="-4"/>
                <w:w w:val="87"/>
                <w:sz w:val="15"/>
                <w:szCs w:val="15"/>
                <w:lang w:val="it-IT"/>
              </w:rPr>
              <w:t>m</w:t>
            </w:r>
            <w:r w:rsidRPr="00241C3E">
              <w:rPr>
                <w:spacing w:val="-6"/>
                <w:w w:val="102"/>
                <w:sz w:val="15"/>
                <w:szCs w:val="15"/>
                <w:lang w:val="it-IT"/>
              </w:rPr>
              <w:t>a</w:t>
            </w:r>
            <w:r w:rsidRPr="00241C3E">
              <w:rPr>
                <w:spacing w:val="-1"/>
                <w:w w:val="65"/>
                <w:sz w:val="15"/>
                <w:szCs w:val="15"/>
                <w:lang w:val="it-IT"/>
              </w:rPr>
              <w:t>l</w:t>
            </w:r>
            <w:r w:rsidRPr="00241C3E">
              <w:rPr>
                <w:w w:val="102"/>
                <w:sz w:val="15"/>
                <w:szCs w:val="15"/>
                <w:lang w:val="it-IT"/>
              </w:rPr>
              <w:t>e</w:t>
            </w:r>
          </w:p>
        </w:tc>
        <w:tc>
          <w:tcPr>
            <w:tcW w:w="924" w:type="dxa"/>
            <w:tcBorders>
              <w:top w:val="single" w:sz="10" w:space="0" w:color="7F7F7F"/>
              <w:left w:val="single" w:sz="11" w:space="0" w:color="7F7F7F"/>
              <w:bottom w:val="single" w:sz="10" w:space="0" w:color="7F7F7F"/>
              <w:right w:val="single" w:sz="10" w:space="0" w:color="7F7F7F"/>
            </w:tcBorders>
          </w:tcPr>
          <w:p w:rsidR="00DC21E8" w:rsidRPr="00241C3E" w:rsidRDefault="00DC21E8" w:rsidP="005D7878">
            <w:pPr>
              <w:widowControl w:val="0"/>
              <w:autoSpaceDE w:val="0"/>
              <w:autoSpaceDN w:val="0"/>
              <w:adjustRightInd w:val="0"/>
              <w:spacing w:before="8" w:after="0" w:line="240" w:lineRule="exact"/>
              <w:jc w:val="center"/>
              <w:rPr>
                <w:sz w:val="24"/>
                <w:szCs w:val="24"/>
                <w:lang w:val="it-IT"/>
              </w:rPr>
            </w:pPr>
          </w:p>
          <w:p w:rsidR="00DC21E8" w:rsidRPr="00241C3E" w:rsidRDefault="00DC21E8" w:rsidP="005D7878">
            <w:pPr>
              <w:widowControl w:val="0"/>
              <w:autoSpaceDE w:val="0"/>
              <w:autoSpaceDN w:val="0"/>
              <w:adjustRightInd w:val="0"/>
              <w:spacing w:after="0" w:line="310" w:lineRule="auto"/>
              <w:ind w:left="47" w:right="18"/>
              <w:jc w:val="center"/>
              <w:rPr>
                <w:sz w:val="24"/>
                <w:szCs w:val="24"/>
                <w:lang w:val="it-IT"/>
              </w:rPr>
            </w:pPr>
            <w:r w:rsidRPr="00241C3E">
              <w:rPr>
                <w:spacing w:val="7"/>
                <w:w w:val="75"/>
                <w:sz w:val="15"/>
                <w:szCs w:val="15"/>
                <w:lang w:val="it-IT"/>
              </w:rPr>
              <w:t>A</w:t>
            </w:r>
            <w:r w:rsidRPr="00241C3E">
              <w:rPr>
                <w:spacing w:val="1"/>
                <w:w w:val="104"/>
                <w:sz w:val="15"/>
                <w:szCs w:val="15"/>
                <w:lang w:val="it-IT"/>
              </w:rPr>
              <w:t>ss</w:t>
            </w:r>
            <w:r w:rsidRPr="00241C3E">
              <w:rPr>
                <w:spacing w:val="-3"/>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102"/>
                <w:sz w:val="15"/>
                <w:szCs w:val="15"/>
                <w:lang w:val="it-IT"/>
              </w:rPr>
              <w:t>a</w:t>
            </w:r>
            <w:r w:rsidRPr="00241C3E">
              <w:rPr>
                <w:spacing w:val="-6"/>
                <w:w w:val="90"/>
                <w:sz w:val="15"/>
                <w:szCs w:val="15"/>
                <w:lang w:val="it-IT"/>
              </w:rPr>
              <w:t>g</w:t>
            </w:r>
            <w:r w:rsidRPr="00241C3E">
              <w:rPr>
                <w:spacing w:val="-1"/>
                <w:w w:val="65"/>
                <w:sz w:val="15"/>
                <w:szCs w:val="15"/>
                <w:lang w:val="it-IT"/>
              </w:rPr>
              <w:t>l</w:t>
            </w:r>
            <w:r w:rsidRPr="00241C3E">
              <w:rPr>
                <w:w w:val="65"/>
                <w:sz w:val="15"/>
                <w:szCs w:val="15"/>
                <w:lang w:val="it-IT"/>
              </w:rPr>
              <w:t>i</w:t>
            </w:r>
            <w:r w:rsidRPr="00241C3E">
              <w:rPr>
                <w:spacing w:val="-2"/>
                <w:sz w:val="15"/>
                <w:szCs w:val="15"/>
                <w:lang w:val="it-IT"/>
              </w:rPr>
              <w:t xml:space="preserve"> </w:t>
            </w:r>
            <w:r w:rsidRPr="00241C3E">
              <w:rPr>
                <w:spacing w:val="-6"/>
                <w:w w:val="102"/>
                <w:sz w:val="15"/>
                <w:szCs w:val="15"/>
                <w:lang w:val="it-IT"/>
              </w:rPr>
              <w:t>a</w:t>
            </w:r>
            <w:r w:rsidRPr="00241C3E">
              <w:rPr>
                <w:spacing w:val="-8"/>
                <w:w w:val="90"/>
                <w:sz w:val="15"/>
                <w:szCs w:val="15"/>
                <w:lang w:val="it-IT"/>
              </w:rPr>
              <w:t>n</w:t>
            </w:r>
            <w:r w:rsidRPr="00241C3E">
              <w:rPr>
                <w:spacing w:val="1"/>
                <w:w w:val="92"/>
                <w:sz w:val="15"/>
                <w:szCs w:val="15"/>
                <w:lang w:val="it-IT"/>
              </w:rPr>
              <w:t>z</w:t>
            </w:r>
            <w:r w:rsidRPr="00241C3E">
              <w:rPr>
                <w:spacing w:val="-1"/>
                <w:w w:val="65"/>
                <w:sz w:val="15"/>
                <w:szCs w:val="15"/>
                <w:lang w:val="it-IT"/>
              </w:rPr>
              <w:t>i</w:t>
            </w:r>
            <w:r w:rsidRPr="00241C3E">
              <w:rPr>
                <w:spacing w:val="-6"/>
                <w:w w:val="102"/>
                <w:sz w:val="15"/>
                <w:szCs w:val="15"/>
                <w:lang w:val="it-IT"/>
              </w:rPr>
              <w:t>a</w:t>
            </w:r>
            <w:r w:rsidRPr="00241C3E">
              <w:rPr>
                <w:spacing w:val="-6"/>
                <w:w w:val="90"/>
                <w:sz w:val="15"/>
                <w:szCs w:val="15"/>
                <w:lang w:val="it-IT"/>
              </w:rPr>
              <w:t>n</w:t>
            </w:r>
            <w:r w:rsidRPr="00241C3E">
              <w:rPr>
                <w:w w:val="65"/>
                <w:sz w:val="15"/>
                <w:szCs w:val="15"/>
                <w:lang w:val="it-IT"/>
              </w:rPr>
              <w:t>i</w:t>
            </w:r>
          </w:p>
        </w:tc>
        <w:tc>
          <w:tcPr>
            <w:tcW w:w="647" w:type="dxa"/>
            <w:tcBorders>
              <w:top w:val="single" w:sz="10" w:space="0" w:color="7F7F7F"/>
              <w:left w:val="single" w:sz="10" w:space="0" w:color="7F7F7F"/>
              <w:bottom w:val="single" w:sz="10" w:space="0" w:color="7F7F7F"/>
              <w:right w:val="single" w:sz="11" w:space="0" w:color="7F7F7F"/>
            </w:tcBorders>
          </w:tcPr>
          <w:p w:rsidR="00DC21E8" w:rsidRPr="00241C3E" w:rsidRDefault="00DC21E8" w:rsidP="005D7878">
            <w:pPr>
              <w:widowControl w:val="0"/>
              <w:autoSpaceDE w:val="0"/>
              <w:autoSpaceDN w:val="0"/>
              <w:adjustRightInd w:val="0"/>
              <w:spacing w:before="5" w:after="0" w:line="130" w:lineRule="exact"/>
              <w:jc w:val="center"/>
              <w:rPr>
                <w:sz w:val="13"/>
                <w:szCs w:val="13"/>
                <w:lang w:val="it-IT"/>
              </w:rPr>
            </w:pPr>
          </w:p>
          <w:p w:rsidR="00DC21E8" w:rsidRPr="00241C3E" w:rsidRDefault="00DC21E8" w:rsidP="005D7878">
            <w:pPr>
              <w:widowControl w:val="0"/>
              <w:autoSpaceDE w:val="0"/>
              <w:autoSpaceDN w:val="0"/>
              <w:adjustRightInd w:val="0"/>
              <w:spacing w:after="0" w:line="312" w:lineRule="auto"/>
              <w:ind w:left="10" w:right="5"/>
              <w:jc w:val="center"/>
              <w:rPr>
                <w:sz w:val="24"/>
                <w:szCs w:val="24"/>
                <w:lang w:val="it-IT"/>
              </w:rPr>
            </w:pPr>
            <w:r w:rsidRPr="00241C3E">
              <w:rPr>
                <w:spacing w:val="7"/>
                <w:w w:val="75"/>
                <w:sz w:val="15"/>
                <w:szCs w:val="15"/>
                <w:lang w:val="it-IT"/>
              </w:rPr>
              <w:t>A</w:t>
            </w:r>
            <w:r w:rsidRPr="00241C3E">
              <w:rPr>
                <w:spacing w:val="1"/>
                <w:w w:val="104"/>
                <w:sz w:val="15"/>
                <w:szCs w:val="15"/>
                <w:lang w:val="it-IT"/>
              </w:rPr>
              <w:t>ss</w:t>
            </w:r>
            <w:r w:rsidRPr="00241C3E">
              <w:rPr>
                <w:spacing w:val="-3"/>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102"/>
                <w:sz w:val="15"/>
                <w:szCs w:val="15"/>
                <w:lang w:val="it-IT"/>
              </w:rPr>
              <w:t>a</w:t>
            </w:r>
            <w:r w:rsidRPr="00241C3E">
              <w:rPr>
                <w:w w:val="65"/>
                <w:sz w:val="15"/>
                <w:szCs w:val="15"/>
                <w:lang w:val="it-IT"/>
              </w:rPr>
              <w:t>i</w:t>
            </w:r>
            <w:r w:rsidRPr="00241C3E">
              <w:rPr>
                <w:spacing w:val="-2"/>
                <w:sz w:val="15"/>
                <w:szCs w:val="15"/>
                <w:lang w:val="it-IT"/>
              </w:rPr>
              <w:t xml:space="preserve"> </w:t>
            </w:r>
            <w:r w:rsidRPr="00241C3E">
              <w:rPr>
                <w:spacing w:val="-6"/>
                <w:w w:val="90"/>
                <w:sz w:val="15"/>
                <w:szCs w:val="15"/>
                <w:lang w:val="it-IT"/>
              </w:rPr>
              <w:t>d</w:t>
            </w:r>
            <w:r w:rsidRPr="00241C3E">
              <w:rPr>
                <w:spacing w:val="-3"/>
                <w:w w:val="65"/>
                <w:sz w:val="15"/>
                <w:szCs w:val="15"/>
                <w:lang w:val="it-IT"/>
              </w:rPr>
              <w:t>i</w:t>
            </w:r>
            <w:r w:rsidRPr="00241C3E">
              <w:rPr>
                <w:spacing w:val="1"/>
                <w:w w:val="104"/>
                <w:sz w:val="15"/>
                <w:szCs w:val="15"/>
                <w:lang w:val="it-IT"/>
              </w:rPr>
              <w:t>s</w:t>
            </w:r>
            <w:r w:rsidRPr="00241C3E">
              <w:rPr>
                <w:spacing w:val="-6"/>
                <w:w w:val="102"/>
                <w:sz w:val="15"/>
                <w:szCs w:val="15"/>
                <w:lang w:val="it-IT"/>
              </w:rPr>
              <w:t>a</w:t>
            </w:r>
            <w:r w:rsidRPr="00241C3E">
              <w:rPr>
                <w:spacing w:val="-6"/>
                <w:w w:val="90"/>
                <w:sz w:val="15"/>
                <w:szCs w:val="15"/>
                <w:lang w:val="it-IT"/>
              </w:rPr>
              <w:t>b</w:t>
            </w:r>
            <w:r w:rsidRPr="00241C3E">
              <w:rPr>
                <w:spacing w:val="-3"/>
                <w:w w:val="65"/>
                <w:sz w:val="15"/>
                <w:szCs w:val="15"/>
                <w:lang w:val="it-IT"/>
              </w:rPr>
              <w:t>i</w:t>
            </w:r>
            <w:r w:rsidRPr="00241C3E">
              <w:rPr>
                <w:spacing w:val="-1"/>
                <w:w w:val="65"/>
                <w:sz w:val="15"/>
                <w:szCs w:val="15"/>
                <w:lang w:val="it-IT"/>
              </w:rPr>
              <w:t>l</w:t>
            </w:r>
            <w:r w:rsidRPr="00241C3E">
              <w:rPr>
                <w:w w:val="65"/>
                <w:sz w:val="15"/>
                <w:szCs w:val="15"/>
                <w:lang w:val="it-IT"/>
              </w:rPr>
              <w:t xml:space="preserve">i </w:t>
            </w:r>
            <w:r w:rsidRPr="00241C3E">
              <w:rPr>
                <w:spacing w:val="-10"/>
                <w:w w:val="68"/>
                <w:sz w:val="15"/>
                <w:szCs w:val="15"/>
                <w:lang w:val="it-IT"/>
              </w:rPr>
              <w:t>f</w:t>
            </w:r>
            <w:r w:rsidRPr="00241C3E">
              <w:rPr>
                <w:spacing w:val="-1"/>
                <w:w w:val="65"/>
                <w:sz w:val="15"/>
                <w:szCs w:val="15"/>
                <w:lang w:val="it-IT"/>
              </w:rPr>
              <w:t>i</w:t>
            </w:r>
            <w:r w:rsidRPr="00241C3E">
              <w:rPr>
                <w:spacing w:val="1"/>
                <w:w w:val="104"/>
                <w:sz w:val="15"/>
                <w:szCs w:val="15"/>
                <w:lang w:val="it-IT"/>
              </w:rPr>
              <w:t>s</w:t>
            </w:r>
            <w:r w:rsidRPr="00241C3E">
              <w:rPr>
                <w:spacing w:val="-3"/>
                <w:w w:val="65"/>
                <w:sz w:val="15"/>
                <w:szCs w:val="15"/>
                <w:lang w:val="it-IT"/>
              </w:rPr>
              <w:t>i</w:t>
            </w:r>
            <w:r w:rsidRPr="00241C3E">
              <w:rPr>
                <w:spacing w:val="1"/>
                <w:w w:val="92"/>
                <w:sz w:val="15"/>
                <w:szCs w:val="15"/>
                <w:lang w:val="it-IT"/>
              </w:rPr>
              <w:t>c</w:t>
            </w:r>
            <w:r w:rsidRPr="00241C3E">
              <w:rPr>
                <w:w w:val="65"/>
                <w:sz w:val="15"/>
                <w:szCs w:val="15"/>
                <w:lang w:val="it-IT"/>
              </w:rPr>
              <w:t>i</w:t>
            </w:r>
          </w:p>
        </w:tc>
        <w:tc>
          <w:tcPr>
            <w:tcW w:w="659" w:type="dxa"/>
            <w:tcBorders>
              <w:top w:val="single" w:sz="10" w:space="0" w:color="7F7F7F"/>
              <w:left w:val="single" w:sz="11" w:space="0" w:color="7F7F7F"/>
              <w:bottom w:val="single" w:sz="10" w:space="0" w:color="7F7F7F"/>
              <w:right w:val="single" w:sz="10" w:space="0" w:color="7F7F7F"/>
            </w:tcBorders>
          </w:tcPr>
          <w:p w:rsidR="00DC21E8" w:rsidRPr="00241C3E" w:rsidRDefault="00DC21E8" w:rsidP="005D7878">
            <w:pPr>
              <w:widowControl w:val="0"/>
              <w:autoSpaceDE w:val="0"/>
              <w:autoSpaceDN w:val="0"/>
              <w:adjustRightInd w:val="0"/>
              <w:spacing w:before="5" w:after="0" w:line="130" w:lineRule="exact"/>
              <w:jc w:val="center"/>
              <w:rPr>
                <w:sz w:val="13"/>
                <w:szCs w:val="13"/>
                <w:lang w:val="it-IT"/>
              </w:rPr>
            </w:pPr>
          </w:p>
          <w:p w:rsidR="00DC21E8" w:rsidRPr="00241C3E" w:rsidRDefault="00DC21E8" w:rsidP="005D7878">
            <w:pPr>
              <w:widowControl w:val="0"/>
              <w:autoSpaceDE w:val="0"/>
              <w:autoSpaceDN w:val="0"/>
              <w:adjustRightInd w:val="0"/>
              <w:spacing w:after="0" w:line="312" w:lineRule="auto"/>
              <w:ind w:left="22" w:right="5"/>
              <w:jc w:val="center"/>
              <w:rPr>
                <w:sz w:val="24"/>
                <w:szCs w:val="24"/>
                <w:lang w:val="it-IT"/>
              </w:rPr>
            </w:pPr>
            <w:r w:rsidRPr="00241C3E">
              <w:rPr>
                <w:spacing w:val="7"/>
                <w:w w:val="75"/>
                <w:sz w:val="15"/>
                <w:szCs w:val="15"/>
                <w:lang w:val="it-IT"/>
              </w:rPr>
              <w:t>A</w:t>
            </w:r>
            <w:r w:rsidRPr="00241C3E">
              <w:rPr>
                <w:spacing w:val="-1"/>
                <w:w w:val="104"/>
                <w:sz w:val="15"/>
                <w:szCs w:val="15"/>
                <w:lang w:val="it-IT"/>
              </w:rPr>
              <w:t>s</w:t>
            </w:r>
            <w:r w:rsidRPr="00241C3E">
              <w:rPr>
                <w:spacing w:val="1"/>
                <w:w w:val="104"/>
                <w:sz w:val="15"/>
                <w:szCs w:val="15"/>
                <w:lang w:val="it-IT"/>
              </w:rPr>
              <w:t>s</w:t>
            </w:r>
            <w:r w:rsidRPr="00241C3E">
              <w:rPr>
                <w:spacing w:val="-1"/>
                <w:w w:val="65"/>
                <w:sz w:val="15"/>
                <w:szCs w:val="15"/>
                <w:lang w:val="it-IT"/>
              </w:rPr>
              <w:t>i</w:t>
            </w:r>
            <w:r w:rsidRPr="00241C3E">
              <w:rPr>
                <w:spacing w:val="1"/>
                <w:w w:val="104"/>
                <w:sz w:val="15"/>
                <w:szCs w:val="15"/>
                <w:lang w:val="it-IT"/>
              </w:rPr>
              <w:t>s</w:t>
            </w:r>
            <w:r w:rsidRPr="00241C3E">
              <w:rPr>
                <w:spacing w:val="-10"/>
                <w:w w:val="81"/>
                <w:sz w:val="15"/>
                <w:szCs w:val="15"/>
                <w:lang w:val="it-IT"/>
              </w:rPr>
              <w:t>t</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102"/>
                <w:sz w:val="15"/>
                <w:szCs w:val="15"/>
                <w:lang w:val="it-IT"/>
              </w:rPr>
              <w:t>a</w:t>
            </w:r>
            <w:r w:rsidRPr="00241C3E">
              <w:rPr>
                <w:w w:val="65"/>
                <w:sz w:val="15"/>
                <w:szCs w:val="15"/>
                <w:lang w:val="it-IT"/>
              </w:rPr>
              <w:t>i</w:t>
            </w:r>
            <w:r w:rsidRPr="00241C3E">
              <w:rPr>
                <w:spacing w:val="-2"/>
                <w:sz w:val="15"/>
                <w:szCs w:val="15"/>
                <w:lang w:val="it-IT"/>
              </w:rPr>
              <w:t xml:space="preserve"> </w:t>
            </w:r>
            <w:r w:rsidRPr="00241C3E">
              <w:rPr>
                <w:spacing w:val="-6"/>
                <w:w w:val="90"/>
                <w:sz w:val="15"/>
                <w:szCs w:val="15"/>
                <w:lang w:val="it-IT"/>
              </w:rPr>
              <w:t>d</w:t>
            </w:r>
            <w:r w:rsidRPr="00241C3E">
              <w:rPr>
                <w:spacing w:val="-3"/>
                <w:w w:val="65"/>
                <w:sz w:val="15"/>
                <w:szCs w:val="15"/>
                <w:lang w:val="it-IT"/>
              </w:rPr>
              <w:t>i</w:t>
            </w:r>
            <w:r w:rsidRPr="00241C3E">
              <w:rPr>
                <w:spacing w:val="1"/>
                <w:w w:val="104"/>
                <w:sz w:val="15"/>
                <w:szCs w:val="15"/>
                <w:lang w:val="it-IT"/>
              </w:rPr>
              <w:t>s</w:t>
            </w:r>
            <w:r w:rsidRPr="00241C3E">
              <w:rPr>
                <w:spacing w:val="-6"/>
                <w:w w:val="102"/>
                <w:sz w:val="15"/>
                <w:szCs w:val="15"/>
                <w:lang w:val="it-IT"/>
              </w:rPr>
              <w:t>a</w:t>
            </w:r>
            <w:r w:rsidRPr="00241C3E">
              <w:rPr>
                <w:spacing w:val="-6"/>
                <w:w w:val="90"/>
                <w:sz w:val="15"/>
                <w:szCs w:val="15"/>
                <w:lang w:val="it-IT"/>
              </w:rPr>
              <w:t>b</w:t>
            </w:r>
            <w:r w:rsidRPr="00241C3E">
              <w:rPr>
                <w:spacing w:val="-3"/>
                <w:w w:val="65"/>
                <w:sz w:val="15"/>
                <w:szCs w:val="15"/>
                <w:lang w:val="it-IT"/>
              </w:rPr>
              <w:t>i</w:t>
            </w:r>
            <w:r w:rsidRPr="00241C3E">
              <w:rPr>
                <w:spacing w:val="-1"/>
                <w:w w:val="65"/>
                <w:sz w:val="15"/>
                <w:szCs w:val="15"/>
                <w:lang w:val="it-IT"/>
              </w:rPr>
              <w:t>l</w:t>
            </w:r>
            <w:r w:rsidRPr="00241C3E">
              <w:rPr>
                <w:w w:val="65"/>
                <w:sz w:val="15"/>
                <w:szCs w:val="15"/>
                <w:lang w:val="it-IT"/>
              </w:rPr>
              <w:t xml:space="preserve">i </w:t>
            </w:r>
            <w:r w:rsidRPr="00241C3E">
              <w:rPr>
                <w:spacing w:val="-6"/>
                <w:w w:val="90"/>
                <w:sz w:val="15"/>
                <w:szCs w:val="15"/>
                <w:lang w:val="it-IT"/>
              </w:rPr>
              <w:t>p</w:t>
            </w:r>
            <w:r w:rsidRPr="00241C3E">
              <w:rPr>
                <w:spacing w:val="1"/>
                <w:w w:val="104"/>
                <w:sz w:val="15"/>
                <w:szCs w:val="15"/>
                <w:lang w:val="it-IT"/>
              </w:rPr>
              <w:t>s</w:t>
            </w:r>
            <w:r w:rsidRPr="00241C3E">
              <w:rPr>
                <w:spacing w:val="-3"/>
                <w:w w:val="65"/>
                <w:sz w:val="15"/>
                <w:szCs w:val="15"/>
                <w:lang w:val="it-IT"/>
              </w:rPr>
              <w:t>i</w:t>
            </w:r>
            <w:r w:rsidRPr="00241C3E">
              <w:rPr>
                <w:spacing w:val="1"/>
                <w:w w:val="92"/>
                <w:sz w:val="15"/>
                <w:szCs w:val="15"/>
                <w:lang w:val="it-IT"/>
              </w:rPr>
              <w:t>c</w:t>
            </w:r>
            <w:r w:rsidRPr="00241C3E">
              <w:rPr>
                <w:spacing w:val="-6"/>
                <w:w w:val="90"/>
                <w:sz w:val="15"/>
                <w:szCs w:val="15"/>
                <w:lang w:val="it-IT"/>
              </w:rPr>
              <w:t>h</w:t>
            </w:r>
            <w:r w:rsidRPr="00241C3E">
              <w:rPr>
                <w:spacing w:val="-3"/>
                <w:w w:val="65"/>
                <w:sz w:val="15"/>
                <w:szCs w:val="15"/>
                <w:lang w:val="it-IT"/>
              </w:rPr>
              <w:t>i</w:t>
            </w:r>
            <w:r w:rsidRPr="00241C3E">
              <w:rPr>
                <w:spacing w:val="1"/>
                <w:w w:val="92"/>
                <w:sz w:val="15"/>
                <w:szCs w:val="15"/>
                <w:lang w:val="it-IT"/>
              </w:rPr>
              <w:t>c</w:t>
            </w:r>
            <w:r w:rsidRPr="00241C3E">
              <w:rPr>
                <w:w w:val="65"/>
                <w:sz w:val="15"/>
                <w:szCs w:val="15"/>
                <w:lang w:val="it-IT"/>
              </w:rPr>
              <w:t>i</w:t>
            </w:r>
          </w:p>
        </w:tc>
        <w:tc>
          <w:tcPr>
            <w:tcW w:w="640" w:type="dxa"/>
            <w:tcBorders>
              <w:top w:val="single" w:sz="10" w:space="0" w:color="7F7F7F"/>
              <w:left w:val="single" w:sz="10" w:space="0" w:color="7F7F7F"/>
              <w:bottom w:val="single" w:sz="10" w:space="0" w:color="7F7F7F"/>
              <w:right w:val="single" w:sz="5" w:space="0" w:color="000000"/>
            </w:tcBorders>
          </w:tcPr>
          <w:p w:rsidR="00DC21E8" w:rsidRPr="00241C3E" w:rsidRDefault="00DC21E8" w:rsidP="005D7878">
            <w:pPr>
              <w:widowControl w:val="0"/>
              <w:autoSpaceDE w:val="0"/>
              <w:autoSpaceDN w:val="0"/>
              <w:adjustRightInd w:val="0"/>
              <w:spacing w:before="5" w:after="0" w:line="130" w:lineRule="exact"/>
              <w:jc w:val="center"/>
              <w:rPr>
                <w:sz w:val="13"/>
                <w:szCs w:val="13"/>
                <w:lang w:val="it-IT"/>
              </w:rPr>
            </w:pPr>
          </w:p>
          <w:p w:rsidR="00DC21E8" w:rsidRPr="00241C3E" w:rsidRDefault="00DC21E8" w:rsidP="005D7878">
            <w:pPr>
              <w:widowControl w:val="0"/>
              <w:autoSpaceDE w:val="0"/>
              <w:autoSpaceDN w:val="0"/>
              <w:adjustRightInd w:val="0"/>
              <w:spacing w:after="0" w:line="312" w:lineRule="auto"/>
              <w:ind w:left="100" w:right="-7" w:hanging="74"/>
              <w:jc w:val="center"/>
              <w:rPr>
                <w:sz w:val="24"/>
                <w:szCs w:val="24"/>
                <w:lang w:val="it-IT"/>
              </w:rPr>
            </w:pPr>
            <w:r w:rsidRPr="00241C3E">
              <w:rPr>
                <w:spacing w:val="5"/>
                <w:w w:val="75"/>
                <w:sz w:val="15"/>
                <w:szCs w:val="15"/>
                <w:lang w:val="it-IT"/>
              </w:rPr>
              <w:t>A</w:t>
            </w:r>
            <w:r w:rsidRPr="00241C3E">
              <w:rPr>
                <w:spacing w:val="1"/>
                <w:w w:val="104"/>
                <w:sz w:val="15"/>
                <w:szCs w:val="15"/>
                <w:lang w:val="it-IT"/>
              </w:rPr>
              <w:t>ss</w:t>
            </w:r>
            <w:r w:rsidRPr="00241C3E">
              <w:rPr>
                <w:spacing w:val="-3"/>
                <w:w w:val="65"/>
                <w:sz w:val="15"/>
                <w:szCs w:val="15"/>
                <w:lang w:val="it-IT"/>
              </w:rPr>
              <w:t>i</w:t>
            </w:r>
            <w:r w:rsidRPr="00241C3E">
              <w:rPr>
                <w:spacing w:val="1"/>
                <w:w w:val="104"/>
                <w:sz w:val="15"/>
                <w:szCs w:val="15"/>
                <w:lang w:val="it-IT"/>
              </w:rPr>
              <w:t>s</w:t>
            </w:r>
            <w:r w:rsidRPr="00241C3E">
              <w:rPr>
                <w:spacing w:val="-8"/>
                <w:w w:val="81"/>
                <w:sz w:val="15"/>
                <w:szCs w:val="15"/>
                <w:lang w:val="it-IT"/>
              </w:rPr>
              <w:t>t</w:t>
            </w:r>
            <w:r w:rsidRPr="00241C3E">
              <w:rPr>
                <w:spacing w:val="-8"/>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w w:val="102"/>
                <w:sz w:val="15"/>
                <w:szCs w:val="15"/>
                <w:lang w:val="it-IT"/>
              </w:rPr>
              <w:t xml:space="preserve">a </w:t>
            </w:r>
            <w:r w:rsidRPr="00241C3E">
              <w:rPr>
                <w:spacing w:val="-6"/>
                <w:w w:val="102"/>
                <w:sz w:val="15"/>
                <w:szCs w:val="15"/>
                <w:lang w:val="it-IT"/>
              </w:rPr>
              <w:t>a</w:t>
            </w:r>
            <w:r w:rsidRPr="00241C3E">
              <w:rPr>
                <w:w w:val="65"/>
                <w:sz w:val="15"/>
                <w:szCs w:val="15"/>
                <w:lang w:val="it-IT"/>
              </w:rPr>
              <w:t>i</w:t>
            </w:r>
            <w:r w:rsidRPr="00241C3E">
              <w:rPr>
                <w:spacing w:val="-2"/>
                <w:sz w:val="15"/>
                <w:szCs w:val="15"/>
                <w:lang w:val="it-IT"/>
              </w:rPr>
              <w:t xml:space="preserve"> </w:t>
            </w:r>
            <w:r w:rsidRPr="00241C3E">
              <w:rPr>
                <w:spacing w:val="-4"/>
                <w:w w:val="87"/>
                <w:sz w:val="15"/>
                <w:szCs w:val="15"/>
                <w:lang w:val="it-IT"/>
              </w:rPr>
              <w:t>m</w:t>
            </w:r>
            <w:r w:rsidRPr="00241C3E">
              <w:rPr>
                <w:spacing w:val="-6"/>
                <w:w w:val="102"/>
                <w:sz w:val="15"/>
                <w:szCs w:val="15"/>
                <w:lang w:val="it-IT"/>
              </w:rPr>
              <w:t>a</w:t>
            </w:r>
            <w:r w:rsidRPr="00241C3E">
              <w:rPr>
                <w:spacing w:val="-1"/>
                <w:w w:val="65"/>
                <w:sz w:val="15"/>
                <w:szCs w:val="15"/>
                <w:lang w:val="it-IT"/>
              </w:rPr>
              <w:t>l</w:t>
            </w:r>
            <w:r w:rsidRPr="00241C3E">
              <w:rPr>
                <w:spacing w:val="-8"/>
                <w:w w:val="102"/>
                <w:sz w:val="15"/>
                <w:szCs w:val="15"/>
                <w:lang w:val="it-IT"/>
              </w:rPr>
              <w:t>a</w:t>
            </w:r>
            <w:r w:rsidRPr="00241C3E">
              <w:rPr>
                <w:spacing w:val="-8"/>
                <w:w w:val="81"/>
                <w:sz w:val="15"/>
                <w:szCs w:val="15"/>
                <w:lang w:val="it-IT"/>
              </w:rPr>
              <w:t>t</w:t>
            </w:r>
            <w:r w:rsidRPr="00241C3E">
              <w:rPr>
                <w:w w:val="65"/>
                <w:sz w:val="15"/>
                <w:szCs w:val="15"/>
                <w:lang w:val="it-IT"/>
              </w:rPr>
              <w:t xml:space="preserve">i </w:t>
            </w:r>
            <w:r w:rsidRPr="00241C3E">
              <w:rPr>
                <w:spacing w:val="-10"/>
                <w:w w:val="81"/>
                <w:sz w:val="15"/>
                <w:szCs w:val="15"/>
                <w:lang w:val="it-IT"/>
              </w:rPr>
              <w:t>t</w:t>
            </w:r>
            <w:r w:rsidRPr="00241C3E">
              <w:rPr>
                <w:spacing w:val="-6"/>
                <w:w w:val="102"/>
                <w:sz w:val="15"/>
                <w:szCs w:val="15"/>
                <w:lang w:val="it-IT"/>
              </w:rPr>
              <w:t>e</w:t>
            </w:r>
            <w:r w:rsidRPr="00241C3E">
              <w:rPr>
                <w:spacing w:val="-2"/>
                <w:w w:val="81"/>
                <w:sz w:val="15"/>
                <w:szCs w:val="15"/>
                <w:lang w:val="it-IT"/>
              </w:rPr>
              <w:t>r</w:t>
            </w:r>
            <w:r w:rsidRPr="00241C3E">
              <w:rPr>
                <w:spacing w:val="-4"/>
                <w:w w:val="87"/>
                <w:sz w:val="15"/>
                <w:szCs w:val="15"/>
                <w:lang w:val="it-IT"/>
              </w:rPr>
              <w:t>m</w:t>
            </w:r>
            <w:r w:rsidRPr="00241C3E">
              <w:rPr>
                <w:spacing w:val="-1"/>
                <w:w w:val="65"/>
                <w:sz w:val="15"/>
                <w:szCs w:val="15"/>
                <w:lang w:val="it-IT"/>
              </w:rPr>
              <w:t>i</w:t>
            </w:r>
            <w:r w:rsidRPr="00241C3E">
              <w:rPr>
                <w:spacing w:val="-6"/>
                <w:w w:val="90"/>
                <w:sz w:val="15"/>
                <w:szCs w:val="15"/>
                <w:lang w:val="it-IT"/>
              </w:rPr>
              <w:t>n</w:t>
            </w:r>
            <w:r w:rsidRPr="00241C3E">
              <w:rPr>
                <w:spacing w:val="-8"/>
                <w:w w:val="102"/>
                <w:sz w:val="15"/>
                <w:szCs w:val="15"/>
                <w:lang w:val="it-IT"/>
              </w:rPr>
              <w:t>a</w:t>
            </w:r>
            <w:r w:rsidRPr="00241C3E">
              <w:rPr>
                <w:spacing w:val="-1"/>
                <w:w w:val="65"/>
                <w:sz w:val="15"/>
                <w:szCs w:val="15"/>
                <w:lang w:val="it-IT"/>
              </w:rPr>
              <w:t>l</w:t>
            </w:r>
            <w:r w:rsidRPr="00241C3E">
              <w:rPr>
                <w:w w:val="65"/>
                <w:sz w:val="15"/>
                <w:szCs w:val="15"/>
                <w:lang w:val="it-IT"/>
              </w:rPr>
              <w:t>i</w:t>
            </w:r>
          </w:p>
        </w:tc>
      </w:tr>
      <w:tr w:rsidR="00DC21E8" w:rsidRPr="00DC21E8" w:rsidTr="005D7878">
        <w:trPr>
          <w:trHeight w:hRule="exact" w:val="461"/>
        </w:trPr>
        <w:tc>
          <w:tcPr>
            <w:tcW w:w="877" w:type="dxa"/>
            <w:tcBorders>
              <w:top w:val="single" w:sz="10" w:space="0" w:color="7F7F7F"/>
              <w:left w:val="single" w:sz="5" w:space="0" w:color="000000"/>
              <w:bottom w:val="single" w:sz="10" w:space="0" w:color="7F7F7F"/>
              <w:right w:val="single" w:sz="10" w:space="0" w:color="7F7F7F"/>
            </w:tcBorders>
          </w:tcPr>
          <w:p w:rsidR="00DC21E8" w:rsidRPr="00241C3E" w:rsidRDefault="00DC21E8" w:rsidP="005D7878">
            <w:pPr>
              <w:widowControl w:val="0"/>
              <w:autoSpaceDE w:val="0"/>
              <w:autoSpaceDN w:val="0"/>
              <w:adjustRightInd w:val="0"/>
              <w:spacing w:before="12" w:after="0" w:line="240" w:lineRule="auto"/>
              <w:ind w:left="100"/>
              <w:rPr>
                <w:sz w:val="15"/>
                <w:szCs w:val="15"/>
                <w:lang w:val="it-IT"/>
              </w:rPr>
            </w:pPr>
            <w:r w:rsidRPr="00241C3E">
              <w:rPr>
                <w:spacing w:val="5"/>
                <w:w w:val="75"/>
                <w:sz w:val="15"/>
                <w:szCs w:val="15"/>
                <w:lang w:val="it-IT"/>
              </w:rPr>
              <w:t>A</w:t>
            </w:r>
            <w:r w:rsidRPr="00241C3E">
              <w:rPr>
                <w:spacing w:val="-1"/>
                <w:w w:val="87"/>
                <w:sz w:val="15"/>
                <w:szCs w:val="15"/>
                <w:lang w:val="it-IT"/>
              </w:rPr>
              <w:t>m</w:t>
            </w:r>
            <w:r w:rsidRPr="00241C3E">
              <w:rPr>
                <w:spacing w:val="-6"/>
                <w:w w:val="90"/>
                <w:sz w:val="15"/>
                <w:szCs w:val="15"/>
                <w:lang w:val="it-IT"/>
              </w:rPr>
              <w:t>bu</w:t>
            </w:r>
            <w:r w:rsidRPr="00241C3E">
              <w:rPr>
                <w:spacing w:val="-3"/>
                <w:w w:val="65"/>
                <w:sz w:val="15"/>
                <w:szCs w:val="15"/>
                <w:lang w:val="it-IT"/>
              </w:rPr>
              <w:t>l</w:t>
            </w:r>
            <w:r w:rsidRPr="00241C3E">
              <w:rPr>
                <w:spacing w:val="-6"/>
                <w:w w:val="102"/>
                <w:sz w:val="15"/>
                <w:szCs w:val="15"/>
                <w:lang w:val="it-IT"/>
              </w:rPr>
              <w:t>a</w:t>
            </w:r>
            <w:r w:rsidRPr="00241C3E">
              <w:rPr>
                <w:spacing w:val="2"/>
                <w:w w:val="81"/>
                <w:sz w:val="15"/>
                <w:szCs w:val="15"/>
                <w:lang w:val="it-IT"/>
              </w:rPr>
              <w:t>t</w:t>
            </w:r>
            <w:r w:rsidRPr="00241C3E">
              <w:rPr>
                <w:spacing w:val="-6"/>
                <w:w w:val="90"/>
                <w:sz w:val="15"/>
                <w:szCs w:val="15"/>
                <w:lang w:val="it-IT"/>
              </w:rPr>
              <w:t>o</w:t>
            </w:r>
            <w:r w:rsidRPr="00241C3E">
              <w:rPr>
                <w:spacing w:val="-2"/>
                <w:w w:val="81"/>
                <w:sz w:val="15"/>
                <w:szCs w:val="15"/>
                <w:lang w:val="it-IT"/>
              </w:rPr>
              <w:t>r</w:t>
            </w:r>
            <w:r w:rsidRPr="00241C3E">
              <w:rPr>
                <w:spacing w:val="-3"/>
                <w:w w:val="65"/>
                <w:sz w:val="15"/>
                <w:szCs w:val="15"/>
                <w:lang w:val="it-IT"/>
              </w:rPr>
              <w:t>i</w:t>
            </w:r>
            <w:r w:rsidRPr="00241C3E">
              <w:rPr>
                <w:w w:val="90"/>
                <w:sz w:val="15"/>
                <w:szCs w:val="15"/>
                <w:lang w:val="it-IT"/>
              </w:rPr>
              <w:t>o</w:t>
            </w:r>
          </w:p>
          <w:p w:rsidR="00DC21E8" w:rsidRPr="00241C3E" w:rsidRDefault="00DC21E8" w:rsidP="005D7878">
            <w:pPr>
              <w:widowControl w:val="0"/>
              <w:autoSpaceDE w:val="0"/>
              <w:autoSpaceDN w:val="0"/>
              <w:adjustRightInd w:val="0"/>
              <w:spacing w:before="50" w:after="0" w:line="240" w:lineRule="auto"/>
              <w:ind w:left="124"/>
              <w:rPr>
                <w:sz w:val="24"/>
                <w:szCs w:val="24"/>
                <w:lang w:val="it-IT"/>
              </w:rPr>
            </w:pPr>
            <w:r w:rsidRPr="00241C3E">
              <w:rPr>
                <w:spacing w:val="-6"/>
                <w:w w:val="74"/>
                <w:sz w:val="15"/>
                <w:szCs w:val="15"/>
                <w:lang w:val="it-IT"/>
              </w:rPr>
              <w:t>L</w:t>
            </w:r>
            <w:r w:rsidRPr="00241C3E">
              <w:rPr>
                <w:spacing w:val="-6"/>
                <w:w w:val="102"/>
                <w:sz w:val="15"/>
                <w:szCs w:val="15"/>
                <w:lang w:val="it-IT"/>
              </w:rPr>
              <w:t>a</w:t>
            </w:r>
            <w:r w:rsidRPr="00241C3E">
              <w:rPr>
                <w:spacing w:val="-6"/>
                <w:w w:val="90"/>
                <w:sz w:val="15"/>
                <w:szCs w:val="15"/>
                <w:lang w:val="it-IT"/>
              </w:rPr>
              <w:t>bo</w:t>
            </w:r>
            <w:r w:rsidRPr="00241C3E">
              <w:rPr>
                <w:spacing w:val="-5"/>
                <w:w w:val="81"/>
                <w:sz w:val="15"/>
                <w:szCs w:val="15"/>
                <w:lang w:val="it-IT"/>
              </w:rPr>
              <w:t>r</w:t>
            </w:r>
            <w:r w:rsidRPr="00241C3E">
              <w:rPr>
                <w:spacing w:val="-6"/>
                <w:w w:val="102"/>
                <w:sz w:val="15"/>
                <w:szCs w:val="15"/>
                <w:lang w:val="it-IT"/>
              </w:rPr>
              <w:t>a</w:t>
            </w:r>
            <w:r w:rsidRPr="00241C3E">
              <w:rPr>
                <w:spacing w:val="4"/>
                <w:w w:val="81"/>
                <w:sz w:val="15"/>
                <w:szCs w:val="15"/>
                <w:lang w:val="it-IT"/>
              </w:rPr>
              <w:t>t</w:t>
            </w:r>
            <w:r w:rsidRPr="00241C3E">
              <w:rPr>
                <w:spacing w:val="-6"/>
                <w:w w:val="90"/>
                <w:sz w:val="15"/>
                <w:szCs w:val="15"/>
                <w:lang w:val="it-IT"/>
              </w:rPr>
              <w:t>o</w:t>
            </w:r>
            <w:r w:rsidRPr="00241C3E">
              <w:rPr>
                <w:spacing w:val="-5"/>
                <w:w w:val="81"/>
                <w:sz w:val="15"/>
                <w:szCs w:val="15"/>
                <w:lang w:val="it-IT"/>
              </w:rPr>
              <w:t>r</w:t>
            </w:r>
            <w:r w:rsidRPr="00241C3E">
              <w:rPr>
                <w:spacing w:val="-1"/>
                <w:w w:val="65"/>
                <w:sz w:val="15"/>
                <w:szCs w:val="15"/>
                <w:lang w:val="it-IT"/>
              </w:rPr>
              <w:t>i</w:t>
            </w:r>
            <w:r w:rsidRPr="00241C3E">
              <w:rPr>
                <w:w w:val="90"/>
                <w:sz w:val="15"/>
                <w:szCs w:val="15"/>
                <w:lang w:val="it-IT"/>
              </w:rPr>
              <w:t>o</w:t>
            </w:r>
          </w:p>
        </w:tc>
        <w:tc>
          <w:tcPr>
            <w:tcW w:w="623" w:type="dxa"/>
            <w:tcBorders>
              <w:top w:val="single" w:sz="10" w:space="0" w:color="7F7F7F"/>
              <w:left w:val="single" w:sz="10" w:space="0" w:color="7F7F7F"/>
              <w:bottom w:val="single" w:sz="10" w:space="0" w:color="7F7F7F"/>
              <w:right w:val="single" w:sz="11" w:space="0" w:color="7F7F7F"/>
            </w:tcBorders>
          </w:tcPr>
          <w:p w:rsidR="00DC21E8" w:rsidRPr="00241C3E" w:rsidRDefault="00DC21E8" w:rsidP="005D7878">
            <w:pPr>
              <w:widowControl w:val="0"/>
              <w:autoSpaceDE w:val="0"/>
              <w:autoSpaceDN w:val="0"/>
              <w:adjustRightInd w:val="0"/>
              <w:spacing w:before="12" w:after="0" w:line="200" w:lineRule="exact"/>
              <w:rPr>
                <w:sz w:val="20"/>
                <w:szCs w:val="20"/>
                <w:lang w:val="it-IT"/>
              </w:rPr>
            </w:pPr>
          </w:p>
          <w:p w:rsidR="00DC21E8" w:rsidRPr="00241C3E" w:rsidRDefault="00DC21E8" w:rsidP="005D7878">
            <w:pPr>
              <w:widowControl w:val="0"/>
              <w:autoSpaceDE w:val="0"/>
              <w:autoSpaceDN w:val="0"/>
              <w:adjustRightInd w:val="0"/>
              <w:spacing w:after="0" w:line="240" w:lineRule="auto"/>
              <w:ind w:left="88"/>
              <w:rPr>
                <w:sz w:val="24"/>
                <w:szCs w:val="24"/>
                <w:lang w:val="it-IT"/>
              </w:rPr>
            </w:pPr>
            <w:r w:rsidRPr="00241C3E">
              <w:rPr>
                <w:w w:val="81"/>
                <w:sz w:val="15"/>
                <w:szCs w:val="15"/>
                <w:lang w:val="it-IT"/>
              </w:rPr>
              <w:t>N</w:t>
            </w:r>
            <w:r w:rsidRPr="00241C3E">
              <w:rPr>
                <w:spacing w:val="-27"/>
                <w:sz w:val="15"/>
                <w:szCs w:val="15"/>
                <w:lang w:val="it-IT"/>
              </w:rPr>
              <w:t xml:space="preserve"> </w:t>
            </w:r>
            <w:r w:rsidRPr="00241C3E">
              <w:rPr>
                <w:spacing w:val="-6"/>
                <w:w w:val="90"/>
                <w:sz w:val="15"/>
                <w:szCs w:val="15"/>
                <w:lang w:val="it-IT"/>
              </w:rPr>
              <w:t>u</w:t>
            </w:r>
            <w:r w:rsidRPr="00241C3E">
              <w:rPr>
                <w:spacing w:val="-1"/>
                <w:w w:val="87"/>
                <w:sz w:val="15"/>
                <w:szCs w:val="15"/>
                <w:lang w:val="it-IT"/>
              </w:rPr>
              <w:t>m</w:t>
            </w:r>
            <w:r w:rsidRPr="00241C3E">
              <w:rPr>
                <w:spacing w:val="-6"/>
                <w:w w:val="102"/>
                <w:sz w:val="15"/>
                <w:szCs w:val="15"/>
                <w:lang w:val="it-IT"/>
              </w:rPr>
              <w:t>e</w:t>
            </w:r>
            <w:r w:rsidRPr="00241C3E">
              <w:rPr>
                <w:spacing w:val="-5"/>
                <w:w w:val="81"/>
                <w:sz w:val="15"/>
                <w:szCs w:val="15"/>
                <w:lang w:val="it-IT"/>
              </w:rPr>
              <w:t>r</w:t>
            </w:r>
            <w:r w:rsidRPr="00241C3E">
              <w:rPr>
                <w:w w:val="90"/>
                <w:sz w:val="15"/>
                <w:szCs w:val="15"/>
                <w:lang w:val="it-IT"/>
              </w:rPr>
              <w:t>o</w:t>
            </w:r>
          </w:p>
        </w:tc>
        <w:tc>
          <w:tcPr>
            <w:tcW w:w="672"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12"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72"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12"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10" w:type="dxa"/>
            <w:tcBorders>
              <w:top w:val="single" w:sz="10" w:space="0" w:color="7F7F7F"/>
              <w:left w:val="single" w:sz="11" w:space="0" w:color="7F7F7F"/>
              <w:bottom w:val="single" w:sz="10" w:space="0" w:color="7F7F7F"/>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84" w:type="dxa"/>
            <w:tcBorders>
              <w:top w:val="single" w:sz="10" w:space="0" w:color="7F7F7F"/>
              <w:left w:val="single" w:sz="11" w:space="0" w:color="7F7F7F"/>
              <w:bottom w:val="single" w:sz="10" w:space="0" w:color="7F7F7F"/>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746" w:type="dxa"/>
            <w:tcBorders>
              <w:top w:val="single" w:sz="10" w:space="0" w:color="7F7F7F"/>
              <w:left w:val="single" w:sz="11" w:space="0" w:color="7F7F7F"/>
              <w:bottom w:val="single" w:sz="10" w:space="0" w:color="7F7F7F"/>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710" w:type="dxa"/>
            <w:tcBorders>
              <w:top w:val="single" w:sz="10" w:space="0" w:color="7F7F7F"/>
              <w:left w:val="single" w:sz="11" w:space="0" w:color="7F7F7F"/>
              <w:bottom w:val="single" w:sz="10" w:space="0" w:color="7F7F7F"/>
              <w:right w:val="single" w:sz="10"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97" w:type="dxa"/>
            <w:tcBorders>
              <w:top w:val="single" w:sz="10" w:space="0" w:color="7F7F7F"/>
              <w:left w:val="single" w:sz="10" w:space="0" w:color="7F7F7F"/>
              <w:bottom w:val="single" w:sz="10" w:space="0" w:color="7F7F7F"/>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924" w:type="dxa"/>
            <w:tcBorders>
              <w:top w:val="single" w:sz="10" w:space="0" w:color="7F7F7F"/>
              <w:left w:val="single" w:sz="11" w:space="0" w:color="7F7F7F"/>
              <w:bottom w:val="single" w:sz="10" w:space="0" w:color="7F7F7F"/>
              <w:right w:val="single" w:sz="10"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47" w:type="dxa"/>
            <w:tcBorders>
              <w:top w:val="single" w:sz="10" w:space="0" w:color="7F7F7F"/>
              <w:left w:val="single" w:sz="10" w:space="0" w:color="7F7F7F"/>
              <w:bottom w:val="single" w:sz="10" w:space="0" w:color="7F7F7F"/>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59" w:type="dxa"/>
            <w:tcBorders>
              <w:top w:val="single" w:sz="10" w:space="0" w:color="7F7F7F"/>
              <w:left w:val="single" w:sz="11" w:space="0" w:color="7F7F7F"/>
              <w:bottom w:val="single" w:sz="10" w:space="0" w:color="7F7F7F"/>
              <w:right w:val="single" w:sz="10"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40" w:type="dxa"/>
            <w:tcBorders>
              <w:top w:val="single" w:sz="10" w:space="0" w:color="7F7F7F"/>
              <w:left w:val="single" w:sz="10" w:space="0" w:color="7F7F7F"/>
              <w:bottom w:val="single" w:sz="10" w:space="0" w:color="7F7F7F"/>
              <w:right w:val="single" w:sz="5" w:space="0" w:color="000000"/>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r>
      <w:tr w:rsidR="00DC21E8" w:rsidRPr="00DC21E8" w:rsidTr="005D7878">
        <w:trPr>
          <w:cantSplit/>
          <w:trHeight w:hRule="exact" w:val="776"/>
        </w:trPr>
        <w:tc>
          <w:tcPr>
            <w:tcW w:w="877" w:type="dxa"/>
            <w:tcBorders>
              <w:top w:val="single" w:sz="10" w:space="0" w:color="7F7F7F"/>
              <w:left w:val="single" w:sz="5" w:space="0" w:color="000000"/>
              <w:bottom w:val="single" w:sz="10" w:space="0" w:color="7F7F7F"/>
              <w:right w:val="single" w:sz="10" w:space="0" w:color="7F7F7F"/>
            </w:tcBorders>
          </w:tcPr>
          <w:p w:rsidR="00DC21E8" w:rsidRPr="00241C3E" w:rsidRDefault="00DC21E8" w:rsidP="005D7878">
            <w:pPr>
              <w:widowControl w:val="0"/>
              <w:autoSpaceDE w:val="0"/>
              <w:autoSpaceDN w:val="0"/>
              <w:adjustRightInd w:val="0"/>
              <w:spacing w:before="12" w:after="0" w:line="310" w:lineRule="auto"/>
              <w:ind w:left="112" w:right="104" w:firstLine="74"/>
              <w:rPr>
                <w:sz w:val="24"/>
                <w:szCs w:val="24"/>
                <w:lang w:val="it-IT"/>
              </w:rPr>
            </w:pPr>
            <w:r w:rsidRPr="00241C3E">
              <w:rPr>
                <w:spacing w:val="5"/>
                <w:w w:val="97"/>
                <w:sz w:val="15"/>
                <w:szCs w:val="15"/>
                <w:lang w:val="it-IT"/>
              </w:rPr>
              <w:t>S</w:t>
            </w:r>
            <w:r w:rsidRPr="00241C3E">
              <w:rPr>
                <w:spacing w:val="4"/>
                <w:w w:val="81"/>
                <w:sz w:val="15"/>
                <w:szCs w:val="15"/>
                <w:lang w:val="it-IT"/>
              </w:rPr>
              <w:t>t</w:t>
            </w:r>
            <w:r w:rsidRPr="00241C3E">
              <w:rPr>
                <w:spacing w:val="-2"/>
                <w:w w:val="81"/>
                <w:sz w:val="15"/>
                <w:szCs w:val="15"/>
                <w:lang w:val="it-IT"/>
              </w:rPr>
              <w:t>r</w:t>
            </w:r>
            <w:r w:rsidRPr="00241C3E">
              <w:rPr>
                <w:spacing w:val="-8"/>
                <w:w w:val="90"/>
                <w:sz w:val="15"/>
                <w:szCs w:val="15"/>
                <w:lang w:val="it-IT"/>
              </w:rPr>
              <w:t>u</w:t>
            </w:r>
            <w:r w:rsidRPr="00241C3E">
              <w:rPr>
                <w:spacing w:val="4"/>
                <w:w w:val="81"/>
                <w:sz w:val="15"/>
                <w:szCs w:val="15"/>
                <w:lang w:val="it-IT"/>
              </w:rPr>
              <w:t>tt</w:t>
            </w:r>
            <w:r w:rsidRPr="00241C3E">
              <w:rPr>
                <w:spacing w:val="-6"/>
                <w:w w:val="90"/>
                <w:sz w:val="15"/>
                <w:szCs w:val="15"/>
                <w:lang w:val="it-IT"/>
              </w:rPr>
              <w:t>u</w:t>
            </w:r>
            <w:r w:rsidRPr="00241C3E">
              <w:rPr>
                <w:spacing w:val="-5"/>
                <w:w w:val="81"/>
                <w:sz w:val="15"/>
                <w:szCs w:val="15"/>
                <w:lang w:val="it-IT"/>
              </w:rPr>
              <w:t>r</w:t>
            </w:r>
            <w:r w:rsidRPr="00241C3E">
              <w:rPr>
                <w:w w:val="102"/>
                <w:sz w:val="15"/>
                <w:szCs w:val="15"/>
                <w:lang w:val="it-IT"/>
              </w:rPr>
              <w:t xml:space="preserve">a </w:t>
            </w:r>
            <w:r w:rsidRPr="00241C3E">
              <w:rPr>
                <w:spacing w:val="-2"/>
                <w:w w:val="81"/>
                <w:sz w:val="15"/>
                <w:szCs w:val="15"/>
                <w:lang w:val="it-IT"/>
              </w:rPr>
              <w:t>r</w:t>
            </w:r>
            <w:r w:rsidRPr="00241C3E">
              <w:rPr>
                <w:spacing w:val="-6"/>
                <w:w w:val="102"/>
                <w:sz w:val="15"/>
                <w:szCs w:val="15"/>
                <w:lang w:val="it-IT"/>
              </w:rPr>
              <w:t>e</w:t>
            </w:r>
            <w:r w:rsidRPr="00241C3E">
              <w:rPr>
                <w:spacing w:val="-1"/>
                <w:w w:val="104"/>
                <w:sz w:val="15"/>
                <w:szCs w:val="15"/>
                <w:lang w:val="it-IT"/>
              </w:rPr>
              <w:t>s</w:t>
            </w:r>
            <w:r w:rsidRPr="00241C3E">
              <w:rPr>
                <w:spacing w:val="-1"/>
                <w:w w:val="65"/>
                <w:sz w:val="15"/>
                <w:szCs w:val="15"/>
                <w:lang w:val="it-IT"/>
              </w:rPr>
              <w:t>i</w:t>
            </w:r>
            <w:r w:rsidRPr="00241C3E">
              <w:rPr>
                <w:spacing w:val="-6"/>
                <w:w w:val="90"/>
                <w:sz w:val="15"/>
                <w:szCs w:val="15"/>
                <w:lang w:val="it-IT"/>
              </w:rPr>
              <w:t>d</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spacing w:val="-1"/>
                <w:w w:val="65"/>
                <w:sz w:val="15"/>
                <w:szCs w:val="15"/>
                <w:lang w:val="it-IT"/>
              </w:rPr>
              <w:t>i</w:t>
            </w:r>
            <w:r w:rsidRPr="00241C3E">
              <w:rPr>
                <w:spacing w:val="-6"/>
                <w:w w:val="102"/>
                <w:sz w:val="15"/>
                <w:szCs w:val="15"/>
                <w:lang w:val="it-IT"/>
              </w:rPr>
              <w:t>a</w:t>
            </w:r>
            <w:r w:rsidRPr="00241C3E">
              <w:rPr>
                <w:spacing w:val="-3"/>
                <w:w w:val="65"/>
                <w:sz w:val="15"/>
                <w:szCs w:val="15"/>
                <w:lang w:val="it-IT"/>
              </w:rPr>
              <w:t>l</w:t>
            </w:r>
            <w:r w:rsidRPr="00241C3E">
              <w:rPr>
                <w:w w:val="102"/>
                <w:sz w:val="15"/>
                <w:szCs w:val="15"/>
                <w:lang w:val="it-IT"/>
              </w:rPr>
              <w:t>e</w:t>
            </w:r>
          </w:p>
        </w:tc>
        <w:tc>
          <w:tcPr>
            <w:tcW w:w="623" w:type="dxa"/>
            <w:vMerge w:val="restart"/>
            <w:tcBorders>
              <w:top w:val="single" w:sz="10" w:space="0" w:color="7F7F7F"/>
              <w:left w:val="single" w:sz="10" w:space="0" w:color="7F7F7F"/>
              <w:bottom w:val="nil"/>
              <w:right w:val="single" w:sz="11" w:space="0" w:color="7F7F7F"/>
            </w:tcBorders>
            <w:shd w:val="clear" w:color="auto" w:fill="7F7F7F"/>
          </w:tcPr>
          <w:p w:rsidR="00DC21E8" w:rsidRPr="00241C3E" w:rsidRDefault="00DC21E8" w:rsidP="005D7878">
            <w:pPr>
              <w:widowControl w:val="0"/>
              <w:autoSpaceDE w:val="0"/>
              <w:autoSpaceDN w:val="0"/>
              <w:adjustRightInd w:val="0"/>
              <w:spacing w:after="0" w:line="240" w:lineRule="auto"/>
              <w:rPr>
                <w:sz w:val="24"/>
                <w:szCs w:val="24"/>
                <w:lang w:val="it-IT"/>
              </w:rPr>
            </w:pPr>
          </w:p>
        </w:tc>
        <w:tc>
          <w:tcPr>
            <w:tcW w:w="672" w:type="dxa"/>
            <w:vMerge w:val="restart"/>
            <w:tcBorders>
              <w:top w:val="single" w:sz="10" w:space="0" w:color="7F7F7F"/>
              <w:left w:val="single" w:sz="11" w:space="0" w:color="7F7F7F"/>
              <w:bottom w:val="nil"/>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72"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10" w:type="dxa"/>
            <w:tcBorders>
              <w:top w:val="single" w:sz="10" w:space="0" w:color="7F7F7F"/>
              <w:left w:val="single" w:sz="11" w:space="0" w:color="7F7F7F"/>
              <w:bottom w:val="single" w:sz="10" w:space="0" w:color="7F7F7F"/>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84"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22"/>
              <w:jc w:val="center"/>
              <w:rPr>
                <w:sz w:val="24"/>
                <w:szCs w:val="24"/>
                <w:lang w:val="it-IT"/>
              </w:rPr>
            </w:pPr>
            <w:r w:rsidRPr="00241C3E">
              <w:rPr>
                <w:spacing w:val="2"/>
                <w:sz w:val="15"/>
                <w:szCs w:val="15"/>
                <w:lang w:val="it-IT"/>
              </w:rPr>
              <w:t>49</w:t>
            </w:r>
          </w:p>
        </w:tc>
        <w:tc>
          <w:tcPr>
            <w:tcW w:w="746"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7" w:right="219"/>
              <w:jc w:val="center"/>
              <w:rPr>
                <w:sz w:val="16"/>
                <w:szCs w:val="16"/>
                <w:lang w:val="it-IT"/>
              </w:rPr>
            </w:pPr>
            <w:r w:rsidRPr="00241C3E">
              <w:rPr>
                <w:spacing w:val="2"/>
                <w:w w:val="90"/>
                <w:sz w:val="16"/>
                <w:szCs w:val="16"/>
                <w:lang w:val="it-IT"/>
              </w:rPr>
              <w:t>5</w:t>
            </w:r>
          </w:p>
        </w:tc>
        <w:tc>
          <w:tcPr>
            <w:tcW w:w="710" w:type="dxa"/>
            <w:tcBorders>
              <w:top w:val="single" w:sz="10" w:space="0" w:color="7F7F7F"/>
              <w:left w:val="single" w:sz="11" w:space="0" w:color="7F7F7F"/>
              <w:bottom w:val="single" w:sz="10" w:space="0" w:color="7F7F7F"/>
              <w:right w:val="single" w:sz="10"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34"/>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z w:val="15"/>
                <w:szCs w:val="15"/>
                <w:lang w:val="it-IT"/>
              </w:rPr>
              <w:t>.</w:t>
            </w:r>
          </w:p>
        </w:tc>
        <w:tc>
          <w:tcPr>
            <w:tcW w:w="697" w:type="dxa"/>
            <w:tcBorders>
              <w:top w:val="single" w:sz="10" w:space="0" w:color="7F7F7F"/>
              <w:left w:val="single" w:sz="10" w:space="0" w:color="7F7F7F"/>
              <w:bottom w:val="single" w:sz="10" w:space="0" w:color="7F7F7F"/>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924" w:type="dxa"/>
            <w:tcBorders>
              <w:top w:val="single" w:sz="10" w:space="0" w:color="7F7F7F"/>
              <w:left w:val="single" w:sz="11" w:space="0" w:color="7F7F7F"/>
              <w:bottom w:val="single" w:sz="10" w:space="0" w:color="7F7F7F"/>
              <w:right w:val="single" w:sz="10"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22"/>
              <w:jc w:val="center"/>
              <w:rPr>
                <w:sz w:val="24"/>
                <w:szCs w:val="24"/>
                <w:lang w:val="it-IT"/>
              </w:rPr>
            </w:pPr>
            <w:r w:rsidRPr="00241C3E">
              <w:rPr>
                <w:spacing w:val="2"/>
                <w:sz w:val="15"/>
                <w:szCs w:val="15"/>
                <w:lang w:val="it-IT"/>
              </w:rPr>
              <w:t>78 + 12 FUORI ASL</w:t>
            </w:r>
          </w:p>
        </w:tc>
        <w:tc>
          <w:tcPr>
            <w:tcW w:w="647" w:type="dxa"/>
            <w:tcBorders>
              <w:top w:val="single" w:sz="10" w:space="0" w:color="7F7F7F"/>
              <w:left w:val="single" w:sz="10"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198"/>
              <w:jc w:val="center"/>
              <w:rPr>
                <w:sz w:val="24"/>
                <w:szCs w:val="24"/>
                <w:lang w:val="it-IT"/>
              </w:rPr>
            </w:pPr>
            <w:r w:rsidRPr="00241C3E">
              <w:rPr>
                <w:spacing w:val="2"/>
                <w:sz w:val="15"/>
                <w:szCs w:val="15"/>
                <w:lang w:val="it-IT"/>
              </w:rPr>
              <w:t>64</w:t>
            </w:r>
          </w:p>
        </w:tc>
        <w:tc>
          <w:tcPr>
            <w:tcW w:w="659" w:type="dxa"/>
            <w:tcBorders>
              <w:top w:val="single" w:sz="10" w:space="0" w:color="7F7F7F"/>
              <w:left w:val="single" w:sz="11" w:space="0" w:color="7F7F7F"/>
              <w:bottom w:val="single" w:sz="10" w:space="0" w:color="7F7F7F"/>
              <w:right w:val="single" w:sz="10"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22</w:t>
            </w:r>
          </w:p>
        </w:tc>
        <w:tc>
          <w:tcPr>
            <w:tcW w:w="640" w:type="dxa"/>
            <w:tcBorders>
              <w:top w:val="single" w:sz="10" w:space="0" w:color="7F7F7F"/>
              <w:left w:val="single" w:sz="10" w:space="0" w:color="7F7F7F"/>
              <w:bottom w:val="single" w:sz="10" w:space="0" w:color="7F7F7F"/>
              <w:right w:val="single" w:sz="5" w:space="0" w:color="000000"/>
            </w:tcBorders>
          </w:tcPr>
          <w:p w:rsidR="00DC21E8" w:rsidRPr="00241C3E" w:rsidRDefault="00DC21E8" w:rsidP="00FE482B">
            <w:pPr>
              <w:widowControl w:val="0"/>
              <w:autoSpaceDE w:val="0"/>
              <w:autoSpaceDN w:val="0"/>
              <w:adjustRightInd w:val="0"/>
              <w:spacing w:before="16" w:after="0" w:line="220" w:lineRule="exact"/>
              <w:jc w:val="center"/>
              <w:rPr>
                <w:lang w:val="it-IT"/>
              </w:rPr>
            </w:pPr>
          </w:p>
          <w:p w:rsidR="00DC21E8" w:rsidRPr="00241C3E" w:rsidRDefault="00DC21E8" w:rsidP="00FE482B">
            <w:pPr>
              <w:widowControl w:val="0"/>
              <w:autoSpaceDE w:val="0"/>
              <w:autoSpaceDN w:val="0"/>
              <w:adjustRightInd w:val="0"/>
              <w:spacing w:after="0" w:line="240" w:lineRule="auto"/>
              <w:ind w:left="186"/>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r>
      <w:tr w:rsidR="00DC21E8" w:rsidRPr="00DC21E8" w:rsidTr="005D7878">
        <w:trPr>
          <w:cantSplit/>
          <w:trHeight w:hRule="exact" w:val="461"/>
        </w:trPr>
        <w:tc>
          <w:tcPr>
            <w:tcW w:w="877" w:type="dxa"/>
            <w:tcBorders>
              <w:top w:val="single" w:sz="10" w:space="0" w:color="7F7F7F"/>
              <w:left w:val="single" w:sz="5" w:space="0" w:color="000000"/>
              <w:bottom w:val="single" w:sz="10" w:space="0" w:color="7F7F7F"/>
              <w:right w:val="single" w:sz="10" w:space="0" w:color="7F7F7F"/>
            </w:tcBorders>
          </w:tcPr>
          <w:p w:rsidR="00DC21E8" w:rsidRPr="00241C3E" w:rsidRDefault="00DC21E8" w:rsidP="005D7878">
            <w:pPr>
              <w:widowControl w:val="0"/>
              <w:autoSpaceDE w:val="0"/>
              <w:autoSpaceDN w:val="0"/>
              <w:adjustRightInd w:val="0"/>
              <w:spacing w:before="10" w:after="0" w:line="313" w:lineRule="auto"/>
              <w:ind w:left="112" w:right="44" w:hanging="74"/>
              <w:rPr>
                <w:sz w:val="24"/>
                <w:szCs w:val="24"/>
                <w:lang w:val="it-IT"/>
              </w:rPr>
            </w:pPr>
            <w:r w:rsidRPr="00241C3E">
              <w:rPr>
                <w:spacing w:val="5"/>
                <w:w w:val="97"/>
                <w:sz w:val="15"/>
                <w:szCs w:val="15"/>
                <w:lang w:val="it-IT"/>
              </w:rPr>
              <w:t>S</w:t>
            </w:r>
            <w:r w:rsidRPr="00241C3E">
              <w:rPr>
                <w:spacing w:val="4"/>
                <w:w w:val="81"/>
                <w:sz w:val="15"/>
                <w:szCs w:val="15"/>
                <w:lang w:val="it-IT"/>
              </w:rPr>
              <w:t>t</w:t>
            </w:r>
            <w:r w:rsidRPr="00241C3E">
              <w:rPr>
                <w:spacing w:val="-5"/>
                <w:w w:val="81"/>
                <w:sz w:val="15"/>
                <w:szCs w:val="15"/>
                <w:lang w:val="it-IT"/>
              </w:rPr>
              <w:t>r</w:t>
            </w:r>
            <w:r w:rsidRPr="00241C3E">
              <w:rPr>
                <w:spacing w:val="-6"/>
                <w:w w:val="90"/>
                <w:sz w:val="15"/>
                <w:szCs w:val="15"/>
                <w:lang w:val="it-IT"/>
              </w:rPr>
              <w:t>u</w:t>
            </w:r>
            <w:r w:rsidRPr="00241C3E">
              <w:rPr>
                <w:spacing w:val="4"/>
                <w:w w:val="81"/>
                <w:sz w:val="15"/>
                <w:szCs w:val="15"/>
                <w:lang w:val="it-IT"/>
              </w:rPr>
              <w:t>t</w:t>
            </w:r>
            <w:r w:rsidRPr="00241C3E">
              <w:rPr>
                <w:spacing w:val="2"/>
                <w:w w:val="81"/>
                <w:sz w:val="15"/>
                <w:szCs w:val="15"/>
                <w:lang w:val="it-IT"/>
              </w:rPr>
              <w:t>t</w:t>
            </w:r>
            <w:r w:rsidRPr="00241C3E">
              <w:rPr>
                <w:spacing w:val="-6"/>
                <w:w w:val="90"/>
                <w:sz w:val="15"/>
                <w:szCs w:val="15"/>
                <w:lang w:val="it-IT"/>
              </w:rPr>
              <w:t>u</w:t>
            </w:r>
            <w:r w:rsidRPr="00241C3E">
              <w:rPr>
                <w:spacing w:val="-2"/>
                <w:w w:val="81"/>
                <w:sz w:val="15"/>
                <w:szCs w:val="15"/>
                <w:lang w:val="it-IT"/>
              </w:rPr>
              <w:t>r</w:t>
            </w:r>
            <w:r w:rsidRPr="00241C3E">
              <w:rPr>
                <w:w w:val="102"/>
                <w:sz w:val="15"/>
                <w:szCs w:val="15"/>
                <w:lang w:val="it-IT"/>
              </w:rPr>
              <w:t>a</w:t>
            </w:r>
            <w:r w:rsidRPr="00241C3E">
              <w:rPr>
                <w:spacing w:val="-7"/>
                <w:sz w:val="15"/>
                <w:szCs w:val="15"/>
                <w:lang w:val="it-IT"/>
              </w:rPr>
              <w:t xml:space="preserve"> </w:t>
            </w:r>
            <w:r w:rsidRPr="00241C3E">
              <w:rPr>
                <w:spacing w:val="1"/>
                <w:w w:val="104"/>
                <w:sz w:val="15"/>
                <w:szCs w:val="15"/>
                <w:lang w:val="it-IT"/>
              </w:rPr>
              <w:t>s</w:t>
            </w:r>
            <w:r w:rsidRPr="00241C3E">
              <w:rPr>
                <w:spacing w:val="-6"/>
                <w:w w:val="102"/>
                <w:sz w:val="15"/>
                <w:szCs w:val="15"/>
                <w:lang w:val="it-IT"/>
              </w:rPr>
              <w:t>e</w:t>
            </w:r>
            <w:r w:rsidRPr="00241C3E">
              <w:rPr>
                <w:spacing w:val="-1"/>
                <w:w w:val="87"/>
                <w:sz w:val="15"/>
                <w:szCs w:val="15"/>
                <w:lang w:val="it-IT"/>
              </w:rPr>
              <w:t>m</w:t>
            </w:r>
            <w:r w:rsidRPr="00241C3E">
              <w:rPr>
                <w:w w:val="65"/>
                <w:sz w:val="15"/>
                <w:szCs w:val="15"/>
                <w:lang w:val="it-IT"/>
              </w:rPr>
              <w:t xml:space="preserve">i </w:t>
            </w:r>
            <w:r w:rsidRPr="00241C3E">
              <w:rPr>
                <w:spacing w:val="-2"/>
                <w:w w:val="81"/>
                <w:sz w:val="15"/>
                <w:szCs w:val="15"/>
                <w:lang w:val="it-IT"/>
              </w:rPr>
              <w:t>r</w:t>
            </w:r>
            <w:r w:rsidRPr="00241C3E">
              <w:rPr>
                <w:spacing w:val="-6"/>
                <w:w w:val="102"/>
                <w:sz w:val="15"/>
                <w:szCs w:val="15"/>
                <w:lang w:val="it-IT"/>
              </w:rPr>
              <w:t>e</w:t>
            </w:r>
            <w:r w:rsidRPr="00241C3E">
              <w:rPr>
                <w:spacing w:val="-1"/>
                <w:w w:val="104"/>
                <w:sz w:val="15"/>
                <w:szCs w:val="15"/>
                <w:lang w:val="it-IT"/>
              </w:rPr>
              <w:t>s</w:t>
            </w:r>
            <w:r w:rsidRPr="00241C3E">
              <w:rPr>
                <w:spacing w:val="-1"/>
                <w:w w:val="65"/>
                <w:sz w:val="15"/>
                <w:szCs w:val="15"/>
                <w:lang w:val="it-IT"/>
              </w:rPr>
              <w:t>i</w:t>
            </w:r>
            <w:r w:rsidRPr="00241C3E">
              <w:rPr>
                <w:spacing w:val="-6"/>
                <w:w w:val="90"/>
                <w:sz w:val="15"/>
                <w:szCs w:val="15"/>
                <w:lang w:val="it-IT"/>
              </w:rPr>
              <w:t>d</w:t>
            </w:r>
            <w:r w:rsidRPr="00241C3E">
              <w:rPr>
                <w:spacing w:val="-6"/>
                <w:w w:val="102"/>
                <w:sz w:val="15"/>
                <w:szCs w:val="15"/>
                <w:lang w:val="it-IT"/>
              </w:rPr>
              <w:t>e</w:t>
            </w:r>
            <w:r w:rsidRPr="00241C3E">
              <w:rPr>
                <w:spacing w:val="-6"/>
                <w:w w:val="90"/>
                <w:sz w:val="15"/>
                <w:szCs w:val="15"/>
                <w:lang w:val="it-IT"/>
              </w:rPr>
              <w:t>n</w:t>
            </w:r>
            <w:r w:rsidRPr="00241C3E">
              <w:rPr>
                <w:spacing w:val="-1"/>
                <w:w w:val="92"/>
                <w:sz w:val="15"/>
                <w:szCs w:val="15"/>
                <w:lang w:val="it-IT"/>
              </w:rPr>
              <w:t>z</w:t>
            </w:r>
            <w:r w:rsidRPr="00241C3E">
              <w:rPr>
                <w:spacing w:val="-1"/>
                <w:w w:val="65"/>
                <w:sz w:val="15"/>
                <w:szCs w:val="15"/>
                <w:lang w:val="it-IT"/>
              </w:rPr>
              <w:t>i</w:t>
            </w:r>
            <w:r w:rsidRPr="00241C3E">
              <w:rPr>
                <w:spacing w:val="-6"/>
                <w:w w:val="102"/>
                <w:sz w:val="15"/>
                <w:szCs w:val="15"/>
                <w:lang w:val="it-IT"/>
              </w:rPr>
              <w:t>a</w:t>
            </w:r>
            <w:r w:rsidRPr="00241C3E">
              <w:rPr>
                <w:spacing w:val="-3"/>
                <w:w w:val="65"/>
                <w:sz w:val="15"/>
                <w:szCs w:val="15"/>
                <w:lang w:val="it-IT"/>
              </w:rPr>
              <w:t>l</w:t>
            </w:r>
            <w:r w:rsidRPr="00241C3E">
              <w:rPr>
                <w:w w:val="102"/>
                <w:sz w:val="15"/>
                <w:szCs w:val="15"/>
                <w:lang w:val="it-IT"/>
              </w:rPr>
              <w:t>e</w:t>
            </w:r>
          </w:p>
        </w:tc>
        <w:tc>
          <w:tcPr>
            <w:tcW w:w="623" w:type="dxa"/>
            <w:vMerge/>
            <w:tcBorders>
              <w:top w:val="single" w:sz="10" w:space="0" w:color="7F7F7F"/>
              <w:left w:val="single" w:sz="10" w:space="0" w:color="7F7F7F"/>
              <w:bottom w:val="nil"/>
              <w:right w:val="single" w:sz="11" w:space="0" w:color="7F7F7F"/>
            </w:tcBorders>
            <w:shd w:val="clear" w:color="auto" w:fill="7F7F7F"/>
          </w:tcPr>
          <w:p w:rsidR="00DC21E8" w:rsidRPr="00241C3E" w:rsidRDefault="00DC21E8" w:rsidP="005D7878">
            <w:pPr>
              <w:widowControl w:val="0"/>
              <w:autoSpaceDE w:val="0"/>
              <w:autoSpaceDN w:val="0"/>
              <w:adjustRightInd w:val="0"/>
              <w:spacing w:before="10" w:after="0" w:line="313" w:lineRule="auto"/>
              <w:ind w:left="112" w:right="44" w:hanging="74"/>
              <w:rPr>
                <w:sz w:val="24"/>
                <w:szCs w:val="24"/>
                <w:lang w:val="it-IT"/>
              </w:rPr>
            </w:pPr>
          </w:p>
        </w:tc>
        <w:tc>
          <w:tcPr>
            <w:tcW w:w="672" w:type="dxa"/>
            <w:vMerge/>
            <w:tcBorders>
              <w:top w:val="single" w:sz="10" w:space="0" w:color="7F7F7F"/>
              <w:left w:val="single" w:sz="11" w:space="0" w:color="7F7F7F"/>
              <w:bottom w:val="nil"/>
              <w:right w:val="single" w:sz="11" w:space="0" w:color="7F7F7F"/>
            </w:tcBorders>
            <w:shd w:val="clear" w:color="auto" w:fill="7F7F7F"/>
          </w:tcPr>
          <w:p w:rsidR="00DC21E8" w:rsidRPr="00241C3E" w:rsidRDefault="00DC21E8" w:rsidP="00FE482B">
            <w:pPr>
              <w:widowControl w:val="0"/>
              <w:autoSpaceDE w:val="0"/>
              <w:autoSpaceDN w:val="0"/>
              <w:adjustRightInd w:val="0"/>
              <w:spacing w:before="10" w:after="0" w:line="313" w:lineRule="auto"/>
              <w:ind w:left="112" w:right="44" w:hanging="74"/>
              <w:jc w:val="center"/>
              <w:rPr>
                <w:sz w:val="24"/>
                <w:szCs w:val="24"/>
                <w:lang w:val="it-IT"/>
              </w:rPr>
            </w:pPr>
          </w:p>
        </w:tc>
        <w:tc>
          <w:tcPr>
            <w:tcW w:w="672"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10" w:type="dxa"/>
            <w:tcBorders>
              <w:top w:val="single" w:sz="10" w:space="0" w:color="7F7F7F"/>
              <w:left w:val="single" w:sz="11" w:space="0" w:color="7F7F7F"/>
              <w:bottom w:val="single" w:sz="10" w:space="0" w:color="7F7F7F"/>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84"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22"/>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746"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7" w:right="219"/>
              <w:jc w:val="center"/>
              <w:rPr>
                <w:sz w:val="24"/>
                <w:szCs w:val="24"/>
                <w:lang w:val="it-IT"/>
              </w:rPr>
            </w:pP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w w:val="90"/>
                <w:sz w:val="15"/>
                <w:szCs w:val="15"/>
                <w:lang w:val="it-IT"/>
              </w:rPr>
              <w:t>.</w:t>
            </w:r>
          </w:p>
        </w:tc>
        <w:tc>
          <w:tcPr>
            <w:tcW w:w="710" w:type="dxa"/>
            <w:tcBorders>
              <w:top w:val="single" w:sz="10" w:space="0" w:color="7F7F7F"/>
              <w:left w:val="single" w:sz="11" w:space="0" w:color="7F7F7F"/>
              <w:bottom w:val="single" w:sz="10" w:space="0" w:color="7F7F7F"/>
              <w:right w:val="single" w:sz="10"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34"/>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z w:val="15"/>
                <w:szCs w:val="15"/>
                <w:lang w:val="it-IT"/>
              </w:rPr>
              <w:t>.</w:t>
            </w:r>
          </w:p>
        </w:tc>
        <w:tc>
          <w:tcPr>
            <w:tcW w:w="697" w:type="dxa"/>
            <w:tcBorders>
              <w:top w:val="single" w:sz="10" w:space="0" w:color="7F7F7F"/>
              <w:left w:val="single" w:sz="10" w:space="0" w:color="7F7F7F"/>
              <w:bottom w:val="single" w:sz="10" w:space="0" w:color="7F7F7F"/>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924" w:type="dxa"/>
            <w:tcBorders>
              <w:top w:val="single" w:sz="10" w:space="0" w:color="7F7F7F"/>
              <w:left w:val="single" w:sz="11" w:space="0" w:color="7F7F7F"/>
              <w:bottom w:val="single" w:sz="10" w:space="0" w:color="7F7F7F"/>
              <w:right w:val="single" w:sz="10"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22"/>
              <w:jc w:val="center"/>
              <w:rPr>
                <w:sz w:val="24"/>
                <w:szCs w:val="24"/>
                <w:lang w:val="it-IT"/>
              </w:rPr>
            </w:pPr>
            <w:r w:rsidRPr="00241C3E">
              <w:rPr>
                <w:spacing w:val="2"/>
                <w:sz w:val="15"/>
                <w:szCs w:val="15"/>
                <w:lang w:val="it-IT"/>
              </w:rPr>
              <w:t>5</w:t>
            </w:r>
          </w:p>
        </w:tc>
        <w:tc>
          <w:tcPr>
            <w:tcW w:w="647" w:type="dxa"/>
            <w:tcBorders>
              <w:top w:val="single" w:sz="10" w:space="0" w:color="7F7F7F"/>
              <w:left w:val="single" w:sz="10"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198"/>
              <w:jc w:val="center"/>
              <w:rPr>
                <w:sz w:val="24"/>
                <w:szCs w:val="24"/>
                <w:lang w:val="it-IT"/>
              </w:rPr>
            </w:pPr>
            <w:r w:rsidRPr="00241C3E">
              <w:rPr>
                <w:spacing w:val="4"/>
                <w:sz w:val="15"/>
                <w:szCs w:val="15"/>
                <w:lang w:val="it-IT"/>
              </w:rPr>
              <w:t>15</w:t>
            </w:r>
          </w:p>
        </w:tc>
        <w:tc>
          <w:tcPr>
            <w:tcW w:w="659" w:type="dxa"/>
            <w:tcBorders>
              <w:top w:val="single" w:sz="10" w:space="0" w:color="7F7F7F"/>
              <w:left w:val="single" w:sz="11" w:space="0" w:color="7F7F7F"/>
              <w:bottom w:val="single" w:sz="10" w:space="0" w:color="7F7F7F"/>
              <w:right w:val="single" w:sz="10"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40" w:type="dxa"/>
            <w:tcBorders>
              <w:top w:val="single" w:sz="10" w:space="0" w:color="7F7F7F"/>
              <w:left w:val="single" w:sz="10" w:space="0" w:color="7F7F7F"/>
              <w:bottom w:val="single" w:sz="10" w:space="0" w:color="7F7F7F"/>
              <w:right w:val="single" w:sz="5" w:space="0" w:color="000000"/>
            </w:tcBorders>
          </w:tcPr>
          <w:p w:rsidR="00DC21E8" w:rsidRPr="00241C3E" w:rsidRDefault="00DC21E8" w:rsidP="00FE482B">
            <w:pPr>
              <w:widowControl w:val="0"/>
              <w:autoSpaceDE w:val="0"/>
              <w:autoSpaceDN w:val="0"/>
              <w:adjustRightInd w:val="0"/>
              <w:spacing w:before="16" w:after="0" w:line="220" w:lineRule="exact"/>
              <w:jc w:val="center"/>
              <w:rPr>
                <w:lang w:val="it-IT"/>
              </w:rPr>
            </w:pPr>
          </w:p>
          <w:p w:rsidR="00DC21E8" w:rsidRPr="00241C3E" w:rsidRDefault="00DC21E8" w:rsidP="00FE482B">
            <w:pPr>
              <w:widowControl w:val="0"/>
              <w:autoSpaceDE w:val="0"/>
              <w:autoSpaceDN w:val="0"/>
              <w:adjustRightInd w:val="0"/>
              <w:spacing w:after="0" w:line="240" w:lineRule="auto"/>
              <w:ind w:left="186"/>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r>
      <w:tr w:rsidR="00DC21E8" w:rsidRPr="00DC21E8" w:rsidTr="005D7878">
        <w:trPr>
          <w:trHeight w:hRule="exact" w:val="461"/>
        </w:trPr>
        <w:tc>
          <w:tcPr>
            <w:tcW w:w="877" w:type="dxa"/>
            <w:tcBorders>
              <w:top w:val="single" w:sz="10" w:space="0" w:color="7F7F7F"/>
              <w:left w:val="single" w:sz="5" w:space="0" w:color="000000"/>
              <w:bottom w:val="single" w:sz="10" w:space="0" w:color="7F7F7F"/>
              <w:right w:val="single" w:sz="10" w:space="0" w:color="7F7F7F"/>
            </w:tcBorders>
          </w:tcPr>
          <w:p w:rsidR="00DC21E8" w:rsidRPr="00241C3E" w:rsidRDefault="00DC21E8" w:rsidP="005D7878">
            <w:pPr>
              <w:widowControl w:val="0"/>
              <w:autoSpaceDE w:val="0"/>
              <w:autoSpaceDN w:val="0"/>
              <w:adjustRightInd w:val="0"/>
              <w:spacing w:before="10" w:after="0" w:line="313" w:lineRule="auto"/>
              <w:ind w:left="198" w:right="119" w:hanging="86"/>
              <w:rPr>
                <w:sz w:val="24"/>
                <w:szCs w:val="24"/>
                <w:lang w:val="it-IT"/>
              </w:rPr>
            </w:pPr>
            <w:r w:rsidRPr="00241C3E">
              <w:rPr>
                <w:spacing w:val="5"/>
                <w:w w:val="75"/>
                <w:sz w:val="15"/>
                <w:szCs w:val="15"/>
                <w:lang w:val="it-IT"/>
              </w:rPr>
              <w:t>A</w:t>
            </w:r>
            <w:r w:rsidRPr="00241C3E">
              <w:rPr>
                <w:spacing w:val="-1"/>
                <w:w w:val="65"/>
                <w:sz w:val="15"/>
                <w:szCs w:val="15"/>
                <w:lang w:val="it-IT"/>
              </w:rPr>
              <w:t>l</w:t>
            </w:r>
            <w:r w:rsidRPr="00241C3E">
              <w:rPr>
                <w:spacing w:val="2"/>
                <w:w w:val="81"/>
                <w:sz w:val="15"/>
                <w:szCs w:val="15"/>
                <w:lang w:val="it-IT"/>
              </w:rPr>
              <w:t>t</w:t>
            </w:r>
            <w:r w:rsidRPr="00241C3E">
              <w:rPr>
                <w:spacing w:val="-2"/>
                <w:w w:val="81"/>
                <w:sz w:val="15"/>
                <w:szCs w:val="15"/>
                <w:lang w:val="it-IT"/>
              </w:rPr>
              <w:t>r</w:t>
            </w:r>
            <w:r w:rsidRPr="00241C3E">
              <w:rPr>
                <w:w w:val="90"/>
                <w:sz w:val="15"/>
                <w:szCs w:val="15"/>
                <w:lang w:val="it-IT"/>
              </w:rPr>
              <w:t>o</w:t>
            </w:r>
            <w:r w:rsidRPr="00241C3E">
              <w:rPr>
                <w:spacing w:val="-7"/>
                <w:sz w:val="15"/>
                <w:szCs w:val="15"/>
                <w:lang w:val="it-IT"/>
              </w:rPr>
              <w:t xml:space="preserve"> </w:t>
            </w:r>
            <w:r w:rsidRPr="00241C3E">
              <w:rPr>
                <w:spacing w:val="4"/>
                <w:w w:val="81"/>
                <w:sz w:val="15"/>
                <w:szCs w:val="15"/>
                <w:lang w:val="it-IT"/>
              </w:rPr>
              <w:t>t</w:t>
            </w:r>
            <w:r w:rsidRPr="00241C3E">
              <w:rPr>
                <w:spacing w:val="-3"/>
                <w:w w:val="65"/>
                <w:sz w:val="15"/>
                <w:szCs w:val="15"/>
                <w:lang w:val="it-IT"/>
              </w:rPr>
              <w:t>i</w:t>
            </w:r>
            <w:r w:rsidRPr="00241C3E">
              <w:rPr>
                <w:spacing w:val="-6"/>
                <w:w w:val="90"/>
                <w:sz w:val="15"/>
                <w:szCs w:val="15"/>
                <w:lang w:val="it-IT"/>
              </w:rPr>
              <w:t>p</w:t>
            </w:r>
            <w:r w:rsidRPr="00241C3E">
              <w:rPr>
                <w:w w:val="90"/>
                <w:sz w:val="15"/>
                <w:szCs w:val="15"/>
                <w:lang w:val="it-IT"/>
              </w:rPr>
              <w:t>o</w:t>
            </w:r>
            <w:r w:rsidRPr="00241C3E">
              <w:rPr>
                <w:spacing w:val="-5"/>
                <w:sz w:val="15"/>
                <w:szCs w:val="15"/>
                <w:lang w:val="it-IT"/>
              </w:rPr>
              <w:t xml:space="preserve"> </w:t>
            </w:r>
            <w:r w:rsidRPr="00241C3E">
              <w:rPr>
                <w:spacing w:val="-6"/>
                <w:w w:val="90"/>
                <w:sz w:val="15"/>
                <w:szCs w:val="15"/>
                <w:lang w:val="it-IT"/>
              </w:rPr>
              <w:t>d</w:t>
            </w:r>
            <w:r w:rsidRPr="00241C3E">
              <w:rPr>
                <w:w w:val="65"/>
                <w:sz w:val="15"/>
                <w:szCs w:val="15"/>
                <w:lang w:val="it-IT"/>
              </w:rPr>
              <w:t xml:space="preserve">i </w:t>
            </w:r>
            <w:r w:rsidRPr="00241C3E">
              <w:rPr>
                <w:spacing w:val="1"/>
                <w:w w:val="104"/>
                <w:sz w:val="15"/>
                <w:szCs w:val="15"/>
                <w:lang w:val="it-IT"/>
              </w:rPr>
              <w:t>s</w:t>
            </w:r>
            <w:r w:rsidRPr="00241C3E">
              <w:rPr>
                <w:spacing w:val="4"/>
                <w:w w:val="81"/>
                <w:sz w:val="15"/>
                <w:szCs w:val="15"/>
                <w:lang w:val="it-IT"/>
              </w:rPr>
              <w:t>t</w:t>
            </w:r>
            <w:r w:rsidRPr="00241C3E">
              <w:rPr>
                <w:spacing w:val="-5"/>
                <w:w w:val="81"/>
                <w:sz w:val="15"/>
                <w:szCs w:val="15"/>
                <w:lang w:val="it-IT"/>
              </w:rPr>
              <w:t>r</w:t>
            </w:r>
            <w:r w:rsidRPr="00241C3E">
              <w:rPr>
                <w:spacing w:val="-6"/>
                <w:w w:val="90"/>
                <w:sz w:val="15"/>
                <w:szCs w:val="15"/>
                <w:lang w:val="it-IT"/>
              </w:rPr>
              <w:t>u</w:t>
            </w:r>
            <w:r w:rsidRPr="00241C3E">
              <w:rPr>
                <w:spacing w:val="4"/>
                <w:w w:val="81"/>
                <w:sz w:val="15"/>
                <w:szCs w:val="15"/>
                <w:lang w:val="it-IT"/>
              </w:rPr>
              <w:t>t</w:t>
            </w:r>
            <w:r w:rsidRPr="00241C3E">
              <w:rPr>
                <w:spacing w:val="2"/>
                <w:w w:val="81"/>
                <w:sz w:val="15"/>
                <w:szCs w:val="15"/>
                <w:lang w:val="it-IT"/>
              </w:rPr>
              <w:t>t</w:t>
            </w:r>
            <w:r w:rsidRPr="00241C3E">
              <w:rPr>
                <w:spacing w:val="-6"/>
                <w:w w:val="90"/>
                <w:sz w:val="15"/>
                <w:szCs w:val="15"/>
                <w:lang w:val="it-IT"/>
              </w:rPr>
              <w:t>u</w:t>
            </w:r>
            <w:r w:rsidRPr="00241C3E">
              <w:rPr>
                <w:spacing w:val="-2"/>
                <w:w w:val="81"/>
                <w:sz w:val="15"/>
                <w:szCs w:val="15"/>
                <w:lang w:val="it-IT"/>
              </w:rPr>
              <w:t>r</w:t>
            </w:r>
            <w:r w:rsidRPr="00241C3E">
              <w:rPr>
                <w:w w:val="102"/>
                <w:sz w:val="15"/>
                <w:szCs w:val="15"/>
                <w:lang w:val="it-IT"/>
              </w:rPr>
              <w:t>a</w:t>
            </w:r>
          </w:p>
        </w:tc>
        <w:tc>
          <w:tcPr>
            <w:tcW w:w="623" w:type="dxa"/>
            <w:tcBorders>
              <w:top w:val="nil"/>
              <w:left w:val="single" w:sz="10" w:space="0" w:color="7F7F7F"/>
              <w:bottom w:val="single" w:sz="10" w:space="0" w:color="7F7F7F"/>
              <w:right w:val="single" w:sz="11" w:space="0" w:color="7F7F7F"/>
            </w:tcBorders>
          </w:tcPr>
          <w:p w:rsidR="00DC21E8" w:rsidRPr="00241C3E" w:rsidRDefault="00DC21E8" w:rsidP="005D7878">
            <w:pPr>
              <w:widowControl w:val="0"/>
              <w:autoSpaceDE w:val="0"/>
              <w:autoSpaceDN w:val="0"/>
              <w:adjustRightInd w:val="0"/>
              <w:spacing w:before="2" w:after="0" w:line="220" w:lineRule="exact"/>
              <w:rPr>
                <w:lang w:val="it-IT"/>
              </w:rPr>
            </w:pPr>
          </w:p>
          <w:p w:rsidR="00DC21E8" w:rsidRPr="00241C3E" w:rsidRDefault="00DC21E8" w:rsidP="005D7878">
            <w:pPr>
              <w:widowControl w:val="0"/>
              <w:autoSpaceDE w:val="0"/>
              <w:autoSpaceDN w:val="0"/>
              <w:adjustRightInd w:val="0"/>
              <w:spacing w:after="0" w:line="240" w:lineRule="auto"/>
              <w:ind w:left="186"/>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72" w:type="dxa"/>
            <w:tcBorders>
              <w:top w:val="nil"/>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2" w:after="0" w:line="220" w:lineRule="exact"/>
              <w:jc w:val="center"/>
              <w:rPr>
                <w:lang w:val="it-IT"/>
              </w:rPr>
            </w:pPr>
          </w:p>
          <w:p w:rsidR="00DC21E8" w:rsidRPr="00241C3E" w:rsidRDefault="00DC21E8" w:rsidP="00FE482B">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72"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10"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184"/>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z w:val="15"/>
                <w:szCs w:val="15"/>
                <w:lang w:val="it-IT"/>
              </w:rPr>
              <w:t>.</w:t>
            </w:r>
          </w:p>
        </w:tc>
        <w:tc>
          <w:tcPr>
            <w:tcW w:w="684"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22"/>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746" w:type="dxa"/>
            <w:tcBorders>
              <w:top w:val="single" w:sz="10" w:space="0" w:color="7F7F7F"/>
              <w:left w:val="single" w:sz="11"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7" w:right="219"/>
              <w:jc w:val="center"/>
              <w:rPr>
                <w:sz w:val="24"/>
                <w:szCs w:val="24"/>
                <w:lang w:val="it-IT"/>
              </w:rPr>
            </w:pP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w w:val="90"/>
                <w:sz w:val="15"/>
                <w:szCs w:val="15"/>
                <w:lang w:val="it-IT"/>
              </w:rPr>
              <w:t>.</w:t>
            </w:r>
          </w:p>
        </w:tc>
        <w:tc>
          <w:tcPr>
            <w:tcW w:w="710" w:type="dxa"/>
            <w:tcBorders>
              <w:top w:val="single" w:sz="10" w:space="0" w:color="7F7F7F"/>
              <w:left w:val="single" w:sz="11" w:space="0" w:color="7F7F7F"/>
              <w:bottom w:val="single" w:sz="10" w:space="0" w:color="7F7F7F"/>
              <w:right w:val="single" w:sz="10"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34"/>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z w:val="15"/>
                <w:szCs w:val="15"/>
                <w:lang w:val="it-IT"/>
              </w:rPr>
              <w:t>.</w:t>
            </w:r>
          </w:p>
        </w:tc>
        <w:tc>
          <w:tcPr>
            <w:tcW w:w="697" w:type="dxa"/>
            <w:tcBorders>
              <w:top w:val="single" w:sz="10" w:space="0" w:color="7F7F7F"/>
              <w:left w:val="single" w:sz="10" w:space="0" w:color="7F7F7F"/>
              <w:bottom w:val="single" w:sz="10" w:space="0" w:color="7F7F7F"/>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193" w:right="195"/>
              <w:jc w:val="center"/>
              <w:rPr>
                <w:sz w:val="24"/>
                <w:szCs w:val="24"/>
                <w:lang w:val="it-IT"/>
              </w:rPr>
            </w:pP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w w:val="90"/>
                <w:sz w:val="15"/>
                <w:szCs w:val="15"/>
                <w:lang w:val="it-IT"/>
              </w:rPr>
              <w:t>.</w:t>
            </w:r>
          </w:p>
        </w:tc>
        <w:tc>
          <w:tcPr>
            <w:tcW w:w="924" w:type="dxa"/>
            <w:tcBorders>
              <w:top w:val="single" w:sz="10" w:space="0" w:color="7F7F7F"/>
              <w:left w:val="single" w:sz="11" w:space="0" w:color="7F7F7F"/>
              <w:bottom w:val="single" w:sz="10" w:space="0" w:color="7F7F7F"/>
              <w:right w:val="single" w:sz="10"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47" w:type="dxa"/>
            <w:tcBorders>
              <w:top w:val="single" w:sz="10" w:space="0" w:color="7F7F7F"/>
              <w:left w:val="single" w:sz="10" w:space="0" w:color="7F7F7F"/>
              <w:bottom w:val="single" w:sz="10" w:space="0" w:color="7F7F7F"/>
              <w:right w:val="single" w:sz="11"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59" w:type="dxa"/>
            <w:tcBorders>
              <w:top w:val="single" w:sz="10" w:space="0" w:color="7F7F7F"/>
              <w:left w:val="single" w:sz="11" w:space="0" w:color="7F7F7F"/>
              <w:bottom w:val="single" w:sz="10" w:space="0" w:color="7F7F7F"/>
              <w:right w:val="single" w:sz="10" w:space="0" w:color="7F7F7F"/>
            </w:tcBorders>
            <w:shd w:val="clear" w:color="auto" w:fill="7F7F7F"/>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40" w:type="dxa"/>
            <w:tcBorders>
              <w:top w:val="single" w:sz="10" w:space="0" w:color="7F7F7F"/>
              <w:left w:val="single" w:sz="10" w:space="0" w:color="7F7F7F"/>
              <w:bottom w:val="single" w:sz="10" w:space="0" w:color="7F7F7F"/>
              <w:right w:val="single" w:sz="5" w:space="0" w:color="000000"/>
            </w:tcBorders>
          </w:tcPr>
          <w:p w:rsidR="00DC21E8" w:rsidRPr="00241C3E" w:rsidRDefault="00DC21E8" w:rsidP="00FE482B">
            <w:pPr>
              <w:widowControl w:val="0"/>
              <w:autoSpaceDE w:val="0"/>
              <w:autoSpaceDN w:val="0"/>
              <w:adjustRightInd w:val="0"/>
              <w:spacing w:before="16" w:after="0" w:line="220" w:lineRule="exact"/>
              <w:jc w:val="center"/>
              <w:rPr>
                <w:lang w:val="it-IT"/>
              </w:rPr>
            </w:pPr>
          </w:p>
          <w:p w:rsidR="00DC21E8" w:rsidRPr="00241C3E" w:rsidRDefault="00DC21E8" w:rsidP="00FE482B">
            <w:pPr>
              <w:widowControl w:val="0"/>
              <w:autoSpaceDE w:val="0"/>
              <w:autoSpaceDN w:val="0"/>
              <w:adjustRightInd w:val="0"/>
              <w:spacing w:after="0" w:line="240" w:lineRule="auto"/>
              <w:ind w:left="186"/>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r>
      <w:tr w:rsidR="00DC21E8" w:rsidRPr="00DC21E8" w:rsidTr="005D7878">
        <w:trPr>
          <w:trHeight w:hRule="exact" w:val="454"/>
        </w:trPr>
        <w:tc>
          <w:tcPr>
            <w:tcW w:w="877" w:type="dxa"/>
            <w:tcBorders>
              <w:top w:val="single" w:sz="10" w:space="0" w:color="7F7F7F"/>
              <w:left w:val="single" w:sz="5" w:space="0" w:color="000000"/>
              <w:bottom w:val="single" w:sz="5" w:space="0" w:color="000000"/>
              <w:right w:val="single" w:sz="10" w:space="0" w:color="7F7F7F"/>
            </w:tcBorders>
          </w:tcPr>
          <w:p w:rsidR="00DC21E8" w:rsidRPr="00241C3E" w:rsidRDefault="00DC21E8" w:rsidP="005D7878">
            <w:pPr>
              <w:widowControl w:val="0"/>
              <w:autoSpaceDE w:val="0"/>
              <w:autoSpaceDN w:val="0"/>
              <w:adjustRightInd w:val="0"/>
              <w:spacing w:after="0" w:line="159" w:lineRule="exact"/>
              <w:ind w:left="225"/>
              <w:rPr>
                <w:sz w:val="15"/>
                <w:szCs w:val="15"/>
                <w:lang w:val="it-IT"/>
              </w:rPr>
            </w:pPr>
            <w:r w:rsidRPr="00241C3E">
              <w:rPr>
                <w:spacing w:val="-4"/>
                <w:w w:val="76"/>
                <w:sz w:val="15"/>
                <w:szCs w:val="15"/>
                <w:lang w:val="it-IT"/>
              </w:rPr>
              <w:t>M</w:t>
            </w:r>
            <w:r w:rsidRPr="00241C3E">
              <w:rPr>
                <w:spacing w:val="-6"/>
                <w:w w:val="102"/>
                <w:sz w:val="15"/>
                <w:szCs w:val="15"/>
                <w:lang w:val="it-IT"/>
              </w:rPr>
              <w:t>e</w:t>
            </w:r>
            <w:r w:rsidRPr="00241C3E">
              <w:rPr>
                <w:spacing w:val="-6"/>
                <w:w w:val="90"/>
                <w:sz w:val="15"/>
                <w:szCs w:val="15"/>
                <w:lang w:val="it-IT"/>
              </w:rPr>
              <w:t>d</w:t>
            </w:r>
            <w:r w:rsidRPr="00241C3E">
              <w:rPr>
                <w:spacing w:val="-3"/>
                <w:w w:val="65"/>
                <w:sz w:val="15"/>
                <w:szCs w:val="15"/>
                <w:lang w:val="it-IT"/>
              </w:rPr>
              <w:t>i</w:t>
            </w:r>
            <w:r w:rsidRPr="00241C3E">
              <w:rPr>
                <w:spacing w:val="1"/>
                <w:w w:val="92"/>
                <w:sz w:val="15"/>
                <w:szCs w:val="15"/>
                <w:lang w:val="it-IT"/>
              </w:rPr>
              <w:t>c</w:t>
            </w:r>
            <w:r w:rsidRPr="00241C3E">
              <w:rPr>
                <w:w w:val="90"/>
                <w:sz w:val="15"/>
                <w:szCs w:val="15"/>
                <w:lang w:val="it-IT"/>
              </w:rPr>
              <w:t>o</w:t>
            </w:r>
          </w:p>
          <w:p w:rsidR="00DC21E8" w:rsidRPr="00241C3E" w:rsidRDefault="00DC21E8" w:rsidP="005D7878">
            <w:pPr>
              <w:widowControl w:val="0"/>
              <w:autoSpaceDE w:val="0"/>
              <w:autoSpaceDN w:val="0"/>
              <w:adjustRightInd w:val="0"/>
              <w:spacing w:before="50" w:after="0" w:line="240" w:lineRule="auto"/>
              <w:ind w:left="237"/>
              <w:rPr>
                <w:sz w:val="24"/>
                <w:szCs w:val="24"/>
                <w:lang w:val="it-IT"/>
              </w:rPr>
            </w:pPr>
            <w:r w:rsidRPr="00241C3E">
              <w:rPr>
                <w:spacing w:val="5"/>
                <w:w w:val="97"/>
                <w:sz w:val="15"/>
                <w:szCs w:val="15"/>
                <w:lang w:val="it-IT"/>
              </w:rPr>
              <w:t>S</w:t>
            </w:r>
            <w:r w:rsidRPr="00241C3E">
              <w:rPr>
                <w:spacing w:val="-1"/>
                <w:w w:val="65"/>
                <w:sz w:val="15"/>
                <w:szCs w:val="15"/>
                <w:lang w:val="it-IT"/>
              </w:rPr>
              <w:t>i</w:t>
            </w:r>
            <w:r w:rsidRPr="00241C3E">
              <w:rPr>
                <w:spacing w:val="-8"/>
                <w:w w:val="90"/>
                <w:sz w:val="15"/>
                <w:szCs w:val="15"/>
                <w:lang w:val="it-IT"/>
              </w:rPr>
              <w:t>n</w:t>
            </w:r>
            <w:r w:rsidRPr="00241C3E">
              <w:rPr>
                <w:spacing w:val="-6"/>
                <w:w w:val="90"/>
                <w:sz w:val="15"/>
                <w:szCs w:val="15"/>
                <w:lang w:val="it-IT"/>
              </w:rPr>
              <w:t>go</w:t>
            </w:r>
            <w:r w:rsidRPr="00241C3E">
              <w:rPr>
                <w:spacing w:val="-1"/>
                <w:w w:val="65"/>
                <w:sz w:val="15"/>
                <w:szCs w:val="15"/>
                <w:lang w:val="it-IT"/>
              </w:rPr>
              <w:t>l</w:t>
            </w:r>
            <w:r w:rsidRPr="00241C3E">
              <w:rPr>
                <w:w w:val="90"/>
                <w:sz w:val="15"/>
                <w:szCs w:val="15"/>
                <w:lang w:val="it-IT"/>
              </w:rPr>
              <w:t>o</w:t>
            </w:r>
          </w:p>
        </w:tc>
        <w:tc>
          <w:tcPr>
            <w:tcW w:w="623" w:type="dxa"/>
            <w:tcBorders>
              <w:top w:val="single" w:sz="10" w:space="0" w:color="7F7F7F"/>
              <w:left w:val="single" w:sz="10" w:space="0" w:color="7F7F7F"/>
              <w:bottom w:val="single" w:sz="5" w:space="0" w:color="000000"/>
              <w:right w:val="single" w:sz="11" w:space="0" w:color="7F7F7F"/>
            </w:tcBorders>
          </w:tcPr>
          <w:p w:rsidR="00DC21E8" w:rsidRPr="00241C3E" w:rsidRDefault="00DC21E8" w:rsidP="005D7878">
            <w:pPr>
              <w:widowControl w:val="0"/>
              <w:autoSpaceDE w:val="0"/>
              <w:autoSpaceDN w:val="0"/>
              <w:adjustRightInd w:val="0"/>
              <w:spacing w:after="0" w:line="240" w:lineRule="auto"/>
              <w:rPr>
                <w:sz w:val="24"/>
                <w:szCs w:val="24"/>
                <w:lang w:val="it-IT"/>
              </w:rPr>
            </w:pPr>
          </w:p>
        </w:tc>
        <w:tc>
          <w:tcPr>
            <w:tcW w:w="672" w:type="dxa"/>
            <w:tcBorders>
              <w:top w:val="single" w:sz="10" w:space="0" w:color="7F7F7F"/>
              <w:left w:val="single" w:sz="11" w:space="0" w:color="7F7F7F"/>
              <w:bottom w:val="single" w:sz="5" w:space="0" w:color="000000"/>
              <w:right w:val="single" w:sz="11" w:space="0" w:color="7F7F7F"/>
            </w:tcBorders>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72" w:type="dxa"/>
            <w:tcBorders>
              <w:top w:val="single" w:sz="10" w:space="0" w:color="7F7F7F"/>
              <w:left w:val="single" w:sz="11" w:space="0" w:color="7F7F7F"/>
              <w:bottom w:val="single" w:sz="5" w:space="0" w:color="000000"/>
              <w:right w:val="single" w:sz="11" w:space="0" w:color="7F7F7F"/>
            </w:tcBorders>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10" w:type="dxa"/>
            <w:tcBorders>
              <w:top w:val="single" w:sz="10" w:space="0" w:color="7F7F7F"/>
              <w:left w:val="single" w:sz="11" w:space="0" w:color="7F7F7F"/>
              <w:bottom w:val="single" w:sz="5" w:space="0" w:color="000000"/>
              <w:right w:val="single" w:sz="11" w:space="0" w:color="7F7F7F"/>
            </w:tcBorders>
          </w:tcPr>
          <w:p w:rsidR="00DC21E8" w:rsidRPr="00241C3E" w:rsidRDefault="00DC21E8" w:rsidP="00FE482B">
            <w:pPr>
              <w:widowControl w:val="0"/>
              <w:autoSpaceDE w:val="0"/>
              <w:autoSpaceDN w:val="0"/>
              <w:adjustRightInd w:val="0"/>
              <w:spacing w:after="0" w:line="240" w:lineRule="auto"/>
              <w:jc w:val="center"/>
              <w:rPr>
                <w:sz w:val="24"/>
                <w:szCs w:val="24"/>
                <w:lang w:val="it-IT"/>
              </w:rPr>
            </w:pPr>
          </w:p>
        </w:tc>
        <w:tc>
          <w:tcPr>
            <w:tcW w:w="684" w:type="dxa"/>
            <w:tcBorders>
              <w:top w:val="single" w:sz="10" w:space="0" w:color="7F7F7F"/>
              <w:left w:val="single" w:sz="11" w:space="0" w:color="7F7F7F"/>
              <w:bottom w:val="single" w:sz="5" w:space="0" w:color="000000"/>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03" w:right="207"/>
              <w:jc w:val="center"/>
              <w:rPr>
                <w:sz w:val="24"/>
                <w:szCs w:val="24"/>
                <w:lang w:val="it-IT"/>
              </w:rPr>
            </w:pPr>
            <w:r w:rsidRPr="00241C3E">
              <w:rPr>
                <w:spacing w:val="4"/>
                <w:w w:val="90"/>
                <w:sz w:val="15"/>
                <w:szCs w:val="15"/>
                <w:lang w:val="it-IT"/>
              </w:rPr>
              <w:t>.</w:t>
            </w: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w w:val="90"/>
                <w:sz w:val="15"/>
                <w:szCs w:val="15"/>
                <w:lang w:val="it-IT"/>
              </w:rPr>
              <w:t>.</w:t>
            </w:r>
          </w:p>
        </w:tc>
        <w:tc>
          <w:tcPr>
            <w:tcW w:w="746" w:type="dxa"/>
            <w:tcBorders>
              <w:top w:val="single" w:sz="10" w:space="0" w:color="7F7F7F"/>
              <w:left w:val="single" w:sz="11" w:space="0" w:color="7F7F7F"/>
              <w:bottom w:val="single" w:sz="5" w:space="0" w:color="000000"/>
              <w:right w:val="single" w:sz="11" w:space="0" w:color="7F7F7F"/>
            </w:tcBorders>
          </w:tcPr>
          <w:p w:rsidR="00DC21E8" w:rsidRPr="00241C3E" w:rsidRDefault="00DC21E8" w:rsidP="00FE482B">
            <w:pPr>
              <w:widowControl w:val="0"/>
              <w:autoSpaceDE w:val="0"/>
              <w:autoSpaceDN w:val="0"/>
              <w:adjustRightInd w:val="0"/>
              <w:spacing w:before="1" w:after="0" w:line="220" w:lineRule="exact"/>
              <w:jc w:val="center"/>
              <w:rPr>
                <w:lang w:val="it-IT"/>
              </w:rPr>
            </w:pPr>
          </w:p>
          <w:p w:rsidR="00DC21E8" w:rsidRPr="00241C3E" w:rsidRDefault="00DC21E8" w:rsidP="00FE482B">
            <w:pPr>
              <w:widowControl w:val="0"/>
              <w:autoSpaceDE w:val="0"/>
              <w:autoSpaceDN w:val="0"/>
              <w:adjustRightInd w:val="0"/>
              <w:spacing w:after="0" w:line="240" w:lineRule="auto"/>
              <w:ind w:left="241" w:right="231"/>
              <w:jc w:val="center"/>
              <w:rPr>
                <w:sz w:val="24"/>
                <w:szCs w:val="24"/>
                <w:lang w:val="it-IT"/>
              </w:rPr>
            </w:pPr>
            <w:r w:rsidRPr="00241C3E">
              <w:rPr>
                <w:spacing w:val="2"/>
                <w:w w:val="90"/>
                <w:sz w:val="15"/>
                <w:szCs w:val="15"/>
                <w:lang w:val="it-IT"/>
              </w:rPr>
              <w:t>.</w:t>
            </w:r>
            <w:r w:rsidRPr="00241C3E">
              <w:rPr>
                <w:spacing w:val="4"/>
                <w:w w:val="90"/>
                <w:sz w:val="15"/>
                <w:szCs w:val="15"/>
                <w:lang w:val="it-IT"/>
              </w:rPr>
              <w:t>..</w:t>
            </w:r>
            <w:r w:rsidRPr="00241C3E">
              <w:rPr>
                <w:spacing w:val="2"/>
                <w:w w:val="90"/>
                <w:sz w:val="15"/>
                <w:szCs w:val="15"/>
                <w:lang w:val="it-IT"/>
              </w:rPr>
              <w:t>.</w:t>
            </w:r>
            <w:r w:rsidRPr="00241C3E">
              <w:rPr>
                <w:w w:val="90"/>
                <w:sz w:val="15"/>
                <w:szCs w:val="15"/>
                <w:lang w:val="it-IT"/>
              </w:rPr>
              <w:t>.</w:t>
            </w:r>
          </w:p>
        </w:tc>
        <w:tc>
          <w:tcPr>
            <w:tcW w:w="710" w:type="dxa"/>
            <w:tcBorders>
              <w:top w:val="single" w:sz="10" w:space="0" w:color="7F7F7F"/>
              <w:left w:val="single" w:sz="11" w:space="0" w:color="7F7F7F"/>
              <w:bottom w:val="single" w:sz="5" w:space="0" w:color="000000"/>
              <w:right w:val="single" w:sz="10" w:space="0" w:color="7F7F7F"/>
            </w:tcBorders>
          </w:tcPr>
          <w:p w:rsidR="00DC21E8" w:rsidRPr="00241C3E" w:rsidRDefault="00DC21E8" w:rsidP="00FE482B">
            <w:pPr>
              <w:widowControl w:val="0"/>
              <w:autoSpaceDE w:val="0"/>
              <w:autoSpaceDN w:val="0"/>
              <w:adjustRightInd w:val="0"/>
              <w:spacing w:before="1" w:after="0" w:line="220" w:lineRule="exact"/>
              <w:jc w:val="center"/>
              <w:rPr>
                <w:lang w:val="it-IT"/>
              </w:rPr>
            </w:pPr>
          </w:p>
          <w:p w:rsidR="00DC21E8" w:rsidRPr="00241C3E" w:rsidRDefault="00DC21E8" w:rsidP="00FE482B">
            <w:pPr>
              <w:widowControl w:val="0"/>
              <w:autoSpaceDE w:val="0"/>
              <w:autoSpaceDN w:val="0"/>
              <w:adjustRightInd w:val="0"/>
              <w:spacing w:after="0" w:line="240" w:lineRule="auto"/>
              <w:ind w:left="234"/>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z w:val="15"/>
                <w:szCs w:val="15"/>
                <w:lang w:val="it-IT"/>
              </w:rPr>
              <w:t>.</w:t>
            </w:r>
          </w:p>
        </w:tc>
        <w:tc>
          <w:tcPr>
            <w:tcW w:w="697" w:type="dxa"/>
            <w:tcBorders>
              <w:top w:val="single" w:sz="10" w:space="0" w:color="7F7F7F"/>
              <w:left w:val="single" w:sz="10" w:space="0" w:color="7F7F7F"/>
              <w:bottom w:val="single" w:sz="5" w:space="0" w:color="000000"/>
              <w:right w:val="single" w:sz="11" w:space="0" w:color="7F7F7F"/>
            </w:tcBorders>
          </w:tcPr>
          <w:p w:rsidR="00DC21E8" w:rsidRPr="00241C3E" w:rsidRDefault="00DC21E8" w:rsidP="00FE482B">
            <w:pPr>
              <w:widowControl w:val="0"/>
              <w:autoSpaceDE w:val="0"/>
              <w:autoSpaceDN w:val="0"/>
              <w:adjustRightInd w:val="0"/>
              <w:spacing w:before="1" w:after="0" w:line="220" w:lineRule="exact"/>
              <w:jc w:val="center"/>
              <w:rPr>
                <w:lang w:val="it-IT"/>
              </w:rPr>
            </w:pPr>
          </w:p>
          <w:p w:rsidR="00DC21E8" w:rsidRPr="00241C3E" w:rsidRDefault="00DC21E8" w:rsidP="00FE482B">
            <w:pPr>
              <w:widowControl w:val="0"/>
              <w:autoSpaceDE w:val="0"/>
              <w:autoSpaceDN w:val="0"/>
              <w:adjustRightInd w:val="0"/>
              <w:spacing w:after="0" w:line="240" w:lineRule="auto"/>
              <w:ind w:left="237"/>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924" w:type="dxa"/>
            <w:tcBorders>
              <w:top w:val="single" w:sz="10" w:space="0" w:color="7F7F7F"/>
              <w:left w:val="single" w:sz="11" w:space="0" w:color="7F7F7F"/>
              <w:bottom w:val="single" w:sz="5" w:space="0" w:color="000000"/>
              <w:right w:val="single" w:sz="10"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22"/>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47" w:type="dxa"/>
            <w:tcBorders>
              <w:top w:val="single" w:sz="10" w:space="0" w:color="7F7F7F"/>
              <w:left w:val="single" w:sz="10" w:space="0" w:color="7F7F7F"/>
              <w:bottom w:val="single" w:sz="5" w:space="0" w:color="000000"/>
              <w:right w:val="single" w:sz="11"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198"/>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59" w:type="dxa"/>
            <w:tcBorders>
              <w:top w:val="single" w:sz="10" w:space="0" w:color="7F7F7F"/>
              <w:left w:val="single" w:sz="11" w:space="0" w:color="7F7F7F"/>
              <w:bottom w:val="single" w:sz="5" w:space="0" w:color="000000"/>
              <w:right w:val="single" w:sz="10" w:space="0" w:color="7F7F7F"/>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210"/>
              <w:jc w:val="center"/>
              <w:rPr>
                <w:sz w:val="24"/>
                <w:szCs w:val="24"/>
                <w:lang w:val="it-IT"/>
              </w:rPr>
            </w:pP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z w:val="15"/>
                <w:szCs w:val="15"/>
                <w:lang w:val="it-IT"/>
              </w:rPr>
              <w:t>.</w:t>
            </w:r>
          </w:p>
        </w:tc>
        <w:tc>
          <w:tcPr>
            <w:tcW w:w="640" w:type="dxa"/>
            <w:tcBorders>
              <w:top w:val="single" w:sz="10" w:space="0" w:color="7F7F7F"/>
              <w:left w:val="single" w:sz="10" w:space="0" w:color="7F7F7F"/>
              <w:bottom w:val="single" w:sz="5" w:space="0" w:color="000000"/>
              <w:right w:val="single" w:sz="5" w:space="0" w:color="000000"/>
            </w:tcBorders>
          </w:tcPr>
          <w:p w:rsidR="00DC21E8" w:rsidRPr="00241C3E" w:rsidRDefault="00DC21E8" w:rsidP="00FE482B">
            <w:pPr>
              <w:widowControl w:val="0"/>
              <w:autoSpaceDE w:val="0"/>
              <w:autoSpaceDN w:val="0"/>
              <w:adjustRightInd w:val="0"/>
              <w:spacing w:before="9" w:after="0" w:line="200" w:lineRule="exact"/>
              <w:jc w:val="center"/>
              <w:rPr>
                <w:sz w:val="20"/>
                <w:szCs w:val="20"/>
                <w:lang w:val="it-IT"/>
              </w:rPr>
            </w:pPr>
          </w:p>
          <w:p w:rsidR="00DC21E8" w:rsidRPr="00241C3E" w:rsidRDefault="00DC21E8" w:rsidP="00FE482B">
            <w:pPr>
              <w:widowControl w:val="0"/>
              <w:autoSpaceDE w:val="0"/>
              <w:autoSpaceDN w:val="0"/>
              <w:adjustRightInd w:val="0"/>
              <w:spacing w:after="0" w:line="240" w:lineRule="auto"/>
              <w:ind w:left="198"/>
              <w:jc w:val="center"/>
              <w:rPr>
                <w:sz w:val="24"/>
                <w:szCs w:val="24"/>
                <w:lang w:val="it-IT"/>
              </w:rPr>
            </w:pPr>
            <w:r w:rsidRPr="00241C3E">
              <w:rPr>
                <w:spacing w:val="4"/>
                <w:sz w:val="15"/>
                <w:szCs w:val="15"/>
                <w:lang w:val="it-IT"/>
              </w:rPr>
              <w:t>..</w:t>
            </w:r>
            <w:r w:rsidRPr="00241C3E">
              <w:rPr>
                <w:spacing w:val="2"/>
                <w:sz w:val="15"/>
                <w:szCs w:val="15"/>
                <w:lang w:val="it-IT"/>
              </w:rPr>
              <w:t>.</w:t>
            </w:r>
            <w:r w:rsidRPr="00241C3E">
              <w:rPr>
                <w:spacing w:val="4"/>
                <w:sz w:val="15"/>
                <w:szCs w:val="15"/>
                <w:lang w:val="it-IT"/>
              </w:rPr>
              <w:t>.</w:t>
            </w:r>
            <w:r w:rsidRPr="00241C3E">
              <w:rPr>
                <w:spacing w:val="2"/>
                <w:sz w:val="15"/>
                <w:szCs w:val="15"/>
                <w:lang w:val="it-IT"/>
              </w:rPr>
              <w:t>.</w:t>
            </w:r>
            <w:r w:rsidRPr="00241C3E">
              <w:rPr>
                <w:sz w:val="15"/>
                <w:szCs w:val="15"/>
                <w:lang w:val="it-IT"/>
              </w:rPr>
              <w:t>.</w:t>
            </w:r>
          </w:p>
        </w:tc>
      </w:tr>
    </w:tbl>
    <w:p w:rsidR="00DC21E8" w:rsidRDefault="00DC21E8" w:rsidP="00E03766">
      <w:pPr>
        <w:widowControl w:val="0"/>
        <w:autoSpaceDE w:val="0"/>
        <w:autoSpaceDN w:val="0"/>
        <w:adjustRightInd w:val="0"/>
        <w:spacing w:before="20" w:after="0" w:line="295" w:lineRule="auto"/>
        <w:ind w:left="120" w:right="644"/>
        <w:rPr>
          <w:rFonts w:ascii="Times New Roman" w:hAnsi="Times New Roman"/>
          <w:sz w:val="20"/>
          <w:szCs w:val="20"/>
          <w:highlight w:val="yellow"/>
          <w:lang w:val="it-IT"/>
        </w:rPr>
      </w:pPr>
    </w:p>
    <w:p w:rsidR="00927D9F" w:rsidRPr="00DC21E8" w:rsidRDefault="00DC21E8" w:rsidP="00E03766">
      <w:pPr>
        <w:widowControl w:val="0"/>
        <w:autoSpaceDE w:val="0"/>
        <w:autoSpaceDN w:val="0"/>
        <w:adjustRightInd w:val="0"/>
        <w:spacing w:before="20" w:after="0" w:line="295" w:lineRule="auto"/>
        <w:ind w:left="120" w:right="644"/>
        <w:rPr>
          <w:rFonts w:ascii="Times New Roman" w:hAnsi="Times New Roman"/>
          <w:sz w:val="20"/>
          <w:szCs w:val="20"/>
          <w:lang w:val="it-IT"/>
        </w:rPr>
      </w:pPr>
      <w:r>
        <w:rPr>
          <w:rFonts w:ascii="Times New Roman" w:hAnsi="Times New Roman"/>
          <w:sz w:val="20"/>
          <w:szCs w:val="20"/>
          <w:highlight w:val="yellow"/>
          <w:lang w:val="it-IT"/>
        </w:rPr>
        <w:br w:type="page"/>
      </w:r>
    </w:p>
    <w:p w:rsidR="00927D9F" w:rsidRPr="00241C3E" w:rsidRDefault="00927D9F" w:rsidP="00E03766">
      <w:pPr>
        <w:widowControl w:val="0"/>
        <w:autoSpaceDE w:val="0"/>
        <w:autoSpaceDN w:val="0"/>
        <w:adjustRightInd w:val="0"/>
        <w:spacing w:before="20" w:after="0" w:line="295" w:lineRule="auto"/>
        <w:ind w:left="120" w:right="644"/>
        <w:rPr>
          <w:b/>
          <w:sz w:val="20"/>
          <w:szCs w:val="20"/>
          <w:lang w:val="it-IT"/>
        </w:rPr>
      </w:pPr>
      <w:r w:rsidRPr="00241C3E">
        <w:rPr>
          <w:b/>
          <w:sz w:val="20"/>
          <w:szCs w:val="20"/>
          <w:lang w:val="it-IT"/>
        </w:rPr>
        <w:lastRenderedPageBreak/>
        <w:t>ASSISTENZA PSICHIATRICA</w:t>
      </w:r>
      <w:r w:rsidR="00DC21E8" w:rsidRPr="00241C3E">
        <w:rPr>
          <w:b/>
          <w:sz w:val="20"/>
          <w:szCs w:val="20"/>
          <w:lang w:val="it-IT"/>
        </w:rPr>
        <w:t xml:space="preserve"> – gestione diretta</w:t>
      </w:r>
    </w:p>
    <w:tbl>
      <w:tblPr>
        <w:tblW w:w="87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59"/>
        <w:gridCol w:w="3418"/>
        <w:gridCol w:w="1902"/>
        <w:gridCol w:w="1633"/>
        <w:gridCol w:w="1086"/>
      </w:tblGrid>
      <w:tr w:rsidR="00721C6C" w:rsidRPr="00DC21E8" w:rsidTr="002417E4">
        <w:trPr>
          <w:trHeight w:val="454"/>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b/>
                <w:bCs/>
                <w:sz w:val="18"/>
                <w:szCs w:val="20"/>
                <w:lang w:val="it-IT" w:eastAsia="it-IT"/>
              </w:rPr>
            </w:pPr>
            <w:r w:rsidRPr="00C31CED">
              <w:rPr>
                <w:rFonts w:cs="Arial"/>
                <w:b/>
                <w:bCs/>
                <w:sz w:val="18"/>
                <w:szCs w:val="20"/>
                <w:lang w:val="it-IT" w:eastAsia="it-IT"/>
              </w:rPr>
              <w:t>COD. STS.11</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b/>
                <w:bCs/>
                <w:sz w:val="18"/>
                <w:szCs w:val="20"/>
                <w:lang w:val="it-IT" w:eastAsia="it-IT"/>
              </w:rPr>
            </w:pPr>
            <w:r w:rsidRPr="00C31CED">
              <w:rPr>
                <w:rFonts w:cs="Arial"/>
                <w:b/>
                <w:bCs/>
                <w:sz w:val="18"/>
                <w:szCs w:val="20"/>
                <w:lang w:val="it-IT" w:eastAsia="it-IT"/>
              </w:rPr>
              <w:t>DENOMINAZIONE STRUTTURA</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b/>
                <w:bCs/>
                <w:sz w:val="18"/>
                <w:szCs w:val="20"/>
                <w:lang w:val="it-IT" w:eastAsia="it-IT"/>
              </w:rPr>
            </w:pPr>
            <w:r w:rsidRPr="00C31CED">
              <w:rPr>
                <w:rFonts w:cs="Arial"/>
                <w:b/>
                <w:bCs/>
                <w:sz w:val="18"/>
                <w:szCs w:val="20"/>
                <w:lang w:val="it-IT" w:eastAsia="it-IT"/>
              </w:rPr>
              <w:t>COMUNE</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b/>
                <w:bCs/>
                <w:sz w:val="18"/>
                <w:szCs w:val="20"/>
                <w:lang w:val="it-IT" w:eastAsia="it-IT"/>
              </w:rPr>
            </w:pPr>
            <w:r w:rsidRPr="00C31CED">
              <w:rPr>
                <w:rFonts w:cs="Arial"/>
                <w:b/>
                <w:bCs/>
                <w:sz w:val="18"/>
                <w:szCs w:val="20"/>
                <w:lang w:val="it-IT" w:eastAsia="it-IT"/>
              </w:rPr>
              <w:t>Numero posti</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b/>
                <w:bCs/>
                <w:sz w:val="18"/>
                <w:szCs w:val="20"/>
                <w:lang w:val="it-IT" w:eastAsia="it-IT"/>
              </w:rPr>
            </w:pPr>
            <w:r w:rsidRPr="00C31CED">
              <w:rPr>
                <w:rFonts w:cs="Arial"/>
                <w:b/>
                <w:bCs/>
                <w:sz w:val="18"/>
                <w:szCs w:val="20"/>
                <w:lang w:val="it-IT" w:eastAsia="it-IT"/>
              </w:rPr>
              <w:t>Numero utenti ospiti nel 2015</w:t>
            </w:r>
          </w:p>
        </w:tc>
      </w:tr>
      <w:tr w:rsidR="00721C6C" w:rsidRPr="00DC21E8" w:rsidTr="002417E4">
        <w:trPr>
          <w:trHeight w:val="454"/>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70168</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GRUPPO APPARTAMENTO</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ACQUI TERME</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93593A" w:rsidP="002417E4">
            <w:pPr>
              <w:spacing w:after="0" w:line="240" w:lineRule="auto"/>
              <w:jc w:val="center"/>
              <w:rPr>
                <w:rFonts w:cs="Arial"/>
                <w:sz w:val="18"/>
                <w:szCs w:val="20"/>
                <w:lang w:val="it-IT" w:eastAsia="it-IT"/>
              </w:rPr>
            </w:pPr>
            <w:r w:rsidRPr="00C31CED">
              <w:rPr>
                <w:rFonts w:cs="Arial"/>
                <w:sz w:val="18"/>
                <w:szCs w:val="20"/>
                <w:lang w:val="it-IT" w:eastAsia="it-IT"/>
              </w:rPr>
              <w:t xml:space="preserve"> </w:t>
            </w:r>
            <w:r w:rsidR="00721C6C" w:rsidRPr="00C31CED">
              <w:rPr>
                <w:rFonts w:cs="Arial"/>
                <w:sz w:val="18"/>
                <w:szCs w:val="20"/>
                <w:lang w:val="it-IT" w:eastAsia="it-IT"/>
              </w:rPr>
              <w:t>4 </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5</w:t>
            </w:r>
          </w:p>
        </w:tc>
      </w:tr>
      <w:tr w:rsidR="00721C6C" w:rsidRPr="00DC21E8" w:rsidTr="002417E4">
        <w:trPr>
          <w:trHeight w:val="454"/>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70156</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GRUPPO APPARTAMENTO</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ALESSANDRIA</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 5</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7</w:t>
            </w:r>
          </w:p>
        </w:tc>
      </w:tr>
      <w:tr w:rsidR="00721C6C" w:rsidRPr="00DC21E8" w:rsidTr="002417E4">
        <w:trPr>
          <w:trHeight w:val="454"/>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70158</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GRUPPO APPARTAMENTO</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NOVI LIGURE</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 5</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8</w:t>
            </w:r>
          </w:p>
        </w:tc>
      </w:tr>
      <w:tr w:rsidR="00721C6C" w:rsidRPr="00DC21E8" w:rsidTr="002417E4">
        <w:trPr>
          <w:trHeight w:val="454"/>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70708</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GRUPPO APPARTAMENTO PROGETTO 1</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NOVI LIGURE</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 4</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7</w:t>
            </w:r>
          </w:p>
        </w:tc>
      </w:tr>
      <w:tr w:rsidR="00721C6C" w:rsidRPr="00DC21E8" w:rsidTr="002417E4">
        <w:trPr>
          <w:trHeight w:val="454"/>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70709</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GRUPPO APPARTAMENTO PROGETTP 2</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NOVI LIGURE</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 4</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5</w:t>
            </w:r>
          </w:p>
        </w:tc>
      </w:tr>
      <w:tr w:rsidR="00721C6C" w:rsidRPr="00DC21E8" w:rsidTr="002417E4">
        <w:trPr>
          <w:trHeight w:val="454"/>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right"/>
              <w:rPr>
                <w:rFonts w:cs="Arial"/>
                <w:sz w:val="18"/>
                <w:szCs w:val="20"/>
                <w:lang w:val="it-IT" w:eastAsia="it-IT"/>
              </w:rPr>
            </w:pPr>
            <w:r w:rsidRPr="00C31CED">
              <w:rPr>
                <w:rFonts w:cs="Arial"/>
                <w:sz w:val="18"/>
                <w:szCs w:val="20"/>
                <w:lang w:val="it-IT" w:eastAsia="it-IT"/>
              </w:rPr>
              <w:t>670959</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GRUPPO APPARTAMENTO</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CASALE M.TO</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 5</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5</w:t>
            </w:r>
          </w:p>
        </w:tc>
      </w:tr>
      <w:tr w:rsidR="00721C6C" w:rsidRPr="00DC21E8" w:rsidTr="002417E4">
        <w:trPr>
          <w:trHeight w:val="454"/>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right"/>
              <w:rPr>
                <w:rFonts w:cs="Arial"/>
                <w:sz w:val="18"/>
                <w:szCs w:val="20"/>
                <w:lang w:val="it-IT" w:eastAsia="it-IT"/>
              </w:rPr>
            </w:pPr>
            <w:r w:rsidRPr="00C31CED">
              <w:rPr>
                <w:rFonts w:cs="Arial"/>
                <w:sz w:val="18"/>
                <w:szCs w:val="20"/>
                <w:lang w:val="it-IT" w:eastAsia="it-IT"/>
              </w:rPr>
              <w:t>70710</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GRUPPO APPARTAMENTO</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TORTONA</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 5</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2</w:t>
            </w:r>
          </w:p>
        </w:tc>
      </w:tr>
      <w:tr w:rsidR="00721C6C" w:rsidRPr="00DC21E8" w:rsidTr="002417E4">
        <w:trPr>
          <w:trHeight w:val="454"/>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70244</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COMUNITA' PROTETTA ALBA CHIARA</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rPr>
                <w:rFonts w:cs="Arial"/>
                <w:sz w:val="18"/>
                <w:szCs w:val="20"/>
                <w:lang w:val="it-IT" w:eastAsia="it-IT"/>
              </w:rPr>
            </w:pPr>
            <w:r w:rsidRPr="00C31CED">
              <w:rPr>
                <w:rFonts w:cs="Arial"/>
                <w:sz w:val="18"/>
                <w:szCs w:val="20"/>
                <w:lang w:val="it-IT" w:eastAsia="it-IT"/>
              </w:rPr>
              <w:t>VOLTAGGIO</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 20</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C31CED" w:rsidRDefault="00721C6C" w:rsidP="002417E4">
            <w:pPr>
              <w:spacing w:after="0" w:line="240" w:lineRule="auto"/>
              <w:jc w:val="center"/>
              <w:rPr>
                <w:rFonts w:cs="Arial"/>
                <w:sz w:val="18"/>
                <w:szCs w:val="20"/>
                <w:lang w:val="it-IT" w:eastAsia="it-IT"/>
              </w:rPr>
            </w:pPr>
            <w:r w:rsidRPr="00C31CED">
              <w:rPr>
                <w:rFonts w:cs="Arial"/>
                <w:sz w:val="18"/>
                <w:szCs w:val="20"/>
                <w:lang w:val="it-IT" w:eastAsia="it-IT"/>
              </w:rPr>
              <w:t>26</w:t>
            </w:r>
          </w:p>
        </w:tc>
      </w:tr>
    </w:tbl>
    <w:p w:rsidR="00AE5800" w:rsidRDefault="00AE5800" w:rsidP="00AE5800">
      <w:pPr>
        <w:widowControl w:val="0"/>
        <w:autoSpaceDE w:val="0"/>
        <w:autoSpaceDN w:val="0"/>
        <w:adjustRightInd w:val="0"/>
        <w:spacing w:before="20" w:after="0" w:line="295" w:lineRule="auto"/>
        <w:ind w:left="120" w:right="644"/>
        <w:rPr>
          <w:b/>
          <w:sz w:val="20"/>
          <w:szCs w:val="20"/>
          <w:lang w:val="it-IT"/>
        </w:rPr>
      </w:pPr>
    </w:p>
    <w:p w:rsidR="00AE5800" w:rsidRPr="00AE5800" w:rsidRDefault="00AE5800" w:rsidP="00AE5800">
      <w:pPr>
        <w:widowControl w:val="0"/>
        <w:autoSpaceDE w:val="0"/>
        <w:autoSpaceDN w:val="0"/>
        <w:adjustRightInd w:val="0"/>
        <w:spacing w:before="20" w:after="0" w:line="295" w:lineRule="auto"/>
        <w:ind w:left="120" w:right="644"/>
        <w:rPr>
          <w:b/>
          <w:sz w:val="20"/>
          <w:szCs w:val="20"/>
          <w:lang w:val="it-IT"/>
        </w:rPr>
      </w:pPr>
      <w:r w:rsidRPr="00AE5800">
        <w:rPr>
          <w:b/>
          <w:sz w:val="20"/>
          <w:szCs w:val="20"/>
          <w:lang w:val="it-IT"/>
        </w:rPr>
        <w:t>ASSISTENZA PSICHIATRICA</w:t>
      </w:r>
      <w:r w:rsidR="00787FD2">
        <w:rPr>
          <w:b/>
          <w:sz w:val="20"/>
          <w:szCs w:val="20"/>
          <w:lang w:val="it-IT"/>
        </w:rPr>
        <w:t xml:space="preserve"> E DISABILI PSICHICI</w:t>
      </w:r>
      <w:r w:rsidRPr="00AE5800">
        <w:rPr>
          <w:b/>
          <w:sz w:val="20"/>
          <w:szCs w:val="20"/>
          <w:lang w:val="it-IT"/>
        </w:rPr>
        <w:t xml:space="preserve"> – </w:t>
      </w:r>
      <w:r>
        <w:rPr>
          <w:b/>
          <w:sz w:val="20"/>
          <w:szCs w:val="20"/>
          <w:lang w:val="it-IT"/>
        </w:rPr>
        <w:t>strutture convenzionate</w:t>
      </w:r>
    </w:p>
    <w:tbl>
      <w:tblPr>
        <w:tblW w:w="8798" w:type="dxa"/>
        <w:tblInd w:w="57" w:type="dxa"/>
        <w:tblCellMar>
          <w:left w:w="70" w:type="dxa"/>
          <w:right w:w="70" w:type="dxa"/>
        </w:tblCellMar>
        <w:tblLook w:val="0000"/>
      </w:tblPr>
      <w:tblGrid>
        <w:gridCol w:w="1092"/>
        <w:gridCol w:w="3243"/>
        <w:gridCol w:w="1856"/>
        <w:gridCol w:w="1552"/>
        <w:gridCol w:w="1055"/>
      </w:tblGrid>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2345FB" w:rsidP="002417E4">
            <w:pPr>
              <w:spacing w:after="0" w:line="240" w:lineRule="auto"/>
              <w:jc w:val="center"/>
              <w:rPr>
                <w:rFonts w:cs="Arial"/>
                <w:b/>
                <w:bCs/>
                <w:sz w:val="16"/>
                <w:szCs w:val="16"/>
                <w:lang w:val="it-IT" w:eastAsia="it-IT"/>
              </w:rPr>
            </w:pPr>
            <w:r w:rsidRPr="002345FB">
              <w:rPr>
                <w:sz w:val="20"/>
                <w:szCs w:val="20"/>
                <w:highlight w:val="yellow"/>
                <w:u w:val="single"/>
                <w:lang w:val="it-IT"/>
              </w:rPr>
              <w:pict>
                <v:group id="_x0000_s1032" style="position:absolute;left:0;text-align:left;margin-left:118.25pt;margin-top:108.6pt;width:371.5pt;height:92.85pt;z-index:-251659264;mso-position-horizontal-relative:page" coordorigin="2365,2172" coordsize="7430,1857" o:allowincell="f">
                  <v:rect id="_x0000_s1033" style="position:absolute;left:3660;top:2173;width:686;height:933" o:allowincell="f" stroked="f">
                    <v:path arrowok="t"/>
                  </v:rect>
                  <v:rect id="_x0000_s1034" style="position:absolute;left:4941;top:2173;width:2152;height:933" o:allowincell="f" stroked="f">
                    <v:path arrowok="t"/>
                  </v:rect>
                  <v:rect id="_x0000_s1035" style="position:absolute;left:7780;top:2173;width:2013;height:933" o:allowincell="f" stroked="f">
                    <v:path arrowok="t"/>
                  </v:rect>
                  <v:rect id="_x0000_s1036" style="position:absolute;left:2366;top:3094;width:5426;height:472" o:allowincell="f" stroked="f">
                    <v:path arrowok="t"/>
                  </v:rect>
                  <v:rect id="_x0000_s1037" style="position:absolute;left:2366;top:3555;width:5426;height:472" o:allowincell="f" stroked="f">
                    <v:path arrowok="t"/>
                  </v:rect>
                  <w10:wrap anchorx="page"/>
                </v:group>
              </w:pict>
            </w:r>
            <w:r w:rsidR="00721C6C" w:rsidRPr="00825F2D">
              <w:rPr>
                <w:rFonts w:cs="Arial"/>
                <w:b/>
                <w:bCs/>
                <w:sz w:val="16"/>
                <w:szCs w:val="16"/>
                <w:lang w:val="it-IT" w:eastAsia="it-IT"/>
              </w:rPr>
              <w:t>COD. STS.11</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jc w:val="center"/>
              <w:rPr>
                <w:rFonts w:cs="Arial"/>
                <w:b/>
                <w:bCs/>
                <w:sz w:val="16"/>
                <w:szCs w:val="16"/>
                <w:lang w:val="it-IT" w:eastAsia="it-IT"/>
              </w:rPr>
            </w:pPr>
            <w:r w:rsidRPr="00825F2D">
              <w:rPr>
                <w:rFonts w:cs="Arial"/>
                <w:b/>
                <w:bCs/>
                <w:sz w:val="16"/>
                <w:szCs w:val="16"/>
                <w:lang w:val="it-IT" w:eastAsia="it-IT"/>
              </w:rPr>
              <w:t>DENOMINAZIONE STRUTTURA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b/>
                <w:bCs/>
                <w:sz w:val="16"/>
                <w:szCs w:val="16"/>
                <w:lang w:val="it-IT" w:eastAsia="it-IT"/>
              </w:rPr>
            </w:pPr>
            <w:r w:rsidRPr="00825F2D">
              <w:rPr>
                <w:rFonts w:cs="Arial"/>
                <w:b/>
                <w:bCs/>
                <w:sz w:val="16"/>
                <w:szCs w:val="16"/>
                <w:lang w:val="it-IT" w:eastAsia="it-IT"/>
              </w:rPr>
              <w:t>COMUNE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b/>
                <w:bCs/>
                <w:sz w:val="16"/>
                <w:szCs w:val="16"/>
                <w:lang w:val="it-IT" w:eastAsia="it-IT"/>
              </w:rPr>
            </w:pPr>
            <w:r w:rsidRPr="00825F2D">
              <w:rPr>
                <w:rFonts w:cs="Arial"/>
                <w:b/>
                <w:bCs/>
                <w:sz w:val="16"/>
                <w:szCs w:val="16"/>
                <w:lang w:val="it-IT" w:eastAsia="it-IT"/>
              </w:rPr>
              <w:t>Numero posti</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b/>
                <w:bCs/>
                <w:sz w:val="16"/>
                <w:szCs w:val="16"/>
                <w:lang w:val="it-IT" w:eastAsia="it-IT"/>
              </w:rPr>
            </w:pPr>
            <w:r w:rsidRPr="00825F2D">
              <w:rPr>
                <w:rFonts w:cs="Arial"/>
                <w:b/>
                <w:bCs/>
                <w:sz w:val="16"/>
                <w:szCs w:val="16"/>
                <w:lang w:val="it-IT" w:eastAsia="it-IT"/>
              </w:rPr>
              <w:t>Numero utenti ospiti nel 2015</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70327</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RESIDENZA GLI OLMI</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PARODI LIGURE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70330</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RESIDENZA JONA OTTOLENGHI</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ACQUI TERME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70331</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RESIDENZA LA MADONNINA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RIVALTA BORMIDA</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70333</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CSSAS IPAB LERCARO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OVADA</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4</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570174</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COMUNITA' PSICH. EMMAUS</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ALBA</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570210</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L'INCONTRO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CASTELLO D'ANNONE - AT</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4</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570214</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DON L. FERRARO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INCIS SCAPACCINO - AT</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570215</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COMUNITA' LA VITE</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COSTIGLIOLE D'ASTI</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9</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570319</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 VENTURELLO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CORTADONE - AT</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570319</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AVANZ VENTURELLO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CORTADONE - AT</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570335</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RESIDENZA SOGGIORNO FIORDALISO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NOVI LIGURE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570336</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RESIDENZA AMEDEO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NOVI LIGURE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570340</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RESIDENZA CASTELLO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PARETO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570343</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COMUNITA' IL MONTELLO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SERRAVALLE SCRIVIA</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10</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C31CED">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570347</w:t>
            </w:r>
          </w:p>
        </w:tc>
        <w:tc>
          <w:tcPr>
            <w:tcW w:w="3243"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 xml:space="preserve">COMUNITA' </w:t>
            </w:r>
            <w:smartTag w:uri="urn:schemas-microsoft-com:office:smarttags" w:element="PersonName">
              <w:smartTagPr>
                <w:attr w:name="ProductID" w:val="LA BRAIA"/>
              </w:smartTagPr>
              <w:r w:rsidRPr="00825F2D">
                <w:rPr>
                  <w:rFonts w:cs="Arial"/>
                  <w:sz w:val="16"/>
                  <w:szCs w:val="16"/>
                  <w:lang w:val="it-IT" w:eastAsia="it-IT"/>
                </w:rPr>
                <w:t>LA BRAIA</w:t>
              </w:r>
            </w:smartTag>
            <w:r w:rsidRPr="00825F2D">
              <w:rPr>
                <w:rFonts w:cs="Arial"/>
                <w:sz w:val="16"/>
                <w:szCs w:val="16"/>
                <w:lang w:val="it-IT" w:eastAsia="it-IT"/>
              </w:rPr>
              <w:t xml:space="preserve"> - CA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TERZO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8</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C31CED">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570347</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 xml:space="preserve">COMUNITA' </w:t>
            </w:r>
            <w:smartTag w:uri="urn:schemas-microsoft-com:office:smarttags" w:element="PersonName">
              <w:smartTagPr>
                <w:attr w:name="ProductID" w:val="LA BRAIA"/>
              </w:smartTagPr>
              <w:r w:rsidRPr="00825F2D">
                <w:rPr>
                  <w:rFonts w:cs="Arial"/>
                  <w:sz w:val="16"/>
                  <w:szCs w:val="16"/>
                  <w:lang w:val="it-IT" w:eastAsia="it-IT"/>
                </w:rPr>
                <w:t>LA BRAIA</w:t>
              </w:r>
            </w:smartTag>
            <w:r w:rsidRPr="00825F2D">
              <w:rPr>
                <w:rFonts w:cs="Arial"/>
                <w:sz w:val="16"/>
                <w:szCs w:val="16"/>
                <w:lang w:val="it-IT" w:eastAsia="it-IT"/>
              </w:rPr>
              <w:t xml:space="preserve"> - CPB</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TERZO</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10</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7</w:t>
            </w:r>
          </w:p>
        </w:tc>
      </w:tr>
      <w:tr w:rsidR="00721C6C" w:rsidRPr="00356958" w:rsidTr="00C31CED">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570351</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COMUNITA' IL RANOCCHIO</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ACQUI TERME</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10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w:t>
            </w:r>
          </w:p>
        </w:tc>
      </w:tr>
      <w:tr w:rsidR="00721C6C" w:rsidRPr="00356958" w:rsidTr="00C31CED">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570354</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COMUNITA' CERESOLA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PONZONE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10</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lastRenderedPageBreak/>
              <w:t>570355</w:t>
            </w:r>
          </w:p>
        </w:tc>
        <w:tc>
          <w:tcPr>
            <w:tcW w:w="3243"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RESIDENZA VILLA AZZURRA BALESTRINO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CASSINE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570418</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COMUNITA' CLUB HOUSE</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FARIGLIANO - CN</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570419</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 xml:space="preserve">L'AGRIELLERA </w:t>
            </w:r>
            <w:r w:rsidR="004653CF" w:rsidRPr="00825F2D">
              <w:rPr>
                <w:rFonts w:cs="Arial"/>
                <w:sz w:val="16"/>
                <w:szCs w:val="16"/>
                <w:lang w:val="it-IT" w:eastAsia="it-IT"/>
              </w:rPr>
              <w:t>–</w:t>
            </w:r>
            <w:r w:rsidRPr="00825F2D">
              <w:rPr>
                <w:rFonts w:cs="Arial"/>
                <w:sz w:val="16"/>
                <w:szCs w:val="16"/>
                <w:lang w:val="it-IT" w:eastAsia="it-IT"/>
              </w:rPr>
              <w:t xml:space="preserve"> GA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MONTEZEMOLO - CN</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570419</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L'AGRIELLERA  - CPA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MONTEZEMOLO - CN</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670226</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COMUNITA' PSICHIATRICA L'ABBAZIA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CONZANO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22</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10</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670239</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COMUNITA' PSICHIATRICA IN CAMMINO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MONFERRATO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8</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670262</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COMUNITA' ALLOGGIO LA CAPPUCCETTA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MONFERRATO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12</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10</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670285</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 xml:space="preserve">PANDORA </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CASTEL ROCCHERO - AT</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670343</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RESIDENZA IL PLATANO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ACQUI TERME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670344</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LA CONCHIGLIA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MONASTERO BDA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670359</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IL SORRISO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ASTI</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670360</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SAN BRUNO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CANELLI - AT</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370463</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DUE PASSI</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ALBA</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670910</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L'ACERO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ALESSANDRIA</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19 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16</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670912</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IL TIGLIO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ACQUI TERME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19</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10</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670913</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 xml:space="preserve">CA EX </w:t>
            </w:r>
            <w:smartTag w:uri="urn:schemas-microsoft-com:office:smarttags" w:element="PersonName">
              <w:smartTagPr>
                <w:attr w:name="ProductID" w:val="LA CASA E"/>
              </w:smartTagPr>
              <w:r w:rsidRPr="00825F2D">
                <w:rPr>
                  <w:rFonts w:cs="Arial"/>
                  <w:sz w:val="16"/>
                  <w:szCs w:val="16"/>
                  <w:lang w:val="it-IT" w:eastAsia="it-IT"/>
                </w:rPr>
                <w:t>LA CASA E</w:t>
              </w:r>
            </w:smartTag>
            <w:r w:rsidRPr="00825F2D">
              <w:rPr>
                <w:rFonts w:cs="Arial"/>
                <w:sz w:val="16"/>
                <w:szCs w:val="16"/>
                <w:lang w:val="it-IT" w:eastAsia="it-IT"/>
              </w:rPr>
              <w:t xml:space="preserve"> NUOVI ORIZZONTI</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BOSCO M.GO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17</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17</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670914</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VILLA RAFFAELLA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MONCALVO - AT</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670955</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ACQUI INCONTRO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ACQUI TERME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4</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670956</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FRASSINETO PO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FRASSINETO PO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4+4</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670957</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LA PIAZZA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FRASSINETO PO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7+3</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670958</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SALETTA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MTO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2</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4</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670960</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VICOLO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ALESSANDRIA</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3</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670961</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MONTEGRAPPA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ALESSANDRIA</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2</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670962</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LA MIA CASA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NOVI L.RE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4</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4</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670963</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LA CASA GIARDINO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NOVI L-RE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4</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4</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670964</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PINELLI</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M.TO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3</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670965</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PALEOLOGI</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M.TO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5</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w:t>
            </w:r>
          </w:p>
        </w:tc>
      </w:tr>
      <w:tr w:rsidR="00721C6C" w:rsidRPr="00356958" w:rsidTr="00C31CED">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670967</w:t>
            </w:r>
          </w:p>
        </w:tc>
        <w:tc>
          <w:tcPr>
            <w:tcW w:w="3243"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VALERANI</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M.TO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5</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4</w:t>
            </w:r>
          </w:p>
        </w:tc>
      </w:tr>
      <w:tr w:rsidR="00721C6C" w:rsidRPr="00356958" w:rsidTr="00C31CED">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670968</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COBIANCHI</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M.TO</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4</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w:t>
            </w:r>
          </w:p>
        </w:tc>
      </w:tr>
      <w:tr w:rsidR="00721C6C" w:rsidRPr="00356958" w:rsidTr="00C31CED">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670969</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SANT'ANNA</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MONCALVO - AT</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4</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C31CED">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670970</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CASCINA CAPALLA Grup.Ap.</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MELAZZO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5+1</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lastRenderedPageBreak/>
              <w:t>670971</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Comunità "Polis"</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SANT.AGATA FOSSILI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20</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671029</w:t>
            </w:r>
          </w:p>
        </w:tc>
        <w:tc>
          <w:tcPr>
            <w:tcW w:w="3243"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Gruppo Appartamento Domus</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PONZONE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671030</w:t>
            </w:r>
          </w:p>
        </w:tc>
        <w:tc>
          <w:tcPr>
            <w:tcW w:w="3243"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GA Aleramo</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M.TO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671060</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Il Ranocchio Vivere nel Verde</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ACQUI TERME</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3</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ASL VC</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VILLE SAN SECONDO - CA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MONCRIVELLO - VC</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ASL VC</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VILLE SAN SECONDO - CPA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MONCRIVELLO - VC</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ASL VC</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VILLE SAN SECONDO . CPB</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MONCRIVELLO - VC</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ASL AT</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GRUPPO LIVING</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CASTELLO D'ANNONE - AT</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670923</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VILLA SERENA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MONCALVO - AT</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670237</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 DI RIPOSO E RICOVERO IPAB</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 ANZIANI LA ROTONDA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CASTELNUOVO BDA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670925</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RISS SANT'AGATA FOSSILI</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SANT.AGATA FOSSILI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670585</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RESIDENZA NICOLA BASILE</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ALESSANDRIA</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570342</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RESIDENZA SAN ROCCO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GRONDONA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670609</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GE BALDUZZI</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 </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670116</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 DI STEFANO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MTO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670266</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VILLA POGGIO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TERRUGGIA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FUORI REGIONE</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4653CF">
            <w:pPr>
              <w:spacing w:after="0" w:line="240" w:lineRule="auto"/>
              <w:rPr>
                <w:rFonts w:cs="Arial"/>
                <w:sz w:val="16"/>
                <w:szCs w:val="16"/>
                <w:lang w:val="it-IT" w:eastAsia="it-IT"/>
              </w:rPr>
            </w:pPr>
            <w:r w:rsidRPr="00825F2D">
              <w:rPr>
                <w:rFonts w:cs="Arial"/>
                <w:sz w:val="16"/>
                <w:szCs w:val="16"/>
                <w:lang w:val="it-IT" w:eastAsia="it-IT"/>
              </w:rPr>
              <w:t>PRA'</w:t>
            </w:r>
            <w:r w:rsidR="004653CF" w:rsidRPr="00825F2D">
              <w:rPr>
                <w:rFonts w:cs="Arial"/>
                <w:sz w:val="16"/>
                <w:szCs w:val="16"/>
                <w:lang w:val="it-IT" w:eastAsia="it-IT"/>
              </w:rPr>
              <w:t xml:space="preserve"> </w:t>
            </w:r>
            <w:r w:rsidRPr="00825F2D">
              <w:rPr>
                <w:rFonts w:cs="Arial"/>
                <w:sz w:val="16"/>
                <w:szCs w:val="16"/>
                <w:lang w:val="it-IT" w:eastAsia="it-IT"/>
              </w:rPr>
              <w:t>ELLERA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CAIRO MONTENOTTE - SV</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4</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FUORI REGIONE</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 xml:space="preserve">IL GABBIANO </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SAVONA</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2</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DPD</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CUFRAD</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SOMMARIVA DEL BOSCO - CN</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5</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DPD</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IL PORTO ONLUS</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MONCALIERI - 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DPD</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4653CF" w:rsidP="002417E4">
            <w:pPr>
              <w:spacing w:after="0" w:line="240" w:lineRule="auto"/>
              <w:rPr>
                <w:rFonts w:cs="Arial"/>
                <w:sz w:val="16"/>
                <w:szCs w:val="16"/>
                <w:lang w:val="it-IT" w:eastAsia="it-IT"/>
              </w:rPr>
            </w:pPr>
            <w:r w:rsidRPr="00825F2D">
              <w:rPr>
                <w:rFonts w:cs="Arial"/>
                <w:sz w:val="16"/>
                <w:szCs w:val="16"/>
                <w:lang w:val="it-IT" w:eastAsia="it-IT"/>
              </w:rPr>
              <w:t>COMUNITA’</w:t>
            </w:r>
            <w:r w:rsidR="00721C6C" w:rsidRPr="00825F2D">
              <w:rPr>
                <w:rFonts w:cs="Arial"/>
                <w:sz w:val="16"/>
                <w:szCs w:val="16"/>
                <w:lang w:val="it-IT" w:eastAsia="it-IT"/>
              </w:rPr>
              <w:t xml:space="preserve"> NOTRE DAME</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BALDISSERO CANAVESE - 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DISTRETTO</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 CARLA MARIA</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BORGO S.MARTINO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DPD</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4653CF">
            <w:pPr>
              <w:spacing w:after="0" w:line="240" w:lineRule="auto"/>
              <w:rPr>
                <w:rFonts w:cs="Arial"/>
                <w:sz w:val="16"/>
                <w:szCs w:val="16"/>
                <w:lang w:val="it-IT" w:eastAsia="it-IT"/>
              </w:rPr>
            </w:pPr>
            <w:r w:rsidRPr="00825F2D">
              <w:rPr>
                <w:rFonts w:cs="Arial"/>
                <w:sz w:val="16"/>
                <w:szCs w:val="16"/>
                <w:lang w:val="it-IT" w:eastAsia="it-IT"/>
              </w:rPr>
              <w:t>GIANO COMUNIT</w:t>
            </w:r>
            <w:r w:rsidR="004653CF" w:rsidRPr="00825F2D">
              <w:rPr>
                <w:rFonts w:cs="Arial"/>
                <w:sz w:val="16"/>
                <w:szCs w:val="16"/>
                <w:lang w:val="it-IT" w:eastAsia="it-IT"/>
              </w:rPr>
              <w:t>A’</w:t>
            </w:r>
            <w:r w:rsidRPr="00825F2D">
              <w:rPr>
                <w:rFonts w:cs="Arial"/>
                <w:sz w:val="16"/>
                <w:szCs w:val="16"/>
                <w:lang w:val="it-IT" w:eastAsia="it-IT"/>
              </w:rPr>
              <w:t xml:space="preserve"> DOPPIA DIAGNOSI</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ARONA - NO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4</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DPP</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PASSAGGIO A NORD OVEST</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SUPERGA - 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DISTRETTO</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 DI RIPOSO E RICOVERO IPAB</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CASALE ,TO</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3243" w:type="dxa"/>
            <w:tcBorders>
              <w:top w:val="single" w:sz="4" w:space="0" w:color="auto"/>
              <w:left w:val="nil"/>
              <w:bottom w:val="nil"/>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CASA DEL GIOVANE</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MONCALVO - AT</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DISTRETTO</w:t>
            </w:r>
          </w:p>
        </w:tc>
        <w:tc>
          <w:tcPr>
            <w:tcW w:w="3243"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VILLA POGGIO</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TERRUGGIA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DISTRETTO</w:t>
            </w:r>
          </w:p>
        </w:tc>
        <w:tc>
          <w:tcPr>
            <w:tcW w:w="3243"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IL GIRASOLE</w:t>
            </w: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r w:rsidRPr="00825F2D">
              <w:rPr>
                <w:rFonts w:cs="Arial"/>
                <w:sz w:val="16"/>
                <w:szCs w:val="16"/>
                <w:lang w:val="it-IT" w:eastAsia="it-IT"/>
              </w:rPr>
              <w:t>LITTA PARODI - AL</w:t>
            </w: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 </w:t>
            </w: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r w:rsidRPr="00825F2D">
              <w:rPr>
                <w:rFonts w:cs="Arial"/>
                <w:sz w:val="16"/>
                <w:szCs w:val="16"/>
                <w:lang w:val="it-IT" w:eastAsia="it-IT"/>
              </w:rPr>
              <w:t>1</w:t>
            </w:r>
          </w:p>
        </w:tc>
      </w:tr>
      <w:tr w:rsidR="00721C6C" w:rsidRPr="00356958" w:rsidTr="002417E4">
        <w:trPr>
          <w:trHeight w:val="454"/>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p>
        </w:tc>
        <w:tc>
          <w:tcPr>
            <w:tcW w:w="3243"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p>
        </w:tc>
        <w:tc>
          <w:tcPr>
            <w:tcW w:w="1856"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rPr>
                <w:rFonts w:cs="Arial"/>
                <w:sz w:val="16"/>
                <w:szCs w:val="16"/>
                <w:lang w:val="it-IT" w:eastAsia="it-IT"/>
              </w:rPr>
            </w:pPr>
          </w:p>
        </w:tc>
        <w:tc>
          <w:tcPr>
            <w:tcW w:w="1552"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721C6C" w:rsidP="002417E4">
            <w:pPr>
              <w:spacing w:after="0" w:line="240" w:lineRule="auto"/>
              <w:jc w:val="center"/>
              <w:rPr>
                <w:rFonts w:cs="Arial"/>
                <w:sz w:val="16"/>
                <w:szCs w:val="16"/>
                <w:lang w:val="it-IT" w:eastAsia="it-IT"/>
              </w:rPr>
            </w:pPr>
          </w:p>
        </w:tc>
        <w:tc>
          <w:tcPr>
            <w:tcW w:w="1055" w:type="dxa"/>
            <w:tcBorders>
              <w:top w:val="single" w:sz="4" w:space="0" w:color="auto"/>
              <w:left w:val="nil"/>
              <w:bottom w:val="single" w:sz="4" w:space="0" w:color="auto"/>
              <w:right w:val="single" w:sz="4" w:space="0" w:color="auto"/>
            </w:tcBorders>
            <w:shd w:val="clear" w:color="auto" w:fill="auto"/>
            <w:vAlign w:val="center"/>
          </w:tcPr>
          <w:p w:rsidR="00721C6C" w:rsidRPr="00825F2D" w:rsidRDefault="002345FB" w:rsidP="002417E4">
            <w:pPr>
              <w:spacing w:after="0" w:line="240" w:lineRule="auto"/>
              <w:jc w:val="center"/>
              <w:rPr>
                <w:rFonts w:cs="Arial"/>
                <w:sz w:val="16"/>
                <w:szCs w:val="16"/>
                <w:lang w:val="it-IT" w:eastAsia="it-IT"/>
              </w:rPr>
            </w:pPr>
            <w:r w:rsidRPr="00825F2D">
              <w:rPr>
                <w:rFonts w:cs="Arial"/>
                <w:sz w:val="16"/>
                <w:szCs w:val="16"/>
                <w:lang w:val="it-IT" w:eastAsia="it-IT"/>
              </w:rPr>
              <w:fldChar w:fldCharType="begin"/>
            </w:r>
            <w:r w:rsidR="00721C6C" w:rsidRPr="00825F2D">
              <w:rPr>
                <w:rFonts w:cs="Arial"/>
                <w:sz w:val="16"/>
                <w:szCs w:val="16"/>
                <w:lang w:val="it-IT" w:eastAsia="it-IT"/>
              </w:rPr>
              <w:instrText xml:space="preserve"> =SUM(ABOVE) \# "0" </w:instrText>
            </w:r>
            <w:r w:rsidRPr="00825F2D">
              <w:rPr>
                <w:rFonts w:cs="Arial"/>
                <w:sz w:val="16"/>
                <w:szCs w:val="16"/>
                <w:lang w:val="it-IT" w:eastAsia="it-IT"/>
              </w:rPr>
              <w:fldChar w:fldCharType="separate"/>
            </w:r>
            <w:r w:rsidR="00721C6C" w:rsidRPr="00825F2D">
              <w:rPr>
                <w:rFonts w:cs="Arial"/>
                <w:noProof/>
                <w:sz w:val="16"/>
                <w:szCs w:val="16"/>
                <w:lang w:val="it-IT" w:eastAsia="it-IT"/>
              </w:rPr>
              <w:t>251</w:t>
            </w:r>
            <w:r w:rsidRPr="00825F2D">
              <w:rPr>
                <w:rFonts w:cs="Arial"/>
                <w:sz w:val="16"/>
                <w:szCs w:val="16"/>
                <w:lang w:val="it-IT" w:eastAsia="it-IT"/>
              </w:rPr>
              <w:fldChar w:fldCharType="end"/>
            </w:r>
          </w:p>
        </w:tc>
      </w:tr>
    </w:tbl>
    <w:p w:rsidR="00721C6C" w:rsidRPr="00356958" w:rsidRDefault="00721C6C" w:rsidP="00721C6C">
      <w:pPr>
        <w:widowControl w:val="0"/>
        <w:autoSpaceDE w:val="0"/>
        <w:autoSpaceDN w:val="0"/>
        <w:adjustRightInd w:val="0"/>
        <w:spacing w:after="0" w:line="200" w:lineRule="exact"/>
        <w:rPr>
          <w:rFonts w:ascii="Times New Roman" w:hAnsi="Times New Roman"/>
          <w:sz w:val="20"/>
          <w:szCs w:val="20"/>
          <w:highlight w:val="yellow"/>
          <w:lang w:val="it-IT"/>
        </w:rPr>
      </w:pPr>
    </w:p>
    <w:p w:rsidR="00721C6C" w:rsidRPr="00356958" w:rsidRDefault="00721C6C" w:rsidP="00721C6C">
      <w:pPr>
        <w:widowControl w:val="0"/>
        <w:autoSpaceDE w:val="0"/>
        <w:autoSpaceDN w:val="0"/>
        <w:adjustRightInd w:val="0"/>
        <w:spacing w:after="0" w:line="200" w:lineRule="exact"/>
        <w:rPr>
          <w:rFonts w:ascii="Times New Roman" w:hAnsi="Times New Roman"/>
          <w:sz w:val="20"/>
          <w:szCs w:val="20"/>
          <w:highlight w:val="yellow"/>
          <w:lang w:val="it-IT"/>
        </w:rPr>
      </w:pPr>
    </w:p>
    <w:p w:rsidR="00AE5800" w:rsidRPr="00241C3E" w:rsidRDefault="00AE5800" w:rsidP="00DA2420">
      <w:pPr>
        <w:widowControl w:val="0"/>
        <w:autoSpaceDE w:val="0"/>
        <w:autoSpaceDN w:val="0"/>
        <w:adjustRightInd w:val="0"/>
        <w:spacing w:before="11" w:line="220" w:lineRule="exact"/>
        <w:rPr>
          <w:b/>
          <w:sz w:val="20"/>
          <w:szCs w:val="20"/>
          <w:lang w:val="it-IT"/>
        </w:rPr>
      </w:pPr>
      <w:r w:rsidRPr="00241C3E">
        <w:rPr>
          <w:b/>
          <w:sz w:val="20"/>
          <w:szCs w:val="20"/>
          <w:lang w:val="it-IT"/>
        </w:rPr>
        <w:t xml:space="preserve">ASSISTENZA ANZIANI </w:t>
      </w:r>
      <w:r w:rsidR="00A33AF0">
        <w:rPr>
          <w:b/>
          <w:sz w:val="20"/>
          <w:szCs w:val="20"/>
          <w:lang w:val="it-IT"/>
        </w:rPr>
        <w:t xml:space="preserve"> - DISABILI</w:t>
      </w:r>
    </w:p>
    <w:p w:rsidR="00AE5800" w:rsidRPr="00A33AF0" w:rsidRDefault="00A33AF0" w:rsidP="00DA2420">
      <w:pPr>
        <w:widowControl w:val="0"/>
        <w:autoSpaceDE w:val="0"/>
        <w:autoSpaceDN w:val="0"/>
        <w:adjustRightInd w:val="0"/>
        <w:spacing w:before="11" w:line="220" w:lineRule="exact"/>
        <w:rPr>
          <w:sz w:val="20"/>
          <w:szCs w:val="20"/>
          <w:lang w:val="it-IT"/>
        </w:rPr>
      </w:pPr>
      <w:r w:rsidRPr="00A33AF0">
        <w:rPr>
          <w:sz w:val="20"/>
          <w:szCs w:val="20"/>
          <w:lang w:val="it-IT"/>
        </w:rPr>
        <w:lastRenderedPageBreak/>
        <w:t>Si riportano qui di se</w:t>
      </w:r>
      <w:r>
        <w:rPr>
          <w:sz w:val="20"/>
          <w:szCs w:val="20"/>
          <w:lang w:val="it-IT"/>
        </w:rPr>
        <w:t>guito i dati relativi alle strutture ed ai posti letto convenzionati, nonché all’utilizzo degli stessi:</w:t>
      </w:r>
    </w:p>
    <w:p w:rsidR="006B76DA" w:rsidRPr="00241C3E" w:rsidRDefault="0024107C" w:rsidP="00DA2420">
      <w:pPr>
        <w:widowControl w:val="0"/>
        <w:autoSpaceDE w:val="0"/>
        <w:autoSpaceDN w:val="0"/>
        <w:adjustRightInd w:val="0"/>
        <w:spacing w:before="11" w:line="220" w:lineRule="exact"/>
        <w:rPr>
          <w:b/>
          <w:sz w:val="20"/>
          <w:szCs w:val="20"/>
          <w:lang w:val="it-IT"/>
        </w:rPr>
      </w:pPr>
      <w:r>
        <w:rPr>
          <w:b/>
          <w:sz w:val="20"/>
          <w:szCs w:val="20"/>
          <w:lang w:val="it-IT"/>
        </w:rPr>
        <w:t>NON A GESTIONE DIRETTA</w:t>
      </w:r>
    </w:p>
    <w:tbl>
      <w:tblPr>
        <w:tblW w:w="9077" w:type="dxa"/>
        <w:tblInd w:w="57" w:type="dxa"/>
        <w:tblCellMar>
          <w:left w:w="70" w:type="dxa"/>
          <w:right w:w="70" w:type="dxa"/>
        </w:tblCellMar>
        <w:tblLook w:val="04A0"/>
      </w:tblPr>
      <w:tblGrid>
        <w:gridCol w:w="297"/>
        <w:gridCol w:w="1083"/>
        <w:gridCol w:w="2980"/>
        <w:gridCol w:w="297"/>
        <w:gridCol w:w="2703"/>
        <w:gridCol w:w="297"/>
        <w:gridCol w:w="1123"/>
        <w:gridCol w:w="297"/>
      </w:tblGrid>
      <w:tr w:rsidR="006B76DA" w:rsidRPr="00AE5800" w:rsidTr="00AE5800">
        <w:trPr>
          <w:gridAfter w:val="1"/>
          <w:wAfter w:w="297" w:type="dxa"/>
          <w:trHeight w:val="90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b/>
                <w:bCs/>
                <w:sz w:val="14"/>
                <w:szCs w:val="14"/>
                <w:lang w:val="it-IT"/>
              </w:rPr>
            </w:pPr>
            <w:r w:rsidRPr="00AE5800">
              <w:rPr>
                <w:rFonts w:cs="Arial"/>
                <w:b/>
                <w:bCs/>
                <w:sz w:val="14"/>
                <w:szCs w:val="14"/>
                <w:lang w:val="it-IT"/>
              </w:rPr>
              <w:t>ENTE GESTORE SOCIO - ASS.LE</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b/>
                <w:bCs/>
                <w:sz w:val="14"/>
                <w:szCs w:val="14"/>
              </w:rPr>
            </w:pPr>
            <w:r w:rsidRPr="00AE5800">
              <w:rPr>
                <w:rFonts w:cs="Arial"/>
                <w:b/>
                <w:bCs/>
                <w:sz w:val="14"/>
                <w:szCs w:val="14"/>
              </w:rPr>
              <w:t>STRUTTURA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b/>
                <w:bCs/>
                <w:sz w:val="14"/>
                <w:szCs w:val="14"/>
                <w:lang w:val="it-IT"/>
              </w:rPr>
            </w:pPr>
            <w:r w:rsidRPr="00AE5800">
              <w:rPr>
                <w:rFonts w:cs="Arial"/>
                <w:b/>
                <w:bCs/>
                <w:sz w:val="14"/>
                <w:szCs w:val="14"/>
                <w:lang w:val="it-IT"/>
              </w:rPr>
              <w:t>ACCREDITAMENTO (N. POSTI E TIPOLOGIA UTENZA)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b/>
                <w:bCs/>
                <w:sz w:val="14"/>
                <w:szCs w:val="14"/>
              </w:rPr>
            </w:pPr>
            <w:r w:rsidRPr="00AE5800">
              <w:rPr>
                <w:rFonts w:cs="Arial"/>
                <w:b/>
                <w:bCs/>
                <w:sz w:val="14"/>
                <w:szCs w:val="14"/>
              </w:rPr>
              <w:t xml:space="preserve">N. POSTI CONVENZIONATI </w:t>
            </w:r>
          </w:p>
        </w:tc>
      </w:tr>
      <w:tr w:rsidR="006B76DA" w:rsidRPr="00AE5800" w:rsidTr="00AE5800">
        <w:trPr>
          <w:gridAfter w:val="1"/>
          <w:wAfter w:w="297" w:type="dxa"/>
          <w:trHeight w:val="255"/>
        </w:trPr>
        <w:tc>
          <w:tcPr>
            <w:tcW w:w="4360" w:type="dxa"/>
            <w:gridSpan w:val="3"/>
            <w:tcBorders>
              <w:top w:val="single" w:sz="4" w:space="0" w:color="auto"/>
              <w:left w:val="single" w:sz="4" w:space="0" w:color="auto"/>
              <w:bottom w:val="single" w:sz="4" w:space="0" w:color="auto"/>
              <w:right w:val="single" w:sz="4" w:space="0" w:color="auto"/>
            </w:tcBorders>
            <w:shd w:val="clear" w:color="auto" w:fill="auto"/>
          </w:tcPr>
          <w:p w:rsidR="006B76DA" w:rsidRPr="00AE5800" w:rsidRDefault="006B76DA" w:rsidP="006B76DA">
            <w:pPr>
              <w:rPr>
                <w:rFonts w:cs="Arial"/>
                <w:b/>
                <w:bCs/>
                <w:sz w:val="14"/>
                <w:szCs w:val="14"/>
              </w:rPr>
            </w:pPr>
            <w:r w:rsidRPr="00AE5800">
              <w:rPr>
                <w:rFonts w:cs="Arial"/>
                <w:b/>
                <w:bCs/>
                <w:sz w:val="14"/>
                <w:szCs w:val="14"/>
              </w:rPr>
              <w:t xml:space="preserve">DISTRETTO </w:t>
            </w:r>
            <w:smartTag w:uri="urn:schemas-microsoft-com:office:smarttags" w:element="City">
              <w:smartTag w:uri="urn:schemas-microsoft-com:office:smarttags" w:element="place">
                <w:r w:rsidRPr="00AE5800">
                  <w:rPr>
                    <w:rFonts w:cs="Arial"/>
                    <w:b/>
                    <w:bCs/>
                    <w:sz w:val="14"/>
                    <w:szCs w:val="14"/>
                  </w:rPr>
                  <w:t>ALESSANDRIA</w:t>
                </w:r>
              </w:smartTag>
            </w:smartTag>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rsidR="006B76DA" w:rsidRPr="00AE5800" w:rsidRDefault="006B76DA" w:rsidP="006B76DA">
            <w:pPr>
              <w:rPr>
                <w:rFonts w:cs="Arial"/>
                <w:sz w:val="14"/>
                <w:szCs w:val="14"/>
              </w:rPr>
            </w:pPr>
            <w:r w:rsidRPr="00AE5800">
              <w:rPr>
                <w:rFonts w:cs="Arial"/>
                <w:sz w:val="14"/>
                <w:szCs w:val="14"/>
              </w:rPr>
              <w:t>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 </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RESIDENZA IL PLATANO - </w:t>
            </w:r>
            <w:smartTag w:uri="urn:schemas-microsoft-com:office:smarttags" w:element="City">
              <w:smartTag w:uri="urn:schemas-microsoft-com:office:smarttags" w:element="place">
                <w:r w:rsidRPr="00AE5800">
                  <w:rPr>
                    <w:rFonts w:cs="Arial"/>
                    <w:sz w:val="14"/>
                    <w:szCs w:val="14"/>
                  </w:rPr>
                  <w:t>ALESSANDRIA</w:t>
                </w:r>
              </w:smartTag>
            </w:smartTag>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 101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101</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SS. ANTONIO E CATERINA - BOSCO M.GO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lang w:val="it-IT"/>
              </w:rPr>
              <w:t xml:space="preserve"> </w:t>
            </w:r>
            <w:r w:rsidRPr="00AE5800">
              <w:rPr>
                <w:rFonts w:cs="Arial"/>
                <w:sz w:val="14"/>
                <w:szCs w:val="14"/>
              </w:rPr>
              <w:t>22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22</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SS. GIOVANNI E ANDREA - FRUGAROLO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9 PL RSA  + 19 pl RAF transitorio</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9 + 19</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CASA DI RIPOSO DI CASTELLAZZO B.DA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47"/>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RESIDENZA ORCHIDEA – FRAZ. CABANETTE - ALESSANDRIA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122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122</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ORCHIDEA - CASTELFERRO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42 P.L. RAF</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42</w:t>
            </w:r>
          </w:p>
        </w:tc>
      </w:tr>
      <w:tr w:rsidR="006B76DA" w:rsidRPr="00AE5800" w:rsidTr="00AE5800">
        <w:trPr>
          <w:gridAfter w:val="1"/>
          <w:wAfter w:w="297" w:type="dxa"/>
          <w:trHeight w:val="84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 ING. FRANZINI - CASALCERMELLI</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30+2 RAF definitivo</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8"/>
                <w:szCs w:val="18"/>
              </w:rPr>
            </w:pPr>
            <w:r w:rsidRPr="00AE5800">
              <w:rPr>
                <w:rFonts w:cs="Arial"/>
                <w:sz w:val="18"/>
                <w:szCs w:val="18"/>
              </w:rPr>
              <w:t>Non più funzionante</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 MADRE TERESA MICHEL ALESSANDRIA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198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198</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 MADRE TERESA MICHEL QUARGNENTO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32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32</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RESIDENZA MADRE TERESA MICHEL FRASCARO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31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31</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IL GLICINE - PIOVERA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 60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60</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S. GIUSTINA - SEZZADIO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38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38</w:t>
            </w:r>
          </w:p>
        </w:tc>
      </w:tr>
      <w:tr w:rsidR="006B76DA" w:rsidRPr="00AE5800"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GIGI TERESIO CAPRA -</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60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60</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 S. FRANCESCO - CASTELLAZZO B.DA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65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65</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 IL MELOGRANO - FRAZ. PORTANOVA - CASALCERMELLI</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60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60</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RESIDENZA </w:t>
            </w:r>
            <w:smartTag w:uri="urn:schemas-microsoft-com:office:smarttags" w:element="PersonName">
              <w:smartTagPr>
                <w:attr w:name="ProductID" w:val="LA ROCCA"/>
              </w:smartTagPr>
              <w:r w:rsidRPr="00AE5800">
                <w:rPr>
                  <w:rFonts w:cs="Arial"/>
                  <w:sz w:val="14"/>
                  <w:szCs w:val="14"/>
                </w:rPr>
                <w:t>LA ROCCA</w:t>
              </w:r>
            </w:smartTag>
            <w:r w:rsidRPr="00AE5800">
              <w:rPr>
                <w:rFonts w:cs="Arial"/>
                <w:sz w:val="14"/>
                <w:szCs w:val="14"/>
              </w:rPr>
              <w:t xml:space="preserve"> - QUATTORDIO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20  PL RSA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RESID. SOGGIORNO BORSALINO - </w:t>
            </w:r>
            <w:smartTag w:uri="urn:schemas-microsoft-com:office:smarttags" w:element="City">
              <w:smartTag w:uri="urn:schemas-microsoft-com:office:smarttags" w:element="place">
                <w:r w:rsidRPr="00AE5800">
                  <w:rPr>
                    <w:rFonts w:cs="Arial"/>
                    <w:sz w:val="14"/>
                    <w:szCs w:val="14"/>
                  </w:rPr>
                  <w:t>ALESSANDRIA</w:t>
                </w:r>
              </w:smartTag>
            </w:smartTag>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50 PL RSA + 50 PL RAF TRANSITORI</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50 + 50</w:t>
            </w:r>
          </w:p>
          <w:p w:rsidR="006B76DA" w:rsidRPr="00AE5800" w:rsidRDefault="006B76DA" w:rsidP="006B76DA">
            <w:pPr>
              <w:jc w:val="center"/>
              <w:rPr>
                <w:rFonts w:cs="Arial"/>
                <w:sz w:val="14"/>
                <w:szCs w:val="14"/>
              </w:rPr>
            </w:pPr>
          </w:p>
        </w:tc>
      </w:tr>
      <w:tr w:rsidR="006B76DA" w:rsidRPr="00AE5800" w:rsidTr="00AE5800">
        <w:trPr>
          <w:gridAfter w:val="1"/>
          <w:wAfter w:w="297" w:type="dxa"/>
          <w:trHeight w:val="255"/>
        </w:trPr>
        <w:tc>
          <w:tcPr>
            <w:tcW w:w="1380" w:type="dxa"/>
            <w:gridSpan w:val="2"/>
            <w:vMerge w:val="restart"/>
            <w:tcBorders>
              <w:top w:val="single" w:sz="4" w:space="0" w:color="auto"/>
              <w:left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vMerge w:val="restart"/>
            <w:tcBorders>
              <w:top w:val="single" w:sz="4" w:space="0" w:color="auto"/>
              <w:left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RISS NICOLA BASILE - </w:t>
            </w:r>
            <w:smartTag w:uri="urn:schemas-microsoft-com:office:smarttags" w:element="City">
              <w:smartTag w:uri="urn:schemas-microsoft-com:office:smarttags" w:element="place">
                <w:r w:rsidRPr="00AE5800">
                  <w:rPr>
                    <w:rFonts w:cs="Arial"/>
                    <w:sz w:val="14"/>
                    <w:szCs w:val="14"/>
                  </w:rPr>
                  <w:t>ALESSANDRIA</w:t>
                </w:r>
              </w:smartTag>
            </w:smartTag>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60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60</w:t>
            </w:r>
          </w:p>
        </w:tc>
      </w:tr>
      <w:tr w:rsidR="006B76DA" w:rsidRPr="00AE5800" w:rsidTr="00AE5800">
        <w:trPr>
          <w:gridAfter w:val="1"/>
          <w:wAfter w:w="297" w:type="dxa"/>
          <w:trHeight w:val="255"/>
        </w:trPr>
        <w:tc>
          <w:tcPr>
            <w:tcW w:w="1380" w:type="dxa"/>
            <w:gridSpan w:val="2"/>
            <w:vMerge/>
            <w:tcBorders>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p>
        </w:tc>
        <w:tc>
          <w:tcPr>
            <w:tcW w:w="2980" w:type="dxa"/>
            <w:vMerge/>
            <w:tcBorders>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20  P.L. NAT + 4 P.L. PRONTA ACCOGLIENZA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p w:rsidR="006B76DA" w:rsidRPr="00AE5800" w:rsidRDefault="006B76DA" w:rsidP="006B76DA">
            <w:pPr>
              <w:jc w:val="center"/>
              <w:rPr>
                <w:rFonts w:cs="Arial"/>
                <w:sz w:val="14"/>
                <w:szCs w:val="14"/>
              </w:rPr>
            </w:pPr>
          </w:p>
        </w:tc>
      </w:tr>
      <w:tr w:rsidR="006B76DA" w:rsidRPr="00AE5800"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IL CASTELLO - SOLERO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60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60</w:t>
            </w:r>
          </w:p>
        </w:tc>
      </w:tr>
      <w:tr w:rsidR="006B76DA" w:rsidRPr="00AE5800"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RISS GUASCHINO - SOLERO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18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 xml:space="preserve">18 </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C.I.S.S.A.C.A.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 VILLA SAN FORTUNATO - CASALCERMELLI</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75 PL RSA R.S.A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75</w:t>
            </w:r>
          </w:p>
        </w:tc>
      </w:tr>
      <w:tr w:rsidR="006B76DA" w:rsidRPr="00AE5800" w:rsidTr="00AE5800">
        <w:trPr>
          <w:gridAfter w:val="1"/>
          <w:wAfter w:w="297" w:type="dxa"/>
          <w:trHeight w:val="67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p>
        </w:tc>
      </w:tr>
      <w:tr w:rsidR="006B76DA" w:rsidRPr="00AE5800" w:rsidTr="00AE5800">
        <w:trPr>
          <w:gridAfter w:val="1"/>
          <w:wAfter w:w="297" w:type="dxa"/>
          <w:trHeight w:val="255"/>
        </w:trPr>
        <w:tc>
          <w:tcPr>
            <w:tcW w:w="43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b/>
                <w:bCs/>
                <w:sz w:val="14"/>
                <w:szCs w:val="14"/>
              </w:rPr>
            </w:pPr>
            <w:r w:rsidRPr="00AE5800">
              <w:rPr>
                <w:rFonts w:cs="Arial"/>
                <w:b/>
                <w:bCs/>
                <w:sz w:val="14"/>
                <w:szCs w:val="14"/>
              </w:rPr>
              <w:t>DISTRETTO TORTONA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sz w:val="14"/>
                <w:szCs w:val="14"/>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lastRenderedPageBreak/>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RESIDENZA IL GLICINE - </w:t>
            </w:r>
            <w:smartTag w:uri="urn:schemas-microsoft-com:office:smarttags" w:element="City">
              <w:smartTag w:uri="urn:schemas-microsoft-com:office:smarttags" w:element="place">
                <w:r w:rsidRPr="00AE5800">
                  <w:rPr>
                    <w:rFonts w:cs="Arial"/>
                    <w:sz w:val="14"/>
                    <w:szCs w:val="14"/>
                  </w:rPr>
                  <w:t>SALE</w:t>
                </w:r>
              </w:smartTag>
            </w:smartTag>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47"/>
        </w:trPr>
        <w:tc>
          <w:tcPr>
            <w:tcW w:w="13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LEANDRO LISINO - TORTONA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110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110</w:t>
            </w:r>
          </w:p>
        </w:tc>
      </w:tr>
      <w:tr w:rsidR="006B76DA" w:rsidRPr="00AE5800" w:rsidTr="00AE5800">
        <w:trPr>
          <w:gridAfter w:val="1"/>
          <w:wAfter w:w="297" w:type="dxa"/>
          <w:trHeight w:val="675"/>
        </w:trPr>
        <w:tc>
          <w:tcPr>
            <w:tcW w:w="1380" w:type="dxa"/>
            <w:gridSpan w:val="2"/>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c>
          <w:tcPr>
            <w:tcW w:w="2980" w:type="dxa"/>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10 P.L.- PAZIENTI ALZHEIMER</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 xml:space="preserve">10 </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RISS SANT'AGATA - S. AGATA FOSSILI</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10</w:t>
            </w:r>
          </w:p>
        </w:tc>
      </w:tr>
      <w:tr w:rsidR="006B76DA" w:rsidRPr="00AE5800" w:rsidTr="00AE5800">
        <w:trPr>
          <w:gridAfter w:val="1"/>
          <w:wAfter w:w="297" w:type="dxa"/>
          <w:trHeight w:val="447"/>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RESIDENZA BRIZIO - </w:t>
            </w:r>
            <w:smartTag w:uri="urn:schemas-microsoft-com:office:smarttags" w:element="City">
              <w:smartTag w:uri="urn:schemas-microsoft-com:office:smarttags" w:element="place">
                <w:r w:rsidRPr="00AE5800">
                  <w:rPr>
                    <w:rFonts w:cs="Arial"/>
                    <w:sz w:val="14"/>
                    <w:szCs w:val="14"/>
                  </w:rPr>
                  <w:t>SALE</w:t>
                </w:r>
              </w:smartTag>
            </w:smartTag>
            <w:r w:rsidRPr="00AE5800">
              <w:rPr>
                <w:rFonts w:cs="Arial"/>
                <w:sz w:val="14"/>
                <w:szCs w:val="14"/>
              </w:rPr>
              <w:t xml:space="preserve"> </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79 P.L. RSA + 1 PL PRONTA ACCOGLIENZA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79</w:t>
            </w:r>
          </w:p>
        </w:tc>
      </w:tr>
      <w:tr w:rsidR="006B76DA" w:rsidRPr="00AE5800" w:rsidTr="00AE5800">
        <w:trPr>
          <w:gridAfter w:val="1"/>
          <w:wAfter w:w="297" w:type="dxa"/>
          <w:trHeight w:val="67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I GIARDINI - CASALNOCETO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58 P.L. RSA + 4 P.L. NON ACCREDITABILI</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58</w:t>
            </w:r>
          </w:p>
        </w:tc>
      </w:tr>
      <w:tr w:rsidR="006B76DA" w:rsidRPr="00AE5800" w:rsidTr="00AE5800">
        <w:trPr>
          <w:gridAfter w:val="1"/>
          <w:wAfter w:w="297" w:type="dxa"/>
          <w:trHeight w:val="67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CASA DI RIPOSO SAN GIUSEPPE - S. SEBASTIANO CURONE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27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27</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CASA PROTETTA G. BOSSI - PONTECURONE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30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30</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CASA DI RIPOSO DON ORIONE - TORTONA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81 P.L RSA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81</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CASA DI RIPOSO MATER DEI - TORTONA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20 P.L. RSA + 19 P.L. NON ACCREDITABILI</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CASA DI RIPOSO G.E. BALDUZZI - CASTELNUOVO SCRIVIA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40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40</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RISS CORA KENNEDY SADA - TORTONA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20 P.L. RSA + 2 P.L. PRONTA ACCOGLIENZA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RSA DI CASTELNUOVO SCRIVIA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45 P.L. ANZIANI NON AUTOSUFFICIENTI</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45</w:t>
            </w:r>
          </w:p>
        </w:tc>
      </w:tr>
      <w:tr w:rsidR="006B76DA" w:rsidRPr="00AE5800" w:rsidTr="00AE5800">
        <w:trPr>
          <w:gridAfter w:val="1"/>
          <w:wAfter w:w="297" w:type="dxa"/>
          <w:trHeight w:val="45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CISA TORTONA</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RESIDENZA PIO ISTITUTO BRIZIO - SALE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40 PL RSA + 21 PL RA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10</w:t>
            </w:r>
          </w:p>
        </w:tc>
      </w:tr>
      <w:tr w:rsidR="006B76DA" w:rsidRPr="00AE5800" w:rsidTr="00AE5800">
        <w:trPr>
          <w:gridAfter w:val="1"/>
          <w:wAfter w:w="297" w:type="dxa"/>
          <w:trHeight w:val="255"/>
        </w:trPr>
        <w:tc>
          <w:tcPr>
            <w:tcW w:w="43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b/>
                <w:bCs/>
                <w:sz w:val="14"/>
                <w:szCs w:val="14"/>
              </w:rPr>
            </w:pPr>
            <w:r w:rsidRPr="00AE5800">
              <w:rPr>
                <w:rFonts w:cs="Arial"/>
                <w:b/>
                <w:bCs/>
                <w:sz w:val="14"/>
                <w:szCs w:val="14"/>
              </w:rPr>
              <w:t>DISTRETTO CASALE M.TO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sz w:val="14"/>
                <w:szCs w:val="14"/>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CASA RIPOSO COMIUNE S. GIORGIO M.TO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RESIDENZA RICCI ENRICHETTA ROSSI ALESSANDRO E FIGLI - VALMACCA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ALZONA - VILLANOVA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PICCOLA CASA DEL PRONTO SOCCORSO - CASALE M.TO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GIALLO SOLE . PONTESTURA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40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40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RESIDENZA DR. VANNI - MORANO SUL PO'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40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sz w:val="18"/>
                <w:szCs w:val="18"/>
              </w:rPr>
            </w:pPr>
            <w:r w:rsidRPr="00AE5800">
              <w:rPr>
                <w:sz w:val="18"/>
                <w:szCs w:val="18"/>
              </w:rPr>
              <w:t>NON FUNZION.</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 SOGGIORNO VALLEVERDE - MOMBELLO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20 P.L. RSA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sz w:val="18"/>
                <w:szCs w:val="18"/>
              </w:rPr>
            </w:pPr>
            <w:r w:rsidRPr="00AE5800">
              <w:rPr>
                <w:sz w:val="18"/>
                <w:szCs w:val="18"/>
              </w:rPr>
              <w:t>NON FUNZION.</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SOGGIORNO AIRONE - GIAROLE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40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40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LE TERRAZZE - VILLADEATI</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RIBERO LUINO - TICINETO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CONFRATERNITA S. MICHELE - MURISEGNO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20 P.L RSA + 2 P.L. PRONTA ACCOGLIENZA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22</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lastRenderedPageBreak/>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OPERIA PIA POZZI BOLLO - CERRINA M.TO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12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12</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RESIDENZA S. GIOVANNI DI DIO - BALZOLA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20 P.L. RAF TRANSITORI</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COMUNITA' LE VILLETTE - S. MAURIZIO DI CONZANO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30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30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VILLA SERENA - MONCALVO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20 p.l. RSA - nucleo PADRE PIO</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VILLA SERENA - MONCALVO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29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29</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PENSIONATO G. AMIONE - ODALENGO GRANDE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18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18</w:t>
            </w:r>
          </w:p>
        </w:tc>
      </w:tr>
      <w:tr w:rsidR="006B76DA" w:rsidRPr="00AE5800" w:rsidTr="00AE5800">
        <w:trPr>
          <w:gridAfter w:val="1"/>
          <w:wAfter w:w="297" w:type="dxa"/>
          <w:trHeight w:val="439"/>
        </w:trPr>
        <w:tc>
          <w:tcPr>
            <w:tcW w:w="13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CASA DI RIPOSO DI CASALE M.TO</w:t>
            </w:r>
          </w:p>
        </w:tc>
        <w:tc>
          <w:tcPr>
            <w:tcW w:w="3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120 p.l. RSA /RAF</w:t>
            </w:r>
          </w:p>
        </w:tc>
        <w:tc>
          <w:tcPr>
            <w:tcW w:w="14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120</w:t>
            </w:r>
          </w:p>
        </w:tc>
      </w:tr>
      <w:tr w:rsidR="006B76DA" w:rsidRPr="00AE5800" w:rsidTr="00AE5800">
        <w:trPr>
          <w:gridAfter w:val="1"/>
          <w:wAfter w:w="297" w:type="dxa"/>
          <w:trHeight w:val="439"/>
        </w:trPr>
        <w:tc>
          <w:tcPr>
            <w:tcW w:w="1380" w:type="dxa"/>
            <w:gridSpan w:val="2"/>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c>
          <w:tcPr>
            <w:tcW w:w="2980" w:type="dxa"/>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c>
          <w:tcPr>
            <w:tcW w:w="3000" w:type="dxa"/>
            <w:gridSpan w:val="2"/>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c>
          <w:tcPr>
            <w:tcW w:w="1420" w:type="dxa"/>
            <w:gridSpan w:val="2"/>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r>
      <w:tr w:rsidR="006B76DA" w:rsidRPr="00AE5800" w:rsidTr="00C31CED">
        <w:trPr>
          <w:gridAfter w:val="1"/>
          <w:wAfter w:w="297" w:type="dxa"/>
          <w:trHeight w:val="397"/>
        </w:trPr>
        <w:tc>
          <w:tcPr>
            <w:tcW w:w="1380" w:type="dxa"/>
            <w:gridSpan w:val="2"/>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c>
          <w:tcPr>
            <w:tcW w:w="2980" w:type="dxa"/>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c>
          <w:tcPr>
            <w:tcW w:w="3000" w:type="dxa"/>
            <w:gridSpan w:val="2"/>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c>
          <w:tcPr>
            <w:tcW w:w="1420" w:type="dxa"/>
            <w:gridSpan w:val="2"/>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r>
      <w:tr w:rsidR="006B76DA" w:rsidRPr="00AE5800" w:rsidTr="00AE5800">
        <w:trPr>
          <w:gridAfter w:val="1"/>
          <w:wAfter w:w="297" w:type="dxa"/>
          <w:trHeight w:val="439"/>
        </w:trPr>
        <w:tc>
          <w:tcPr>
            <w:tcW w:w="1380" w:type="dxa"/>
            <w:gridSpan w:val="2"/>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c>
          <w:tcPr>
            <w:tcW w:w="2980" w:type="dxa"/>
            <w:vMerge/>
            <w:tcBorders>
              <w:top w:val="single" w:sz="4" w:space="0" w:color="auto"/>
              <w:left w:val="single" w:sz="4" w:space="0" w:color="auto"/>
              <w:bottom w:val="single" w:sz="4" w:space="0" w:color="auto"/>
              <w:right w:val="single" w:sz="4" w:space="0" w:color="auto"/>
            </w:tcBorders>
            <w:vAlign w:val="center"/>
          </w:tcPr>
          <w:p w:rsidR="006B76DA" w:rsidRPr="00AE5800" w:rsidRDefault="006B76DA" w:rsidP="006B76DA">
            <w:pPr>
              <w:rPr>
                <w:rFonts w:cs="Arial"/>
                <w:sz w:val="14"/>
                <w:szCs w:val="14"/>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39"/>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RESIDENZA S. ANTONIO ABATE - TRINO</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sz w:val="14"/>
                <w:szCs w:val="14"/>
              </w:rPr>
            </w:pPr>
            <w:r w:rsidRPr="00AE5800">
              <w:rPr>
                <w:rFonts w:cs="Arial"/>
                <w:sz w:val="14"/>
                <w:szCs w:val="14"/>
              </w:rPr>
              <w:t>80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80</w:t>
            </w:r>
          </w:p>
        </w:tc>
      </w:tr>
      <w:tr w:rsidR="006B76DA" w:rsidRPr="00AE5800" w:rsidTr="00AE5800">
        <w:trPr>
          <w:gridAfter w:val="1"/>
          <w:wAfter w:w="297" w:type="dxa"/>
          <w:trHeight w:val="439"/>
        </w:trPr>
        <w:tc>
          <w:tcPr>
            <w:tcW w:w="138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SERV. SOCIO - ASS.LE ASL AL</w:t>
            </w:r>
          </w:p>
        </w:tc>
        <w:tc>
          <w:tcPr>
            <w:tcW w:w="2980" w:type="dxa"/>
            <w:tcBorders>
              <w:top w:val="single" w:sz="4" w:space="0" w:color="auto"/>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 xml:space="preserve">RESIDENZA </w:t>
            </w:r>
            <w:smartTag w:uri="urn:schemas-microsoft-com:office:smarttags" w:element="PersonName">
              <w:smartTagPr>
                <w:attr w:name="ProductID" w:val="LA QUIETE CANTAVENNA"/>
              </w:smartTagPr>
              <w:r w:rsidRPr="00AE5800">
                <w:rPr>
                  <w:rFonts w:cs="Arial"/>
                  <w:sz w:val="14"/>
                  <w:szCs w:val="14"/>
                  <w:lang w:val="it-IT"/>
                </w:rPr>
                <w:t>LA QUIETE CANTAVENNA</w:t>
              </w:r>
            </w:smartTag>
            <w:r w:rsidRPr="00AE5800">
              <w:rPr>
                <w:rFonts w:cs="Arial"/>
                <w:sz w:val="14"/>
                <w:szCs w:val="14"/>
                <w:lang w:val="it-IT"/>
              </w:rPr>
              <w:t xml:space="preserve"> - GABIANO</w:t>
            </w:r>
          </w:p>
        </w:tc>
        <w:tc>
          <w:tcPr>
            <w:tcW w:w="3000" w:type="dxa"/>
            <w:gridSpan w:val="2"/>
            <w:tcBorders>
              <w:top w:val="single" w:sz="4" w:space="0" w:color="auto"/>
              <w:left w:val="nil"/>
              <w:bottom w:val="single" w:sz="4" w:space="0" w:color="000000"/>
              <w:right w:val="single" w:sz="4" w:space="0" w:color="auto"/>
            </w:tcBorders>
            <w:shd w:val="clear" w:color="auto" w:fill="auto"/>
            <w:noWrap/>
            <w:vAlign w:val="center"/>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C31CED">
        <w:trPr>
          <w:gridAfter w:val="1"/>
          <w:wAfter w:w="297" w:type="dxa"/>
          <w:trHeight w:val="439"/>
        </w:trPr>
        <w:tc>
          <w:tcPr>
            <w:tcW w:w="1380" w:type="dxa"/>
            <w:gridSpan w:val="2"/>
            <w:tcBorders>
              <w:top w:val="nil"/>
              <w:left w:val="single" w:sz="4" w:space="0" w:color="000000"/>
              <w:bottom w:val="single" w:sz="4" w:space="0" w:color="auto"/>
              <w:right w:val="single" w:sz="4" w:space="0" w:color="000000"/>
            </w:tcBorders>
            <w:shd w:val="clear" w:color="auto" w:fill="auto"/>
            <w:noWrap/>
            <w:vAlign w:val="center"/>
          </w:tcPr>
          <w:p w:rsidR="006B76DA" w:rsidRPr="00AE5800" w:rsidRDefault="006B76DA" w:rsidP="006B76DA">
            <w:pPr>
              <w:rPr>
                <w:rFonts w:cs="Arial"/>
                <w:sz w:val="14"/>
                <w:szCs w:val="14"/>
              </w:rPr>
            </w:pPr>
            <w:r w:rsidRPr="00AE5800">
              <w:rPr>
                <w:rFonts w:cs="Arial"/>
                <w:sz w:val="14"/>
                <w:szCs w:val="14"/>
              </w:rPr>
              <w:t> </w:t>
            </w:r>
          </w:p>
        </w:tc>
        <w:tc>
          <w:tcPr>
            <w:tcW w:w="2980" w:type="dxa"/>
            <w:tcBorders>
              <w:top w:val="nil"/>
              <w:left w:val="nil"/>
              <w:bottom w:val="single" w:sz="4" w:space="0" w:color="auto"/>
              <w:right w:val="single" w:sz="4" w:space="0" w:color="000000"/>
            </w:tcBorders>
            <w:shd w:val="clear" w:color="auto" w:fill="auto"/>
            <w:noWrap/>
            <w:vAlign w:val="center"/>
          </w:tcPr>
          <w:p w:rsidR="006B76DA" w:rsidRPr="00AE5800" w:rsidRDefault="006B76DA" w:rsidP="006B76DA">
            <w:pPr>
              <w:rPr>
                <w:rFonts w:cs="Arial"/>
                <w:sz w:val="14"/>
                <w:szCs w:val="14"/>
              </w:rPr>
            </w:pPr>
            <w:r w:rsidRPr="00AE5800">
              <w:rPr>
                <w:rFonts w:cs="Arial"/>
                <w:sz w:val="14"/>
                <w:szCs w:val="14"/>
              </w:rPr>
              <w:t> </w:t>
            </w:r>
          </w:p>
        </w:tc>
        <w:tc>
          <w:tcPr>
            <w:tcW w:w="3000" w:type="dxa"/>
            <w:gridSpan w:val="2"/>
            <w:tcBorders>
              <w:top w:val="nil"/>
              <w:left w:val="nil"/>
              <w:bottom w:val="single" w:sz="4" w:space="0" w:color="auto"/>
              <w:right w:val="single" w:sz="4" w:space="0" w:color="auto"/>
            </w:tcBorders>
            <w:shd w:val="clear" w:color="auto" w:fill="auto"/>
            <w:noWrap/>
            <w:vAlign w:val="center"/>
          </w:tcPr>
          <w:p w:rsidR="006B76DA" w:rsidRPr="00AE5800" w:rsidRDefault="006B76DA" w:rsidP="006B76DA">
            <w:pPr>
              <w:rPr>
                <w:rFonts w:cs="Arial"/>
                <w:sz w:val="14"/>
                <w:szCs w:val="14"/>
              </w:rPr>
            </w:pPr>
            <w:r w:rsidRPr="00AE5800">
              <w:rPr>
                <w:rFonts w:cs="Arial"/>
                <w:sz w:val="14"/>
                <w:szCs w:val="14"/>
              </w:rPr>
              <w:t>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p>
        </w:tc>
      </w:tr>
      <w:tr w:rsidR="006B76DA" w:rsidRPr="00AE5800" w:rsidTr="00C31CED">
        <w:trPr>
          <w:gridAfter w:val="1"/>
          <w:wAfter w:w="297" w:type="dxa"/>
          <w:trHeight w:val="255"/>
        </w:trPr>
        <w:tc>
          <w:tcPr>
            <w:tcW w:w="43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b/>
                <w:bCs/>
                <w:sz w:val="14"/>
                <w:szCs w:val="14"/>
              </w:rPr>
            </w:pPr>
            <w:r w:rsidRPr="00AE5800">
              <w:rPr>
                <w:rFonts w:cs="Arial"/>
                <w:b/>
                <w:bCs/>
                <w:sz w:val="14"/>
                <w:szCs w:val="14"/>
              </w:rPr>
              <w:t>DISTRETTO VALENZA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sz w:val="14"/>
                <w:szCs w:val="14"/>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p>
        </w:tc>
      </w:tr>
      <w:tr w:rsidR="006B76DA" w:rsidRPr="00AE5800" w:rsidTr="00C31CED">
        <w:trPr>
          <w:gridAfter w:val="1"/>
          <w:wAfter w:w="297" w:type="dxa"/>
          <w:trHeight w:val="397"/>
        </w:trPr>
        <w:tc>
          <w:tcPr>
            <w:tcW w:w="1380" w:type="dxa"/>
            <w:gridSpan w:val="2"/>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lang w:val="it-IT"/>
              </w:rPr>
            </w:pPr>
            <w:r w:rsidRPr="00AE5800">
              <w:rPr>
                <w:rFonts w:cs="Arial"/>
                <w:sz w:val="14"/>
                <w:szCs w:val="14"/>
                <w:lang w:val="it-IT"/>
              </w:rPr>
              <w:t>SERV. SOCIO</w:t>
            </w:r>
          </w:p>
          <w:p w:rsidR="006B76DA" w:rsidRPr="00AE5800" w:rsidRDefault="006B76DA" w:rsidP="006B76DA">
            <w:pPr>
              <w:jc w:val="center"/>
              <w:rPr>
                <w:rFonts w:cs="Arial"/>
                <w:sz w:val="14"/>
                <w:szCs w:val="14"/>
                <w:lang w:val="it-IT"/>
              </w:rPr>
            </w:pPr>
            <w:r w:rsidRPr="00AE5800">
              <w:rPr>
                <w:rFonts w:cs="Arial"/>
                <w:sz w:val="14"/>
                <w:szCs w:val="14"/>
                <w:lang w:val="it-IT"/>
              </w:rPr>
              <w:t>ASS.LE ASL AL</w:t>
            </w:r>
          </w:p>
        </w:tc>
        <w:tc>
          <w:tcPr>
            <w:tcW w:w="298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RESIDENZA MADONNA DEL POZZO - S. SALVATORE M.TO</w:t>
            </w:r>
          </w:p>
        </w:tc>
        <w:tc>
          <w:tcPr>
            <w:tcW w:w="3000" w:type="dxa"/>
            <w:gridSpan w:val="2"/>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69 P.L. RSA</w:t>
            </w:r>
          </w:p>
        </w:tc>
        <w:tc>
          <w:tcPr>
            <w:tcW w:w="1420" w:type="dxa"/>
            <w:gridSpan w:val="2"/>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69</w:t>
            </w:r>
          </w:p>
        </w:tc>
      </w:tr>
      <w:tr w:rsidR="006B76DA" w:rsidRPr="00AE5800" w:rsidTr="00AE5800">
        <w:trPr>
          <w:gridAfter w:val="1"/>
          <w:wAfter w:w="297" w:type="dxa"/>
          <w:trHeight w:val="397"/>
        </w:trPr>
        <w:tc>
          <w:tcPr>
            <w:tcW w:w="1380" w:type="dxa"/>
            <w:gridSpan w:val="2"/>
            <w:vMerge/>
            <w:tcBorders>
              <w:top w:val="single" w:sz="4" w:space="0" w:color="000000"/>
              <w:left w:val="single" w:sz="4" w:space="0" w:color="000000"/>
              <w:bottom w:val="single" w:sz="4" w:space="0" w:color="000000"/>
              <w:right w:val="single" w:sz="4" w:space="0" w:color="000000"/>
            </w:tcBorders>
            <w:vAlign w:val="center"/>
          </w:tcPr>
          <w:p w:rsidR="006B76DA" w:rsidRPr="00AE5800" w:rsidRDefault="006B76DA" w:rsidP="006B76DA">
            <w:pPr>
              <w:jc w:val="center"/>
              <w:rPr>
                <w:rFonts w:cs="Arial"/>
                <w:sz w:val="14"/>
                <w:szCs w:val="14"/>
              </w:rPr>
            </w:pPr>
          </w:p>
        </w:tc>
        <w:tc>
          <w:tcPr>
            <w:tcW w:w="2980" w:type="dxa"/>
            <w:vMerge/>
            <w:tcBorders>
              <w:top w:val="single" w:sz="4" w:space="0" w:color="000000"/>
              <w:left w:val="single" w:sz="4" w:space="0" w:color="000000"/>
              <w:bottom w:val="single" w:sz="4" w:space="0" w:color="000000"/>
              <w:right w:val="single" w:sz="4" w:space="0" w:color="000000"/>
            </w:tcBorders>
            <w:vAlign w:val="center"/>
          </w:tcPr>
          <w:p w:rsidR="006B76DA" w:rsidRPr="00AE5800" w:rsidRDefault="006B76DA" w:rsidP="006B76DA">
            <w:pPr>
              <w:rPr>
                <w:rFonts w:cs="Arial"/>
                <w:sz w:val="14"/>
                <w:szCs w:val="14"/>
              </w:rPr>
            </w:pPr>
          </w:p>
        </w:tc>
        <w:tc>
          <w:tcPr>
            <w:tcW w:w="3000" w:type="dxa"/>
            <w:gridSpan w:val="2"/>
            <w:vMerge/>
            <w:tcBorders>
              <w:top w:val="single" w:sz="4" w:space="0" w:color="000000"/>
              <w:left w:val="single" w:sz="4" w:space="0" w:color="000000"/>
              <w:bottom w:val="single" w:sz="4" w:space="0" w:color="000000"/>
              <w:right w:val="single" w:sz="4" w:space="0" w:color="000000"/>
            </w:tcBorders>
            <w:vAlign w:val="center"/>
          </w:tcPr>
          <w:p w:rsidR="006B76DA" w:rsidRPr="00AE5800" w:rsidRDefault="006B76DA" w:rsidP="006B76DA">
            <w:pPr>
              <w:rPr>
                <w:rFonts w:cs="Arial"/>
                <w:sz w:val="14"/>
                <w:szCs w:val="14"/>
              </w:rPr>
            </w:pPr>
          </w:p>
        </w:tc>
        <w:tc>
          <w:tcPr>
            <w:tcW w:w="1420" w:type="dxa"/>
            <w:gridSpan w:val="2"/>
            <w:vMerge/>
            <w:tcBorders>
              <w:top w:val="single" w:sz="4" w:space="0" w:color="000000"/>
              <w:left w:val="single" w:sz="4" w:space="0" w:color="000000"/>
              <w:bottom w:val="single" w:sz="4" w:space="0" w:color="000000"/>
              <w:right w:val="single" w:sz="4" w:space="0" w:color="000000"/>
            </w:tcBorders>
            <w:vAlign w:val="center"/>
          </w:tcPr>
          <w:p w:rsidR="006B76DA" w:rsidRPr="00AE5800" w:rsidRDefault="006B76DA" w:rsidP="006B76DA">
            <w:pPr>
              <w:rPr>
                <w:rFonts w:cs="Arial"/>
                <w:sz w:val="14"/>
                <w:szCs w:val="14"/>
              </w:rPr>
            </w:pP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lang w:val="it-IT"/>
              </w:rPr>
            </w:pPr>
            <w:r w:rsidRPr="00AE5800">
              <w:rPr>
                <w:rFonts w:cs="Arial"/>
                <w:sz w:val="14"/>
                <w:szCs w:val="14"/>
                <w:lang w:val="it-IT"/>
              </w:rPr>
              <w:t>SERV. SOCIO</w:t>
            </w:r>
          </w:p>
          <w:p w:rsidR="006B76DA" w:rsidRPr="00AE5800" w:rsidRDefault="006B76DA" w:rsidP="006B76DA">
            <w:pPr>
              <w:jc w:val="center"/>
              <w:rPr>
                <w:rFonts w:cs="Arial"/>
                <w:sz w:val="14"/>
                <w:szCs w:val="14"/>
                <w:lang w:val="it-IT"/>
              </w:rPr>
            </w:pPr>
            <w:r w:rsidRPr="00AE5800">
              <w:rPr>
                <w:rFonts w:cs="Arial"/>
                <w:sz w:val="14"/>
                <w:szCs w:val="14"/>
                <w:lang w:val="it-IT"/>
              </w:rPr>
              <w:t>ASS.LE ASL AL</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RESIDENZA OSPEDALE S. CROCE - S. SALVATORE M.TO</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10 RAF TRANSITORI</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lang w:val="it-IT"/>
              </w:rPr>
            </w:pPr>
            <w:r w:rsidRPr="00AE5800">
              <w:rPr>
                <w:rFonts w:cs="Arial"/>
                <w:sz w:val="14"/>
                <w:szCs w:val="14"/>
                <w:lang w:val="it-IT"/>
              </w:rPr>
              <w:t>SERV. SOCIO</w:t>
            </w:r>
          </w:p>
          <w:p w:rsidR="006B76DA" w:rsidRPr="00AE5800" w:rsidRDefault="006B76DA" w:rsidP="006B76DA">
            <w:pPr>
              <w:jc w:val="center"/>
              <w:rPr>
                <w:rFonts w:cs="Arial"/>
                <w:sz w:val="14"/>
                <w:szCs w:val="14"/>
                <w:lang w:val="it-IT"/>
              </w:rPr>
            </w:pPr>
            <w:r w:rsidRPr="00AE5800">
              <w:rPr>
                <w:rFonts w:cs="Arial"/>
                <w:sz w:val="14"/>
                <w:szCs w:val="14"/>
                <w:lang w:val="it-IT"/>
              </w:rPr>
              <w:t>ASS.LE ASL AL</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CASA RIPOSO CASA BENEFICA MENADA - PECETTO</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lang w:val="it-IT"/>
              </w:rPr>
            </w:pPr>
            <w:r w:rsidRPr="00AE5800">
              <w:rPr>
                <w:rFonts w:cs="Arial"/>
                <w:sz w:val="14"/>
                <w:szCs w:val="14"/>
                <w:lang w:val="it-IT"/>
              </w:rPr>
              <w:t>SERV. SOCIO</w:t>
            </w:r>
          </w:p>
          <w:p w:rsidR="006B76DA" w:rsidRPr="00AE5800" w:rsidRDefault="006B76DA" w:rsidP="006B76DA">
            <w:pPr>
              <w:jc w:val="center"/>
              <w:rPr>
                <w:rFonts w:cs="Arial"/>
                <w:sz w:val="14"/>
                <w:szCs w:val="14"/>
                <w:lang w:val="it-IT"/>
              </w:rPr>
            </w:pPr>
            <w:r w:rsidRPr="00AE5800">
              <w:rPr>
                <w:rFonts w:cs="Arial"/>
                <w:sz w:val="14"/>
                <w:szCs w:val="14"/>
                <w:lang w:val="it-IT"/>
              </w:rPr>
              <w:t>ASS.LE ASL AL</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MUZIO CORTESE - BASSIGNANA</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20 </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p>
        </w:tc>
      </w:tr>
      <w:tr w:rsidR="006B76DA" w:rsidRPr="00AE5800" w:rsidTr="00AE5800">
        <w:trPr>
          <w:gridAfter w:val="1"/>
          <w:wAfter w:w="297" w:type="dxa"/>
          <w:trHeight w:val="397"/>
        </w:trPr>
        <w:tc>
          <w:tcPr>
            <w:tcW w:w="1380"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lang w:val="it-IT"/>
              </w:rPr>
            </w:pPr>
            <w:r w:rsidRPr="00AE5800">
              <w:rPr>
                <w:rFonts w:cs="Arial"/>
                <w:sz w:val="14"/>
                <w:szCs w:val="14"/>
                <w:lang w:val="it-IT"/>
              </w:rPr>
              <w:t>SERV. SOCIO</w:t>
            </w:r>
          </w:p>
          <w:p w:rsidR="006B76DA" w:rsidRPr="00AE5800" w:rsidRDefault="006B76DA" w:rsidP="006B76DA">
            <w:pPr>
              <w:jc w:val="center"/>
              <w:rPr>
                <w:rFonts w:cs="Arial"/>
                <w:sz w:val="14"/>
                <w:szCs w:val="14"/>
                <w:lang w:val="it-IT"/>
              </w:rPr>
            </w:pPr>
            <w:r w:rsidRPr="00AE5800">
              <w:rPr>
                <w:rFonts w:cs="Arial"/>
                <w:sz w:val="14"/>
                <w:szCs w:val="14"/>
                <w:lang w:val="it-IT"/>
              </w:rPr>
              <w:t>ASS.LE ASL AL</w:t>
            </w:r>
          </w:p>
        </w:tc>
        <w:tc>
          <w:tcPr>
            <w:tcW w:w="2980" w:type="dxa"/>
            <w:vMerge w:val="restart"/>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RESIDENZA L'USPIDALI' - VALENZA</w:t>
            </w:r>
          </w:p>
        </w:tc>
        <w:tc>
          <w:tcPr>
            <w:tcW w:w="3000"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10 P.L. RSA + 10 RAF TRANSITORI</w:t>
            </w:r>
          </w:p>
        </w:tc>
        <w:tc>
          <w:tcPr>
            <w:tcW w:w="1420"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397"/>
        </w:trPr>
        <w:tc>
          <w:tcPr>
            <w:tcW w:w="1380" w:type="dxa"/>
            <w:gridSpan w:val="2"/>
            <w:vMerge/>
            <w:tcBorders>
              <w:top w:val="nil"/>
              <w:left w:val="single" w:sz="4" w:space="0" w:color="000000"/>
              <w:bottom w:val="single" w:sz="4" w:space="0" w:color="000000"/>
              <w:right w:val="single" w:sz="4" w:space="0" w:color="000000"/>
            </w:tcBorders>
            <w:vAlign w:val="center"/>
          </w:tcPr>
          <w:p w:rsidR="006B76DA" w:rsidRPr="00AE5800" w:rsidRDefault="006B76DA" w:rsidP="006B76DA">
            <w:pPr>
              <w:jc w:val="center"/>
              <w:rPr>
                <w:rFonts w:cs="Arial"/>
                <w:sz w:val="14"/>
                <w:szCs w:val="14"/>
              </w:rPr>
            </w:pPr>
          </w:p>
        </w:tc>
        <w:tc>
          <w:tcPr>
            <w:tcW w:w="2980" w:type="dxa"/>
            <w:vMerge/>
            <w:tcBorders>
              <w:top w:val="nil"/>
              <w:left w:val="single" w:sz="4" w:space="0" w:color="000000"/>
              <w:bottom w:val="single" w:sz="4" w:space="0" w:color="000000"/>
              <w:right w:val="single" w:sz="4" w:space="0" w:color="000000"/>
            </w:tcBorders>
            <w:vAlign w:val="center"/>
          </w:tcPr>
          <w:p w:rsidR="006B76DA" w:rsidRPr="00AE5800" w:rsidRDefault="006B76DA" w:rsidP="006B76DA">
            <w:pPr>
              <w:rPr>
                <w:rFonts w:cs="Arial"/>
                <w:sz w:val="14"/>
                <w:szCs w:val="14"/>
              </w:rPr>
            </w:pPr>
          </w:p>
        </w:tc>
        <w:tc>
          <w:tcPr>
            <w:tcW w:w="3000" w:type="dxa"/>
            <w:gridSpan w:val="2"/>
            <w:vMerge/>
            <w:tcBorders>
              <w:top w:val="nil"/>
              <w:left w:val="single" w:sz="4" w:space="0" w:color="000000"/>
              <w:bottom w:val="single" w:sz="4" w:space="0" w:color="000000"/>
              <w:right w:val="single" w:sz="4" w:space="0" w:color="000000"/>
            </w:tcBorders>
            <w:vAlign w:val="center"/>
          </w:tcPr>
          <w:p w:rsidR="006B76DA" w:rsidRPr="00AE5800" w:rsidRDefault="006B76DA" w:rsidP="006B76DA">
            <w:pPr>
              <w:rPr>
                <w:rFonts w:cs="Arial"/>
                <w:sz w:val="14"/>
                <w:szCs w:val="14"/>
              </w:rPr>
            </w:pPr>
          </w:p>
        </w:tc>
        <w:tc>
          <w:tcPr>
            <w:tcW w:w="1420" w:type="dxa"/>
            <w:gridSpan w:val="2"/>
            <w:vMerge/>
            <w:tcBorders>
              <w:top w:val="nil"/>
              <w:left w:val="single" w:sz="4" w:space="0" w:color="000000"/>
              <w:bottom w:val="single" w:sz="4" w:space="0" w:color="000000"/>
              <w:right w:val="single" w:sz="4" w:space="0" w:color="000000"/>
            </w:tcBorders>
            <w:vAlign w:val="center"/>
          </w:tcPr>
          <w:p w:rsidR="006B76DA" w:rsidRPr="00AE5800" w:rsidRDefault="006B76DA" w:rsidP="006B76DA">
            <w:pPr>
              <w:rPr>
                <w:rFonts w:cs="Arial"/>
                <w:sz w:val="14"/>
                <w:szCs w:val="14"/>
              </w:rPr>
            </w:pPr>
          </w:p>
        </w:tc>
      </w:tr>
      <w:tr w:rsidR="006B76DA" w:rsidRPr="00AE5800" w:rsidTr="00C31CED">
        <w:trPr>
          <w:gridAfter w:val="1"/>
          <w:wAfter w:w="297" w:type="dxa"/>
          <w:trHeight w:val="450"/>
        </w:trPr>
        <w:tc>
          <w:tcPr>
            <w:tcW w:w="1380" w:type="dxa"/>
            <w:gridSpan w:val="2"/>
            <w:tcBorders>
              <w:top w:val="nil"/>
              <w:left w:val="single" w:sz="4" w:space="0" w:color="000000"/>
              <w:bottom w:val="single" w:sz="4" w:space="0" w:color="auto"/>
              <w:right w:val="single" w:sz="4" w:space="0" w:color="000000"/>
            </w:tcBorders>
            <w:shd w:val="clear" w:color="auto" w:fill="auto"/>
            <w:vAlign w:val="center"/>
          </w:tcPr>
          <w:p w:rsidR="006B76DA" w:rsidRPr="00AE5800" w:rsidRDefault="006B76DA" w:rsidP="006B76DA">
            <w:pPr>
              <w:jc w:val="center"/>
              <w:rPr>
                <w:rFonts w:cs="Arial"/>
                <w:sz w:val="14"/>
                <w:szCs w:val="14"/>
                <w:lang w:val="it-IT"/>
              </w:rPr>
            </w:pPr>
            <w:r w:rsidRPr="00AE5800">
              <w:rPr>
                <w:rFonts w:cs="Arial"/>
                <w:sz w:val="14"/>
                <w:szCs w:val="14"/>
                <w:lang w:val="it-IT"/>
              </w:rPr>
              <w:t>SERV. SOCIO</w:t>
            </w:r>
          </w:p>
          <w:p w:rsidR="006B76DA" w:rsidRPr="00AE5800" w:rsidRDefault="006B76DA" w:rsidP="006B76DA">
            <w:pPr>
              <w:jc w:val="center"/>
              <w:rPr>
                <w:rFonts w:cs="Arial"/>
                <w:sz w:val="14"/>
                <w:szCs w:val="14"/>
                <w:lang w:val="it-IT"/>
              </w:rPr>
            </w:pPr>
            <w:r w:rsidRPr="00AE5800">
              <w:rPr>
                <w:rFonts w:cs="Arial"/>
                <w:sz w:val="14"/>
                <w:szCs w:val="14"/>
                <w:lang w:val="it-IT"/>
              </w:rPr>
              <w:t>ASS.LE ASL AL</w:t>
            </w:r>
          </w:p>
        </w:tc>
        <w:tc>
          <w:tcPr>
            <w:tcW w:w="2980" w:type="dxa"/>
            <w:tcBorders>
              <w:top w:val="nil"/>
              <w:left w:val="nil"/>
              <w:bottom w:val="single" w:sz="4" w:space="0" w:color="auto"/>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CASA RIPOSO FONDAZIONE VALENZA ANZIANI - VALENZA</w:t>
            </w:r>
          </w:p>
        </w:tc>
        <w:tc>
          <w:tcPr>
            <w:tcW w:w="3000" w:type="dxa"/>
            <w:gridSpan w:val="2"/>
            <w:tcBorders>
              <w:top w:val="nil"/>
              <w:left w:val="nil"/>
              <w:bottom w:val="single" w:sz="4" w:space="0" w:color="auto"/>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60 </w:t>
            </w:r>
          </w:p>
        </w:tc>
        <w:tc>
          <w:tcPr>
            <w:tcW w:w="1420" w:type="dxa"/>
            <w:gridSpan w:val="2"/>
            <w:tcBorders>
              <w:top w:val="nil"/>
              <w:left w:val="nil"/>
              <w:bottom w:val="single" w:sz="4" w:space="0" w:color="auto"/>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60</w:t>
            </w:r>
          </w:p>
        </w:tc>
      </w:tr>
      <w:tr w:rsidR="006B76DA" w:rsidRPr="00AE5800" w:rsidTr="00C31CED">
        <w:trPr>
          <w:gridAfter w:val="1"/>
          <w:wAfter w:w="297" w:type="dxa"/>
          <w:trHeight w:val="255"/>
        </w:trPr>
        <w:tc>
          <w:tcPr>
            <w:tcW w:w="43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b/>
                <w:bCs/>
                <w:sz w:val="14"/>
                <w:szCs w:val="14"/>
              </w:rPr>
            </w:pPr>
            <w:r w:rsidRPr="00AE5800">
              <w:rPr>
                <w:rFonts w:cs="Arial"/>
                <w:b/>
                <w:bCs/>
                <w:sz w:val="14"/>
                <w:szCs w:val="14"/>
              </w:rPr>
              <w:t>DISTRETTO OVADA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sz w:val="14"/>
                <w:szCs w:val="14"/>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p>
        </w:tc>
      </w:tr>
      <w:tr w:rsidR="006B76DA" w:rsidRPr="00AE5800" w:rsidTr="00C31CED">
        <w:trPr>
          <w:gridAfter w:val="1"/>
          <w:wAfter w:w="297" w:type="dxa"/>
          <w:trHeight w:val="450"/>
        </w:trPr>
        <w:tc>
          <w:tcPr>
            <w:tcW w:w="138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C.S.S. OVADESE</w:t>
            </w:r>
          </w:p>
        </w:tc>
        <w:tc>
          <w:tcPr>
            <w:tcW w:w="2980" w:type="dxa"/>
            <w:tcBorders>
              <w:top w:val="single" w:sz="4" w:space="0" w:color="auto"/>
              <w:left w:val="nil"/>
              <w:bottom w:val="single" w:sz="4" w:space="0" w:color="auto"/>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C.S.S.A. IPAB LERCARO - OVADA</w:t>
            </w:r>
          </w:p>
        </w:tc>
        <w:tc>
          <w:tcPr>
            <w:tcW w:w="3000" w:type="dxa"/>
            <w:gridSpan w:val="2"/>
            <w:tcBorders>
              <w:top w:val="single" w:sz="4" w:space="0" w:color="auto"/>
              <w:left w:val="nil"/>
              <w:bottom w:val="single" w:sz="4" w:space="0" w:color="auto"/>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n. 90 PL RSA </w:t>
            </w:r>
          </w:p>
        </w:tc>
        <w:tc>
          <w:tcPr>
            <w:tcW w:w="1420" w:type="dxa"/>
            <w:gridSpan w:val="2"/>
            <w:tcBorders>
              <w:top w:val="single" w:sz="4" w:space="0" w:color="auto"/>
              <w:left w:val="nil"/>
              <w:bottom w:val="single" w:sz="4" w:space="0" w:color="auto"/>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90</w:t>
            </w:r>
          </w:p>
        </w:tc>
      </w:tr>
      <w:tr w:rsidR="006B76DA" w:rsidRPr="00AE5800" w:rsidTr="00C31CED">
        <w:trPr>
          <w:gridAfter w:val="1"/>
          <w:wAfter w:w="297" w:type="dxa"/>
          <w:trHeight w:val="255"/>
        </w:trPr>
        <w:tc>
          <w:tcPr>
            <w:tcW w:w="43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b/>
                <w:bCs/>
                <w:sz w:val="14"/>
                <w:szCs w:val="14"/>
              </w:rPr>
            </w:pPr>
            <w:r w:rsidRPr="00AE5800">
              <w:rPr>
                <w:rFonts w:cs="Arial"/>
                <w:b/>
                <w:bCs/>
                <w:sz w:val="14"/>
                <w:szCs w:val="14"/>
              </w:rPr>
              <w:t>DISTRETTO ACQUI TERME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sz w:val="14"/>
                <w:szCs w:val="14"/>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p>
        </w:tc>
      </w:tr>
      <w:tr w:rsidR="006B76DA" w:rsidRPr="00AE5800" w:rsidTr="00C31CED">
        <w:trPr>
          <w:gridAfter w:val="1"/>
          <w:wAfter w:w="297" w:type="dxa"/>
          <w:trHeight w:val="450"/>
        </w:trPr>
        <w:tc>
          <w:tcPr>
            <w:tcW w:w="138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A.S.C.A. </w:t>
            </w:r>
          </w:p>
        </w:tc>
        <w:tc>
          <w:tcPr>
            <w:tcW w:w="2980" w:type="dxa"/>
            <w:tcBorders>
              <w:top w:val="single" w:sz="4" w:space="0" w:color="auto"/>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lang w:val="it-IT"/>
              </w:rPr>
            </w:pPr>
            <w:smartTag w:uri="urn:schemas-microsoft-com:office:smarttags" w:element="PersonName">
              <w:smartTagPr>
                <w:attr w:name="ProductID" w:val="LA MADONNINA"/>
              </w:smartTagPr>
              <w:r w:rsidRPr="00AE5800">
                <w:rPr>
                  <w:rFonts w:cs="Arial"/>
                  <w:sz w:val="14"/>
                  <w:szCs w:val="14"/>
                  <w:lang w:val="it-IT"/>
                </w:rPr>
                <w:t>LA MADONNINA</w:t>
              </w:r>
            </w:smartTag>
            <w:r w:rsidRPr="00AE5800">
              <w:rPr>
                <w:rFonts w:cs="Arial"/>
                <w:sz w:val="14"/>
                <w:szCs w:val="14"/>
                <w:lang w:val="it-IT"/>
              </w:rPr>
              <w:t xml:space="preserve"> - RIVALTA B.DA</w:t>
            </w:r>
          </w:p>
        </w:tc>
        <w:tc>
          <w:tcPr>
            <w:tcW w:w="3000" w:type="dxa"/>
            <w:gridSpan w:val="2"/>
            <w:tcBorders>
              <w:top w:val="single" w:sz="4" w:space="0" w:color="auto"/>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30 P.L. RSA</w:t>
            </w:r>
          </w:p>
        </w:tc>
        <w:tc>
          <w:tcPr>
            <w:tcW w:w="1420" w:type="dxa"/>
            <w:gridSpan w:val="2"/>
            <w:tcBorders>
              <w:top w:val="single" w:sz="4" w:space="0" w:color="auto"/>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30</w:t>
            </w:r>
          </w:p>
        </w:tc>
      </w:tr>
      <w:tr w:rsidR="006B76DA" w:rsidRPr="00AE5800" w:rsidTr="00AE5800">
        <w:trPr>
          <w:gridAfter w:val="1"/>
          <w:wAfter w:w="297" w:type="dxa"/>
          <w:trHeight w:val="675"/>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lastRenderedPageBreak/>
              <w:t xml:space="preserve">A.S.C.A. </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IL PLATANO SA.VI. - ACQUI T.</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lang w:val="it-IT"/>
              </w:rPr>
              <w:t xml:space="preserve">136  P.L. RSA +  47 P.L. R.A.A, + 16 P.L.  </w:t>
            </w:r>
            <w:r w:rsidRPr="00AE5800">
              <w:rPr>
                <w:rFonts w:cs="Arial"/>
                <w:sz w:val="14"/>
                <w:szCs w:val="14"/>
              </w:rPr>
              <w:t>R.A.</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136</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A.S.C.A. </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IL CASTELLO - PARETO</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40 P.L. RSA +  10 P.L. R.A.</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40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A.S.C.A. </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J. OTTOLENGHI - ACQUI T.</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20 P.L. RSA +  39 P.L. R.A.</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A.S.C.A. </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O.P. STICCA - CASSINE</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30 P.L. RSA + 10 P.L. R.A</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30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A.S.C.A. </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S. STRAMBI &amp; SEGRE - STREVI</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30 P.L. RSA + 30 P.L. R.A.</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30</w:t>
            </w:r>
          </w:p>
        </w:tc>
      </w:tr>
      <w:tr w:rsidR="006B76DA" w:rsidRPr="00AE5800" w:rsidTr="00C31CED">
        <w:trPr>
          <w:gridAfter w:val="1"/>
          <w:wAfter w:w="297" w:type="dxa"/>
          <w:trHeight w:val="255"/>
        </w:trPr>
        <w:tc>
          <w:tcPr>
            <w:tcW w:w="1380" w:type="dxa"/>
            <w:gridSpan w:val="2"/>
            <w:tcBorders>
              <w:top w:val="nil"/>
              <w:left w:val="single" w:sz="4" w:space="0" w:color="000000"/>
              <w:bottom w:val="single" w:sz="4" w:space="0" w:color="auto"/>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A.S.C.A. </w:t>
            </w:r>
          </w:p>
        </w:tc>
        <w:tc>
          <w:tcPr>
            <w:tcW w:w="2980" w:type="dxa"/>
            <w:tcBorders>
              <w:top w:val="nil"/>
              <w:left w:val="nil"/>
              <w:bottom w:val="single" w:sz="4" w:space="0" w:color="auto"/>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VILLA AZZURRA - CASSINE</w:t>
            </w:r>
          </w:p>
        </w:tc>
        <w:tc>
          <w:tcPr>
            <w:tcW w:w="3000" w:type="dxa"/>
            <w:gridSpan w:val="2"/>
            <w:tcBorders>
              <w:top w:val="nil"/>
              <w:left w:val="nil"/>
              <w:bottom w:val="single" w:sz="4" w:space="0" w:color="auto"/>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50 P.L. RSA</w:t>
            </w:r>
          </w:p>
        </w:tc>
        <w:tc>
          <w:tcPr>
            <w:tcW w:w="1420" w:type="dxa"/>
            <w:gridSpan w:val="2"/>
            <w:tcBorders>
              <w:top w:val="nil"/>
              <w:left w:val="nil"/>
              <w:bottom w:val="single" w:sz="4" w:space="0" w:color="auto"/>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50</w:t>
            </w:r>
          </w:p>
        </w:tc>
      </w:tr>
      <w:tr w:rsidR="006B76DA" w:rsidRPr="00AE5800" w:rsidTr="00C31CED">
        <w:trPr>
          <w:gridAfter w:val="1"/>
          <w:wAfter w:w="297" w:type="dxa"/>
          <w:trHeight w:val="255"/>
        </w:trPr>
        <w:tc>
          <w:tcPr>
            <w:tcW w:w="43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b/>
                <w:bCs/>
                <w:sz w:val="14"/>
                <w:szCs w:val="14"/>
              </w:rPr>
            </w:pPr>
            <w:r w:rsidRPr="00AE5800">
              <w:rPr>
                <w:rFonts w:cs="Arial"/>
                <w:b/>
                <w:bCs/>
                <w:sz w:val="14"/>
                <w:szCs w:val="14"/>
              </w:rPr>
              <w:t xml:space="preserve">DISTRETTO </w:t>
            </w:r>
            <w:smartTag w:uri="urn:schemas-microsoft-com:office:smarttags" w:element="place">
              <w:r w:rsidRPr="00AE5800">
                <w:rPr>
                  <w:rFonts w:cs="Arial"/>
                  <w:b/>
                  <w:bCs/>
                  <w:sz w:val="14"/>
                  <w:szCs w:val="14"/>
                </w:rPr>
                <w:t>NOVI</w:t>
              </w:r>
            </w:smartTag>
            <w:r w:rsidRPr="00AE5800">
              <w:rPr>
                <w:rFonts w:cs="Arial"/>
                <w:b/>
                <w:bCs/>
                <w:sz w:val="14"/>
                <w:szCs w:val="14"/>
              </w:rPr>
              <w:t xml:space="preserve"> LIGURE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rPr>
                <w:rFonts w:cs="Arial"/>
                <w:sz w:val="14"/>
                <w:szCs w:val="14"/>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p>
        </w:tc>
      </w:tr>
      <w:tr w:rsidR="006B76DA" w:rsidRPr="00AE5800" w:rsidTr="00C31CED">
        <w:trPr>
          <w:gridAfter w:val="1"/>
          <w:wAfter w:w="297" w:type="dxa"/>
          <w:trHeight w:val="450"/>
        </w:trPr>
        <w:tc>
          <w:tcPr>
            <w:tcW w:w="138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C.S.P. NOVESE</w:t>
            </w:r>
          </w:p>
        </w:tc>
        <w:tc>
          <w:tcPr>
            <w:tcW w:w="2980" w:type="dxa"/>
            <w:tcBorders>
              <w:top w:val="single" w:sz="4" w:space="0" w:color="auto"/>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DON BENIAMINO - </w:t>
            </w:r>
            <w:smartTag w:uri="urn:schemas-microsoft-com:office:smarttags" w:element="place">
              <w:r w:rsidRPr="00AE5800">
                <w:rPr>
                  <w:rFonts w:cs="Arial"/>
                  <w:sz w:val="14"/>
                  <w:szCs w:val="14"/>
                </w:rPr>
                <w:t>NOVI</w:t>
              </w:r>
            </w:smartTag>
            <w:r w:rsidRPr="00AE5800">
              <w:rPr>
                <w:rFonts w:cs="Arial"/>
                <w:sz w:val="14"/>
                <w:szCs w:val="14"/>
              </w:rPr>
              <w:t xml:space="preserve"> L.</w:t>
            </w:r>
          </w:p>
        </w:tc>
        <w:tc>
          <w:tcPr>
            <w:tcW w:w="3000" w:type="dxa"/>
            <w:gridSpan w:val="2"/>
            <w:tcBorders>
              <w:top w:val="single" w:sz="4" w:space="0" w:color="auto"/>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 40 P.L  RSA + .47 P.L.  RA +  25 P.L. RAA</w:t>
            </w:r>
          </w:p>
        </w:tc>
        <w:tc>
          <w:tcPr>
            <w:tcW w:w="1420" w:type="dxa"/>
            <w:gridSpan w:val="2"/>
            <w:tcBorders>
              <w:top w:val="single" w:sz="4" w:space="0" w:color="auto"/>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40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C.S.P. NOVESE</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smartTag w:uri="urn:schemas-microsoft-com:office:smarttags" w:element="PersonName">
              <w:smartTagPr>
                <w:attr w:name="ProductID" w:val="LA SERENELLA"/>
              </w:smartTagPr>
              <w:r w:rsidRPr="00AE5800">
                <w:rPr>
                  <w:rFonts w:cs="Arial"/>
                  <w:sz w:val="14"/>
                  <w:szCs w:val="14"/>
                </w:rPr>
                <w:t>LA SERENELLA</w:t>
              </w:r>
            </w:smartTag>
            <w:r w:rsidRPr="00AE5800">
              <w:rPr>
                <w:rFonts w:cs="Arial"/>
                <w:sz w:val="14"/>
                <w:szCs w:val="14"/>
              </w:rPr>
              <w:t xml:space="preserve"> - </w:t>
            </w:r>
            <w:smartTag w:uri="urn:schemas-microsoft-com:office:smarttags" w:element="place">
              <w:r w:rsidRPr="00AE5800">
                <w:rPr>
                  <w:rFonts w:cs="Arial"/>
                  <w:sz w:val="14"/>
                  <w:szCs w:val="14"/>
                </w:rPr>
                <w:t>NOVI</w:t>
              </w:r>
            </w:smartTag>
            <w:r w:rsidRPr="00AE5800">
              <w:rPr>
                <w:rFonts w:cs="Arial"/>
                <w:sz w:val="14"/>
                <w:szCs w:val="14"/>
              </w:rPr>
              <w:t xml:space="preserve"> L.</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10 P.L. RSA + 58 P.L. RA </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C.S.P. NOVESE</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smartTag w:uri="urn:schemas-microsoft-com:office:smarttags" w:element="City">
              <w:smartTag w:uri="urn:schemas-microsoft-com:office:smarttags" w:element="place">
                <w:r w:rsidRPr="00AE5800">
                  <w:rPr>
                    <w:rFonts w:cs="Arial"/>
                    <w:sz w:val="14"/>
                    <w:szCs w:val="14"/>
                  </w:rPr>
                  <w:t>MONS</w:t>
                </w:r>
              </w:smartTag>
            </w:smartTag>
            <w:r w:rsidRPr="00AE5800">
              <w:rPr>
                <w:rFonts w:cs="Arial"/>
                <w:sz w:val="14"/>
                <w:szCs w:val="14"/>
              </w:rPr>
              <w:t>. GUERRA - SERRAVALLE</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10  P.L. RSA + 47 P.L. RA </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C.S.P. NOVESE</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GLI OLMI - PARODI LIGURE</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10 P.L. RSA +. 8 P.L. RAA</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C.S.P. NOVESE</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AMEDEO - </w:t>
            </w:r>
            <w:smartTag w:uri="urn:schemas-microsoft-com:office:smarttags" w:element="place">
              <w:r w:rsidRPr="00AE5800">
                <w:rPr>
                  <w:rFonts w:cs="Arial"/>
                  <w:sz w:val="14"/>
                  <w:szCs w:val="14"/>
                </w:rPr>
                <w:t>NOVI</w:t>
              </w:r>
            </w:smartTag>
            <w:r w:rsidRPr="00AE5800">
              <w:rPr>
                <w:rFonts w:cs="Arial"/>
                <w:sz w:val="14"/>
                <w:szCs w:val="14"/>
              </w:rPr>
              <w:t xml:space="preserve"> LIGURE</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lang w:val="it-IT"/>
              </w:rPr>
            </w:pPr>
            <w:r w:rsidRPr="00AE5800">
              <w:rPr>
                <w:rFonts w:cs="Arial"/>
                <w:sz w:val="14"/>
                <w:szCs w:val="14"/>
                <w:lang w:val="it-IT"/>
              </w:rPr>
              <w:t>40 P.L. RSA + 3P.L. RAB</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40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C.S.P. NOVESE</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S. GIUSEPPE COTTOLENGO - POZZOLO</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10 P.L. RSA + 60 P.L. RA</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10</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C.S.P. NOVESE</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S. ANTONIO - BASALUZZO</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111 P.L. RSA</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111</w:t>
            </w:r>
          </w:p>
        </w:tc>
      </w:tr>
      <w:tr w:rsidR="006B76DA" w:rsidRPr="00AE5800" w:rsidTr="00AE5800">
        <w:trPr>
          <w:gridAfter w:val="1"/>
          <w:wAfter w:w="297" w:type="dxa"/>
          <w:trHeight w:val="450"/>
        </w:trPr>
        <w:tc>
          <w:tcPr>
            <w:tcW w:w="1380" w:type="dxa"/>
            <w:gridSpan w:val="2"/>
            <w:tcBorders>
              <w:top w:val="nil"/>
              <w:left w:val="single" w:sz="4" w:space="0" w:color="000000"/>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C.S.P. NOVESE</w:t>
            </w:r>
          </w:p>
        </w:tc>
        <w:tc>
          <w:tcPr>
            <w:tcW w:w="2980" w:type="dxa"/>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 xml:space="preserve">SOGGIORNO FIORDALISO - </w:t>
            </w:r>
            <w:smartTag w:uri="urn:schemas-microsoft-com:office:smarttags" w:element="place">
              <w:r w:rsidRPr="00AE5800">
                <w:rPr>
                  <w:rFonts w:cs="Arial"/>
                  <w:sz w:val="14"/>
                  <w:szCs w:val="14"/>
                </w:rPr>
                <w:t>NOVI</w:t>
              </w:r>
            </w:smartTag>
            <w:r w:rsidRPr="00AE5800">
              <w:rPr>
                <w:rFonts w:cs="Arial"/>
                <w:sz w:val="14"/>
                <w:szCs w:val="14"/>
              </w:rPr>
              <w:t xml:space="preserve"> .L.</w:t>
            </w:r>
          </w:p>
        </w:tc>
        <w:tc>
          <w:tcPr>
            <w:tcW w:w="300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40 P.L. RSA + 60 P.L. RA</w:t>
            </w:r>
          </w:p>
        </w:tc>
        <w:tc>
          <w:tcPr>
            <w:tcW w:w="1420" w:type="dxa"/>
            <w:gridSpan w:val="2"/>
            <w:tcBorders>
              <w:top w:val="nil"/>
              <w:left w:val="nil"/>
              <w:bottom w:val="single" w:sz="4"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40</w:t>
            </w:r>
          </w:p>
        </w:tc>
      </w:tr>
      <w:tr w:rsidR="006B76DA" w:rsidRPr="00AE5800" w:rsidTr="00AE5800">
        <w:trPr>
          <w:gridAfter w:val="1"/>
          <w:wAfter w:w="297" w:type="dxa"/>
          <w:trHeight w:val="465"/>
        </w:trPr>
        <w:tc>
          <w:tcPr>
            <w:tcW w:w="1380" w:type="dxa"/>
            <w:gridSpan w:val="2"/>
            <w:tcBorders>
              <w:top w:val="nil"/>
              <w:left w:val="single" w:sz="4" w:space="0" w:color="000000"/>
              <w:bottom w:val="single" w:sz="8"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C.S.P. NOVESE</w:t>
            </w:r>
          </w:p>
        </w:tc>
        <w:tc>
          <w:tcPr>
            <w:tcW w:w="2980" w:type="dxa"/>
            <w:tcBorders>
              <w:top w:val="nil"/>
              <w:left w:val="nil"/>
              <w:bottom w:val="single" w:sz="8"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CASTELLO - STAZZANO</w:t>
            </w:r>
          </w:p>
        </w:tc>
        <w:tc>
          <w:tcPr>
            <w:tcW w:w="3000" w:type="dxa"/>
            <w:gridSpan w:val="2"/>
            <w:tcBorders>
              <w:top w:val="nil"/>
              <w:left w:val="nil"/>
              <w:bottom w:val="single" w:sz="8" w:space="0" w:color="000000"/>
              <w:right w:val="single" w:sz="4" w:space="0" w:color="000000"/>
            </w:tcBorders>
            <w:shd w:val="clear" w:color="auto" w:fill="auto"/>
            <w:vAlign w:val="center"/>
          </w:tcPr>
          <w:p w:rsidR="006B76DA" w:rsidRPr="00AE5800" w:rsidRDefault="006B76DA" w:rsidP="006B76DA">
            <w:pPr>
              <w:rPr>
                <w:rFonts w:cs="Arial"/>
                <w:sz w:val="14"/>
                <w:szCs w:val="14"/>
              </w:rPr>
            </w:pPr>
            <w:r w:rsidRPr="00AE5800">
              <w:rPr>
                <w:rFonts w:cs="Arial"/>
                <w:sz w:val="14"/>
                <w:szCs w:val="14"/>
              </w:rPr>
              <w:t>120 P.L. RSA + 27 P.L. RA</w:t>
            </w:r>
          </w:p>
        </w:tc>
        <w:tc>
          <w:tcPr>
            <w:tcW w:w="1420" w:type="dxa"/>
            <w:gridSpan w:val="2"/>
            <w:tcBorders>
              <w:top w:val="nil"/>
              <w:left w:val="nil"/>
              <w:bottom w:val="single" w:sz="8" w:space="0" w:color="000000"/>
              <w:right w:val="single" w:sz="4" w:space="0" w:color="000000"/>
            </w:tcBorders>
            <w:shd w:val="clear" w:color="auto" w:fill="auto"/>
            <w:vAlign w:val="center"/>
          </w:tcPr>
          <w:p w:rsidR="006B76DA" w:rsidRPr="00AE5800" w:rsidRDefault="006B76DA" w:rsidP="006B76DA">
            <w:pPr>
              <w:jc w:val="center"/>
              <w:rPr>
                <w:rFonts w:cs="Arial"/>
                <w:sz w:val="14"/>
                <w:szCs w:val="14"/>
              </w:rPr>
            </w:pPr>
            <w:r w:rsidRPr="00AE5800">
              <w:rPr>
                <w:rFonts w:cs="Arial"/>
                <w:sz w:val="14"/>
                <w:szCs w:val="14"/>
              </w:rPr>
              <w:t>120</w:t>
            </w:r>
          </w:p>
        </w:tc>
      </w:tr>
      <w:tr w:rsidR="006B76DA" w:rsidRPr="00AE5800" w:rsidTr="00AE5800">
        <w:trPr>
          <w:gridAfter w:val="1"/>
          <w:wAfter w:w="297" w:type="dxa"/>
          <w:trHeight w:val="255"/>
        </w:trPr>
        <w:tc>
          <w:tcPr>
            <w:tcW w:w="1380" w:type="dxa"/>
            <w:gridSpan w:val="2"/>
            <w:tcBorders>
              <w:top w:val="nil"/>
              <w:left w:val="nil"/>
              <w:bottom w:val="nil"/>
              <w:right w:val="nil"/>
            </w:tcBorders>
            <w:shd w:val="clear" w:color="auto" w:fill="auto"/>
            <w:noWrap/>
            <w:vAlign w:val="bottom"/>
          </w:tcPr>
          <w:p w:rsidR="006B76DA" w:rsidRPr="00AE5800" w:rsidRDefault="006B76DA" w:rsidP="006B76DA">
            <w:pPr>
              <w:rPr>
                <w:rFonts w:cs="Arial"/>
                <w:sz w:val="14"/>
                <w:szCs w:val="14"/>
              </w:rPr>
            </w:pPr>
          </w:p>
        </w:tc>
        <w:tc>
          <w:tcPr>
            <w:tcW w:w="2980" w:type="dxa"/>
            <w:tcBorders>
              <w:top w:val="nil"/>
              <w:left w:val="nil"/>
              <w:bottom w:val="nil"/>
              <w:right w:val="nil"/>
            </w:tcBorders>
            <w:shd w:val="clear" w:color="auto" w:fill="auto"/>
            <w:noWrap/>
            <w:vAlign w:val="bottom"/>
          </w:tcPr>
          <w:p w:rsidR="006B76DA" w:rsidRPr="00AE5800" w:rsidRDefault="006B76DA" w:rsidP="006B76DA">
            <w:pPr>
              <w:rPr>
                <w:rFonts w:cs="Arial"/>
                <w:sz w:val="14"/>
                <w:szCs w:val="14"/>
              </w:rPr>
            </w:pPr>
          </w:p>
        </w:tc>
        <w:tc>
          <w:tcPr>
            <w:tcW w:w="3000" w:type="dxa"/>
            <w:gridSpan w:val="2"/>
            <w:tcBorders>
              <w:top w:val="nil"/>
              <w:left w:val="nil"/>
              <w:bottom w:val="single" w:sz="4" w:space="0" w:color="auto"/>
              <w:right w:val="nil"/>
            </w:tcBorders>
            <w:shd w:val="clear" w:color="auto" w:fill="auto"/>
            <w:noWrap/>
            <w:vAlign w:val="bottom"/>
          </w:tcPr>
          <w:p w:rsidR="006B76DA" w:rsidRPr="00AE5800" w:rsidRDefault="006B76DA" w:rsidP="006B76DA">
            <w:pPr>
              <w:rPr>
                <w:rFonts w:cs="Arial"/>
                <w:sz w:val="14"/>
                <w:szCs w:val="14"/>
              </w:rPr>
            </w:pPr>
          </w:p>
        </w:tc>
        <w:tc>
          <w:tcPr>
            <w:tcW w:w="1420" w:type="dxa"/>
            <w:gridSpan w:val="2"/>
            <w:tcBorders>
              <w:top w:val="nil"/>
              <w:left w:val="nil"/>
              <w:bottom w:val="single" w:sz="4" w:space="0" w:color="auto"/>
              <w:right w:val="nil"/>
            </w:tcBorders>
            <w:shd w:val="clear" w:color="auto" w:fill="auto"/>
            <w:noWrap/>
            <w:vAlign w:val="center"/>
          </w:tcPr>
          <w:p w:rsidR="006B76DA" w:rsidRPr="00AE5800" w:rsidRDefault="006B76DA" w:rsidP="006B76DA">
            <w:pPr>
              <w:jc w:val="center"/>
              <w:rPr>
                <w:rFonts w:cs="Arial"/>
                <w:sz w:val="14"/>
                <w:szCs w:val="14"/>
              </w:rPr>
            </w:pPr>
          </w:p>
        </w:tc>
      </w:tr>
      <w:tr w:rsidR="006B76DA" w:rsidRPr="00AE5800" w:rsidTr="00AE5800">
        <w:trPr>
          <w:gridAfter w:val="1"/>
          <w:wAfter w:w="297" w:type="dxa"/>
          <w:trHeight w:val="675"/>
        </w:trPr>
        <w:tc>
          <w:tcPr>
            <w:tcW w:w="1380" w:type="dxa"/>
            <w:gridSpan w:val="2"/>
            <w:tcBorders>
              <w:top w:val="nil"/>
              <w:left w:val="nil"/>
              <w:bottom w:val="nil"/>
              <w:right w:val="nil"/>
            </w:tcBorders>
            <w:shd w:val="clear" w:color="auto" w:fill="auto"/>
            <w:noWrap/>
            <w:vAlign w:val="bottom"/>
          </w:tcPr>
          <w:p w:rsidR="006B76DA" w:rsidRPr="00AE5800" w:rsidRDefault="006B76DA" w:rsidP="006B76DA">
            <w:pPr>
              <w:rPr>
                <w:rFonts w:cs="Arial"/>
                <w:sz w:val="14"/>
                <w:szCs w:val="14"/>
              </w:rPr>
            </w:pPr>
          </w:p>
        </w:tc>
        <w:tc>
          <w:tcPr>
            <w:tcW w:w="2980" w:type="dxa"/>
            <w:tcBorders>
              <w:top w:val="nil"/>
              <w:left w:val="nil"/>
              <w:bottom w:val="nil"/>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3000" w:type="dxa"/>
            <w:gridSpan w:val="2"/>
            <w:tcBorders>
              <w:top w:val="single" w:sz="4" w:space="0" w:color="auto"/>
              <w:left w:val="single" w:sz="4" w:space="0" w:color="auto"/>
              <w:bottom w:val="single" w:sz="4" w:space="0" w:color="auto"/>
              <w:right w:val="single" w:sz="4" w:space="0" w:color="auto"/>
            </w:tcBorders>
            <w:shd w:val="clear" w:color="000000" w:fill="99CCFF"/>
            <w:vAlign w:val="center"/>
          </w:tcPr>
          <w:p w:rsidR="006B76DA" w:rsidRPr="00AE5800" w:rsidRDefault="006B76DA" w:rsidP="006B76DA">
            <w:pPr>
              <w:rPr>
                <w:rFonts w:cs="Arial"/>
                <w:b/>
                <w:bCs/>
                <w:sz w:val="14"/>
                <w:szCs w:val="14"/>
                <w:lang w:val="it-IT"/>
              </w:rPr>
            </w:pPr>
            <w:r w:rsidRPr="00AE5800">
              <w:rPr>
                <w:rFonts w:cs="Arial"/>
                <w:b/>
                <w:bCs/>
                <w:sz w:val="14"/>
                <w:szCs w:val="14"/>
                <w:lang w:val="it-IT"/>
              </w:rPr>
              <w:t>TOTALE POSTI MAX PREVISTI IN CONVENZIONE (OCCUPABILI NEL LIMITE DELLE RISORSE DISPONIBILI)</w:t>
            </w:r>
          </w:p>
        </w:tc>
        <w:tc>
          <w:tcPr>
            <w:tcW w:w="1420" w:type="dxa"/>
            <w:gridSpan w:val="2"/>
            <w:tcBorders>
              <w:top w:val="single" w:sz="4" w:space="0" w:color="auto"/>
              <w:left w:val="single" w:sz="4" w:space="0" w:color="auto"/>
              <w:bottom w:val="single" w:sz="4" w:space="0" w:color="auto"/>
              <w:right w:val="single" w:sz="4" w:space="0" w:color="auto"/>
            </w:tcBorders>
            <w:shd w:val="clear" w:color="000000" w:fill="99CCFF"/>
            <w:noWrap/>
            <w:vAlign w:val="center"/>
          </w:tcPr>
          <w:p w:rsidR="006B76DA" w:rsidRPr="00AE5800" w:rsidRDefault="006B76DA" w:rsidP="006B76DA">
            <w:pPr>
              <w:jc w:val="center"/>
              <w:rPr>
                <w:rFonts w:cs="Arial"/>
                <w:b/>
                <w:bCs/>
                <w:sz w:val="14"/>
                <w:szCs w:val="14"/>
              </w:rPr>
            </w:pPr>
            <w:r w:rsidRPr="00AE5800">
              <w:rPr>
                <w:rFonts w:cs="Arial"/>
                <w:b/>
                <w:bCs/>
                <w:sz w:val="14"/>
                <w:szCs w:val="14"/>
              </w:rPr>
              <w:t>3488</w:t>
            </w:r>
          </w:p>
        </w:tc>
      </w:tr>
      <w:tr w:rsidR="00AE5800" w:rsidRPr="00AE5800" w:rsidTr="00AE5800">
        <w:trPr>
          <w:gridBefore w:val="1"/>
          <w:wBefore w:w="297" w:type="dxa"/>
          <w:trHeight w:val="255"/>
        </w:trPr>
        <w:tc>
          <w:tcPr>
            <w:tcW w:w="4360" w:type="dxa"/>
            <w:gridSpan w:val="3"/>
            <w:tcBorders>
              <w:top w:val="nil"/>
              <w:left w:val="nil"/>
              <w:bottom w:val="single" w:sz="4" w:space="0" w:color="auto"/>
              <w:right w:val="nil"/>
            </w:tcBorders>
            <w:shd w:val="clear" w:color="auto" w:fill="auto"/>
            <w:noWrap/>
            <w:vAlign w:val="bottom"/>
          </w:tcPr>
          <w:p w:rsidR="00AE5800" w:rsidRPr="00AE5800" w:rsidRDefault="00AE5800" w:rsidP="00AE5800">
            <w:pPr>
              <w:ind w:left="355"/>
              <w:rPr>
                <w:rFonts w:cs="Arial"/>
                <w:b/>
                <w:sz w:val="20"/>
                <w:szCs w:val="20"/>
                <w:lang w:val="it-IT"/>
              </w:rPr>
            </w:pPr>
          </w:p>
        </w:tc>
        <w:tc>
          <w:tcPr>
            <w:tcW w:w="3000" w:type="dxa"/>
            <w:gridSpan w:val="2"/>
            <w:tcBorders>
              <w:top w:val="single" w:sz="4" w:space="0" w:color="auto"/>
              <w:left w:val="nil"/>
              <w:bottom w:val="single" w:sz="4" w:space="0" w:color="auto"/>
              <w:right w:val="nil"/>
            </w:tcBorders>
            <w:shd w:val="clear" w:color="auto" w:fill="auto"/>
            <w:noWrap/>
            <w:vAlign w:val="bottom"/>
          </w:tcPr>
          <w:p w:rsidR="00AE5800" w:rsidRPr="00AE5800" w:rsidRDefault="00AE5800" w:rsidP="006B76DA">
            <w:pPr>
              <w:rPr>
                <w:rFonts w:cs="Arial"/>
                <w:sz w:val="20"/>
                <w:szCs w:val="20"/>
                <w:lang w:val="it-IT"/>
              </w:rPr>
            </w:pPr>
          </w:p>
        </w:tc>
        <w:tc>
          <w:tcPr>
            <w:tcW w:w="1420" w:type="dxa"/>
            <w:gridSpan w:val="2"/>
            <w:tcBorders>
              <w:top w:val="single" w:sz="4" w:space="0" w:color="auto"/>
              <w:left w:val="nil"/>
              <w:bottom w:val="single" w:sz="4" w:space="0" w:color="auto"/>
              <w:right w:val="nil"/>
            </w:tcBorders>
            <w:shd w:val="clear" w:color="auto" w:fill="auto"/>
            <w:noWrap/>
            <w:vAlign w:val="center"/>
          </w:tcPr>
          <w:p w:rsidR="00AE5800" w:rsidRPr="00AE5800" w:rsidRDefault="00AE5800" w:rsidP="006B76DA">
            <w:pPr>
              <w:jc w:val="center"/>
              <w:rPr>
                <w:rFonts w:cs="Arial"/>
                <w:sz w:val="20"/>
                <w:szCs w:val="20"/>
                <w:lang w:val="it-IT"/>
              </w:rPr>
            </w:pPr>
          </w:p>
        </w:tc>
      </w:tr>
      <w:tr w:rsidR="006B76DA" w:rsidRPr="00BF4947" w:rsidTr="00AE5800">
        <w:trPr>
          <w:gridAfter w:val="1"/>
          <w:wAfter w:w="297" w:type="dxa"/>
          <w:trHeight w:val="255"/>
        </w:trPr>
        <w:tc>
          <w:tcPr>
            <w:tcW w:w="43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BF4947" w:rsidRDefault="006B76DA" w:rsidP="0024107C">
            <w:pPr>
              <w:rPr>
                <w:rFonts w:cs="Arial"/>
                <w:b/>
                <w:bCs/>
                <w:sz w:val="20"/>
                <w:szCs w:val="20"/>
                <w:lang w:val="it-IT"/>
              </w:rPr>
            </w:pPr>
            <w:r w:rsidRPr="00BF4947">
              <w:rPr>
                <w:rFonts w:cs="Arial"/>
                <w:b/>
                <w:bCs/>
                <w:sz w:val="20"/>
                <w:szCs w:val="20"/>
                <w:lang w:val="it-IT"/>
              </w:rPr>
              <w:t xml:space="preserve">STRUTTURE </w:t>
            </w:r>
            <w:r w:rsidR="00BF4947" w:rsidRPr="00BF4947">
              <w:rPr>
                <w:rFonts w:cs="Arial"/>
                <w:b/>
                <w:bCs/>
                <w:sz w:val="20"/>
                <w:szCs w:val="20"/>
                <w:lang w:val="it-IT"/>
              </w:rPr>
              <w:t xml:space="preserve">ANZIANI </w:t>
            </w:r>
            <w:r w:rsidRPr="00BF4947">
              <w:rPr>
                <w:rFonts w:cs="Arial"/>
                <w:b/>
                <w:bCs/>
                <w:sz w:val="20"/>
                <w:szCs w:val="20"/>
                <w:lang w:val="it-IT"/>
              </w:rPr>
              <w:t xml:space="preserve">GESTIONE </w:t>
            </w:r>
            <w:r w:rsidR="0024107C">
              <w:rPr>
                <w:rFonts w:cs="Arial"/>
                <w:b/>
                <w:bCs/>
                <w:sz w:val="20"/>
                <w:szCs w:val="20"/>
                <w:lang w:val="it-IT"/>
              </w:rPr>
              <w:t>DIRETTA</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BF4947" w:rsidRDefault="006B76DA" w:rsidP="006B76DA">
            <w:pPr>
              <w:rPr>
                <w:rFonts w:cs="Arial"/>
                <w:sz w:val="14"/>
                <w:szCs w:val="14"/>
                <w:lang w:val="it-IT"/>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BF4947" w:rsidRDefault="006B76DA" w:rsidP="006B76DA">
            <w:pPr>
              <w:jc w:val="center"/>
              <w:rPr>
                <w:rFonts w:cs="Arial"/>
                <w:sz w:val="14"/>
                <w:szCs w:val="14"/>
                <w:lang w:val="it-IT"/>
              </w:rPr>
            </w:pP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BF4947" w:rsidRDefault="006B76DA" w:rsidP="006B76DA">
            <w:pPr>
              <w:rPr>
                <w:rFonts w:cs="Arial"/>
                <w:sz w:val="14"/>
                <w:szCs w:val="14"/>
                <w:lang w:val="it-IT"/>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 xml:space="preserve">RSA </w:t>
            </w:r>
            <w:smartTag w:uri="urn:schemas-microsoft-com:office:smarttags" w:element="place">
              <w:r w:rsidRPr="00AE5800">
                <w:rPr>
                  <w:rFonts w:cs="Arial"/>
                  <w:sz w:val="14"/>
                  <w:szCs w:val="14"/>
                </w:rPr>
                <w:t>NOVI</w:t>
              </w:r>
            </w:smartTag>
            <w:r w:rsidRPr="00AE5800">
              <w:rPr>
                <w:rFonts w:cs="Arial"/>
                <w:sz w:val="14"/>
                <w:szCs w:val="14"/>
              </w:rPr>
              <w:t xml:space="preserve"> LIGURE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20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20</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RSA SERRAVALLE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40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40</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RSA ACQUI T.</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60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60</w:t>
            </w:r>
          </w:p>
        </w:tc>
      </w:tr>
      <w:tr w:rsidR="006B76DA" w:rsidRPr="00AE5800" w:rsidTr="00AE5800">
        <w:trPr>
          <w:gridAfter w:val="1"/>
          <w:wAfter w:w="297" w:type="dxa"/>
          <w:trHeight w:val="255"/>
        </w:trPr>
        <w:tc>
          <w:tcPr>
            <w:tcW w:w="73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b/>
                <w:bCs/>
                <w:sz w:val="20"/>
                <w:szCs w:val="20"/>
                <w:lang w:val="it-IT"/>
              </w:rPr>
            </w:pPr>
            <w:r w:rsidRPr="00AE5800">
              <w:rPr>
                <w:rFonts w:cs="Arial"/>
                <w:b/>
                <w:bCs/>
                <w:sz w:val="20"/>
                <w:szCs w:val="20"/>
                <w:lang w:val="it-IT"/>
              </w:rPr>
              <w:t xml:space="preserve">STRUTTURE </w:t>
            </w:r>
            <w:r w:rsidR="00BF4947">
              <w:rPr>
                <w:rFonts w:cs="Arial"/>
                <w:b/>
                <w:bCs/>
                <w:sz w:val="20"/>
                <w:szCs w:val="20"/>
                <w:lang w:val="it-IT"/>
              </w:rPr>
              <w:t xml:space="preserve">ANZIANI </w:t>
            </w:r>
            <w:r w:rsidRPr="00AE5800">
              <w:rPr>
                <w:rFonts w:cs="Arial"/>
                <w:b/>
                <w:bCs/>
                <w:sz w:val="20"/>
                <w:szCs w:val="20"/>
                <w:lang w:val="it-IT"/>
              </w:rPr>
              <w:t>PROPRIETA' ASL AL MA GESTITE DA TERZI (COOP. KCS)</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lang w:val="it-IT"/>
              </w:rPr>
            </w:pP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lang w:val="it-IT"/>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RSA GAVI L.</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58 P.L. RSA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58</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178</w:t>
            </w:r>
          </w:p>
        </w:tc>
      </w:tr>
      <w:tr w:rsidR="006B76DA" w:rsidRPr="00356958" w:rsidTr="00AE5800">
        <w:trPr>
          <w:gridAfter w:val="1"/>
          <w:wAfter w:w="297" w:type="dxa"/>
          <w:trHeight w:val="255"/>
        </w:trPr>
        <w:tc>
          <w:tcPr>
            <w:tcW w:w="73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b/>
                <w:bCs/>
                <w:sz w:val="14"/>
                <w:szCs w:val="14"/>
                <w:lang w:val="it-IT"/>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lang w:val="it-IT"/>
              </w:rPr>
            </w:pPr>
          </w:p>
        </w:tc>
      </w:tr>
      <w:tr w:rsidR="006B76DA" w:rsidRPr="00087159" w:rsidTr="00AE5800">
        <w:trPr>
          <w:gridAfter w:val="1"/>
          <w:wAfter w:w="297" w:type="dxa"/>
          <w:trHeight w:val="255"/>
        </w:trPr>
        <w:tc>
          <w:tcPr>
            <w:tcW w:w="73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b/>
                <w:bCs/>
                <w:sz w:val="20"/>
                <w:szCs w:val="20"/>
                <w:lang w:val="it-IT"/>
              </w:rPr>
            </w:pPr>
            <w:r w:rsidRPr="00AE5800">
              <w:rPr>
                <w:rFonts w:cs="Arial"/>
                <w:b/>
                <w:bCs/>
                <w:sz w:val="20"/>
                <w:szCs w:val="20"/>
                <w:lang w:val="it-IT"/>
              </w:rPr>
              <w:t xml:space="preserve">STRUTTURE </w:t>
            </w:r>
            <w:r w:rsidR="00BF4947">
              <w:rPr>
                <w:rFonts w:cs="Arial"/>
                <w:b/>
                <w:bCs/>
                <w:sz w:val="20"/>
                <w:szCs w:val="20"/>
                <w:lang w:val="it-IT"/>
              </w:rPr>
              <w:t xml:space="preserve">ANZIANI </w:t>
            </w:r>
            <w:r w:rsidRPr="00AE5800">
              <w:rPr>
                <w:rFonts w:cs="Arial"/>
                <w:b/>
                <w:bCs/>
                <w:sz w:val="20"/>
                <w:szCs w:val="20"/>
                <w:lang w:val="it-IT"/>
              </w:rPr>
              <w:t>CONVENZIONATE FUORI ASL AL (I POSTI SONO LEGATI AGLI UTENTI)</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lang w:val="it-IT"/>
              </w:rPr>
            </w:pPr>
          </w:p>
        </w:tc>
      </w:tr>
      <w:tr w:rsidR="00C31CED" w:rsidRPr="00356958" w:rsidTr="00C465D6">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lang w:val="it-IT"/>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r w:rsidRPr="00AE5800">
              <w:rPr>
                <w:rFonts w:cs="Arial"/>
                <w:sz w:val="14"/>
                <w:szCs w:val="14"/>
              </w:rPr>
              <w:t>RESIDENZA TAVALLINI – BORGO VERCELLI</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31CED" w:rsidRPr="00AE5800" w:rsidRDefault="00C31CED" w:rsidP="006B76DA">
            <w:pPr>
              <w:jc w:val="center"/>
              <w:rPr>
                <w:rFonts w:cs="Arial"/>
                <w:sz w:val="14"/>
                <w:szCs w:val="14"/>
              </w:rPr>
            </w:pPr>
            <w:r w:rsidRPr="00AE5800">
              <w:rPr>
                <w:rFonts w:cs="Arial"/>
                <w:sz w:val="14"/>
                <w:szCs w:val="14"/>
              </w:rPr>
              <w:t>1</w:t>
            </w:r>
          </w:p>
        </w:tc>
      </w:tr>
      <w:tr w:rsidR="00C31CED" w:rsidRPr="00356958" w:rsidTr="00C465D6">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r w:rsidRPr="00AE5800">
              <w:rPr>
                <w:rFonts w:cs="Arial"/>
                <w:sz w:val="14"/>
                <w:szCs w:val="14"/>
              </w:rPr>
              <w:t>RESIDENZA AVV. FORCHINO - SANTENA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31CED" w:rsidRPr="00AE5800" w:rsidRDefault="00C31CED" w:rsidP="006B76DA">
            <w:pPr>
              <w:jc w:val="center"/>
              <w:rPr>
                <w:rFonts w:cs="Arial"/>
                <w:sz w:val="14"/>
                <w:szCs w:val="14"/>
              </w:rPr>
            </w:pPr>
            <w:r w:rsidRPr="00AE5800">
              <w:rPr>
                <w:rFonts w:cs="Arial"/>
                <w:sz w:val="14"/>
                <w:szCs w:val="14"/>
              </w:rPr>
              <w:t>1</w:t>
            </w:r>
          </w:p>
        </w:tc>
      </w:tr>
      <w:tr w:rsidR="00C31CED" w:rsidRPr="00356958" w:rsidTr="00C465D6">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r w:rsidRPr="00AE5800">
              <w:rPr>
                <w:rFonts w:cs="Arial"/>
                <w:sz w:val="14"/>
                <w:szCs w:val="14"/>
              </w:rPr>
              <w:t>PALAZZO CALIGARIS - TORINO</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31CED" w:rsidRPr="00AE5800" w:rsidRDefault="00C31CED" w:rsidP="006B76DA">
            <w:pPr>
              <w:jc w:val="center"/>
              <w:rPr>
                <w:rFonts w:cs="Arial"/>
                <w:sz w:val="14"/>
                <w:szCs w:val="14"/>
              </w:rPr>
            </w:pPr>
            <w:r w:rsidRPr="00AE5800">
              <w:rPr>
                <w:rFonts w:cs="Arial"/>
                <w:sz w:val="14"/>
                <w:szCs w:val="14"/>
              </w:rPr>
              <w:t>1</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RESIDENZA SERENA ALICE CASTELLO</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1</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lang w:val="it-IT"/>
              </w:rPr>
            </w:pPr>
            <w:r w:rsidRPr="00AE5800">
              <w:rPr>
                <w:rFonts w:cs="Arial"/>
                <w:sz w:val="14"/>
                <w:szCs w:val="14"/>
                <w:lang w:val="it-IT"/>
              </w:rPr>
              <w:t>RESIDENZA LE MAGNOLIE – SETTIMO VITTONE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2</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CENTRO S.MARTINO</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1</w:t>
            </w:r>
          </w:p>
        </w:tc>
      </w:tr>
      <w:tr w:rsidR="00C31CED" w:rsidRPr="00356958" w:rsidTr="00C465D6">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r w:rsidRPr="00AE5800">
              <w:rPr>
                <w:rFonts w:cs="Arial"/>
                <w:sz w:val="14"/>
                <w:szCs w:val="14"/>
              </w:rPr>
              <w:t>VILLA CORA CANELLI</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31CED" w:rsidRPr="00AE5800" w:rsidRDefault="00C31CED" w:rsidP="006B76DA">
            <w:pPr>
              <w:jc w:val="center"/>
              <w:rPr>
                <w:rFonts w:cs="Arial"/>
                <w:sz w:val="14"/>
                <w:szCs w:val="14"/>
              </w:rPr>
            </w:pPr>
            <w:r w:rsidRPr="00AE5800">
              <w:rPr>
                <w:rFonts w:cs="Arial"/>
                <w:sz w:val="14"/>
                <w:szCs w:val="14"/>
              </w:rPr>
              <w:t>1</w:t>
            </w:r>
          </w:p>
        </w:tc>
      </w:tr>
      <w:tr w:rsidR="00C31CED" w:rsidRPr="00356958" w:rsidTr="00C465D6">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r w:rsidRPr="00AE5800">
              <w:rPr>
                <w:rFonts w:cs="Arial"/>
                <w:sz w:val="14"/>
                <w:szCs w:val="14"/>
              </w:rPr>
              <w:t>VILLA CORA SUSA</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31CED" w:rsidRPr="00AE5800" w:rsidRDefault="00C31CED" w:rsidP="006B76DA">
            <w:pPr>
              <w:jc w:val="center"/>
              <w:rPr>
                <w:rFonts w:cs="Arial"/>
                <w:sz w:val="14"/>
                <w:szCs w:val="14"/>
              </w:rPr>
            </w:pPr>
            <w:r w:rsidRPr="00AE5800">
              <w:rPr>
                <w:rFonts w:cs="Arial"/>
                <w:sz w:val="14"/>
                <w:szCs w:val="14"/>
              </w:rPr>
              <w:t>2</w:t>
            </w:r>
          </w:p>
        </w:tc>
      </w:tr>
      <w:tr w:rsidR="00C31CED" w:rsidRPr="00356958" w:rsidTr="00C465D6">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31CED" w:rsidRPr="00AE5800" w:rsidRDefault="00C31CED" w:rsidP="006B76DA">
            <w:pPr>
              <w:rPr>
                <w:rFonts w:cs="Arial"/>
                <w:sz w:val="14"/>
                <w:szCs w:val="14"/>
              </w:rPr>
            </w:pPr>
            <w:r w:rsidRPr="00AE5800">
              <w:rPr>
                <w:rFonts w:cs="Arial"/>
                <w:sz w:val="14"/>
                <w:szCs w:val="14"/>
              </w:rPr>
              <w:t>VILLA CORA COSTIGLIOLE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31CED" w:rsidRPr="00AE5800" w:rsidRDefault="00C31CED" w:rsidP="006B76DA">
            <w:pPr>
              <w:jc w:val="center"/>
              <w:rPr>
                <w:rFonts w:cs="Arial"/>
                <w:sz w:val="14"/>
                <w:szCs w:val="14"/>
              </w:rPr>
            </w:pPr>
            <w:r w:rsidRPr="00AE5800">
              <w:rPr>
                <w:rFonts w:cs="Arial"/>
                <w:sz w:val="14"/>
                <w:szCs w:val="14"/>
              </w:rPr>
              <w:t>2</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lang w:val="it-IT"/>
              </w:rPr>
            </w:pPr>
            <w:r w:rsidRPr="00AE5800">
              <w:rPr>
                <w:rFonts w:cs="Arial"/>
                <w:sz w:val="14"/>
                <w:szCs w:val="14"/>
                <w:lang w:val="it-IT"/>
              </w:rPr>
              <w:t xml:space="preserve">SERENI PRIZZONTI – RESIDENZA </w:t>
            </w:r>
            <w:smartTag w:uri="urn:schemas-microsoft-com:office:smarttags" w:element="PersonName">
              <w:smartTagPr>
                <w:attr w:name="ProductID" w:val="LA CONSOLATA BORGO"/>
              </w:smartTagPr>
              <w:r w:rsidRPr="00AE5800">
                <w:rPr>
                  <w:rFonts w:cs="Arial"/>
                  <w:sz w:val="14"/>
                  <w:szCs w:val="14"/>
                  <w:lang w:val="it-IT"/>
                </w:rPr>
                <w:t>LA CONSOLATA BORGO</w:t>
              </w:r>
            </w:smartTag>
            <w:r w:rsidRPr="00AE5800">
              <w:rPr>
                <w:rFonts w:cs="Arial"/>
                <w:sz w:val="14"/>
                <w:szCs w:val="14"/>
                <w:lang w:val="it-IT"/>
              </w:rPr>
              <w:t xml:space="preserve"> D’ALE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1</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lang w:val="it-IT"/>
              </w:rPr>
            </w:pPr>
            <w:r w:rsidRPr="00AE5800">
              <w:rPr>
                <w:rFonts w:cs="Arial"/>
                <w:sz w:val="14"/>
                <w:szCs w:val="14"/>
                <w:lang w:val="it-IT"/>
              </w:rPr>
              <w:t>RSA S. GIUSEPPE MOSCATI - BORGARETTO</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1</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lang w:val="it-IT"/>
              </w:rPr>
            </w:pPr>
            <w:r w:rsidRPr="00AE5800">
              <w:rPr>
                <w:rFonts w:cs="Arial"/>
                <w:sz w:val="14"/>
                <w:szCs w:val="14"/>
                <w:lang w:val="it-IT"/>
              </w:rPr>
              <w:t>RSA FALUSI MARINA DI LEVANTE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1</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r w:rsidRPr="00AE5800">
              <w:rPr>
                <w:rFonts w:cs="Arial"/>
                <w:sz w:val="14"/>
                <w:szCs w:val="14"/>
              </w:rPr>
              <w:t>FUORI ASL</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r w:rsidRPr="00AE5800">
              <w:rPr>
                <w:rFonts w:cs="Arial"/>
                <w:sz w:val="14"/>
                <w:szCs w:val="14"/>
              </w:rPr>
              <w:t>15</w:t>
            </w: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6B76DA">
            <w:pPr>
              <w:jc w:val="center"/>
              <w:rPr>
                <w:rFonts w:cs="Arial"/>
                <w:sz w:val="14"/>
                <w:szCs w:val="14"/>
              </w:rPr>
            </w:pPr>
          </w:p>
        </w:tc>
      </w:tr>
      <w:tr w:rsidR="006B76DA" w:rsidRPr="00356958" w:rsidTr="00AE5800">
        <w:trPr>
          <w:gridAfter w:val="1"/>
          <w:wAfter w:w="297" w:type="dxa"/>
          <w:trHeight w:val="255"/>
        </w:trPr>
        <w:tc>
          <w:tcPr>
            <w:tcW w:w="1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rFonts w:cs="Arial"/>
                <w:sz w:val="14"/>
                <w:szCs w:val="14"/>
              </w:rPr>
            </w:pPr>
          </w:p>
        </w:tc>
        <w:tc>
          <w:tcPr>
            <w:tcW w:w="3000" w:type="dxa"/>
            <w:gridSpan w:val="2"/>
            <w:tcBorders>
              <w:top w:val="single" w:sz="4" w:space="0" w:color="auto"/>
              <w:left w:val="single" w:sz="4" w:space="0" w:color="auto"/>
              <w:bottom w:val="single" w:sz="4" w:space="0" w:color="auto"/>
              <w:right w:val="single" w:sz="4" w:space="0" w:color="auto"/>
            </w:tcBorders>
            <w:shd w:val="clear" w:color="000000" w:fill="99CCFF"/>
            <w:vAlign w:val="bottom"/>
          </w:tcPr>
          <w:p w:rsidR="006B76DA" w:rsidRPr="00AE5800" w:rsidRDefault="006B76DA" w:rsidP="006B76DA">
            <w:pPr>
              <w:rPr>
                <w:rFonts w:cs="Arial"/>
                <w:b/>
                <w:bCs/>
                <w:sz w:val="14"/>
                <w:szCs w:val="14"/>
              </w:rPr>
            </w:pPr>
            <w:r w:rsidRPr="00AE5800">
              <w:rPr>
                <w:rFonts w:cs="Arial"/>
                <w:b/>
                <w:bCs/>
                <w:sz w:val="14"/>
                <w:szCs w:val="14"/>
              </w:rPr>
              <w:t xml:space="preserve">TOTALE GENERALE POSTI </w:t>
            </w:r>
          </w:p>
        </w:tc>
        <w:tc>
          <w:tcPr>
            <w:tcW w:w="1420" w:type="dxa"/>
            <w:gridSpan w:val="2"/>
            <w:tcBorders>
              <w:top w:val="single" w:sz="4" w:space="0" w:color="auto"/>
              <w:left w:val="single" w:sz="4" w:space="0" w:color="auto"/>
              <w:bottom w:val="single" w:sz="4" w:space="0" w:color="auto"/>
              <w:right w:val="single" w:sz="4" w:space="0" w:color="auto"/>
            </w:tcBorders>
            <w:shd w:val="clear" w:color="000000" w:fill="99CCFF"/>
            <w:noWrap/>
            <w:vAlign w:val="center"/>
          </w:tcPr>
          <w:p w:rsidR="006B76DA" w:rsidRPr="00AE5800" w:rsidRDefault="006B76DA" w:rsidP="006B76DA">
            <w:pPr>
              <w:jc w:val="center"/>
              <w:rPr>
                <w:rFonts w:cs="Arial"/>
                <w:b/>
                <w:bCs/>
                <w:sz w:val="14"/>
                <w:szCs w:val="14"/>
              </w:rPr>
            </w:pPr>
            <w:r w:rsidRPr="00AE5800">
              <w:rPr>
                <w:rFonts w:cs="Arial"/>
                <w:b/>
                <w:bCs/>
                <w:sz w:val="14"/>
                <w:szCs w:val="14"/>
              </w:rPr>
              <w:t>3780</w:t>
            </w:r>
          </w:p>
        </w:tc>
      </w:tr>
      <w:tr w:rsidR="006B76DA" w:rsidRPr="00356958" w:rsidTr="00AE5800">
        <w:trPr>
          <w:gridAfter w:val="1"/>
          <w:wAfter w:w="297" w:type="dxa"/>
          <w:trHeight w:val="255"/>
        </w:trPr>
        <w:tc>
          <w:tcPr>
            <w:tcW w:w="1380" w:type="dxa"/>
            <w:gridSpan w:val="2"/>
            <w:tcBorders>
              <w:top w:val="single" w:sz="4" w:space="0" w:color="auto"/>
              <w:left w:val="nil"/>
              <w:bottom w:val="nil"/>
              <w:right w:val="nil"/>
            </w:tcBorders>
            <w:shd w:val="clear" w:color="auto" w:fill="auto"/>
            <w:noWrap/>
            <w:vAlign w:val="bottom"/>
          </w:tcPr>
          <w:p w:rsidR="006B76DA" w:rsidRPr="00356958" w:rsidRDefault="006B76DA" w:rsidP="006B76DA">
            <w:pPr>
              <w:rPr>
                <w:rFonts w:ascii="Arial" w:hAnsi="Arial" w:cs="Arial"/>
                <w:sz w:val="20"/>
                <w:szCs w:val="20"/>
                <w:highlight w:val="yellow"/>
              </w:rPr>
            </w:pPr>
          </w:p>
        </w:tc>
        <w:tc>
          <w:tcPr>
            <w:tcW w:w="2980" w:type="dxa"/>
            <w:tcBorders>
              <w:top w:val="single" w:sz="4" w:space="0" w:color="auto"/>
              <w:left w:val="nil"/>
              <w:bottom w:val="nil"/>
              <w:right w:val="nil"/>
            </w:tcBorders>
            <w:shd w:val="clear" w:color="auto" w:fill="auto"/>
            <w:noWrap/>
            <w:vAlign w:val="bottom"/>
          </w:tcPr>
          <w:p w:rsidR="006B76DA" w:rsidRPr="00356958" w:rsidRDefault="006B76DA" w:rsidP="006B76DA">
            <w:pPr>
              <w:rPr>
                <w:rFonts w:ascii="Arial" w:hAnsi="Arial" w:cs="Arial"/>
                <w:sz w:val="20"/>
                <w:szCs w:val="20"/>
                <w:highlight w:val="yellow"/>
              </w:rPr>
            </w:pPr>
          </w:p>
        </w:tc>
        <w:tc>
          <w:tcPr>
            <w:tcW w:w="3000" w:type="dxa"/>
            <w:gridSpan w:val="2"/>
            <w:tcBorders>
              <w:top w:val="single" w:sz="4" w:space="0" w:color="auto"/>
              <w:left w:val="nil"/>
              <w:bottom w:val="nil"/>
              <w:right w:val="nil"/>
            </w:tcBorders>
            <w:shd w:val="clear" w:color="auto" w:fill="auto"/>
            <w:noWrap/>
            <w:vAlign w:val="bottom"/>
          </w:tcPr>
          <w:p w:rsidR="006B76DA" w:rsidRPr="00356958" w:rsidRDefault="006B76DA" w:rsidP="006B76DA">
            <w:pPr>
              <w:rPr>
                <w:rFonts w:ascii="Arial" w:hAnsi="Arial" w:cs="Arial"/>
                <w:sz w:val="20"/>
                <w:szCs w:val="20"/>
                <w:highlight w:val="yellow"/>
              </w:rPr>
            </w:pPr>
          </w:p>
        </w:tc>
        <w:tc>
          <w:tcPr>
            <w:tcW w:w="1420" w:type="dxa"/>
            <w:gridSpan w:val="2"/>
            <w:tcBorders>
              <w:top w:val="single" w:sz="4" w:space="0" w:color="auto"/>
              <w:left w:val="nil"/>
              <w:bottom w:val="nil"/>
              <w:right w:val="nil"/>
            </w:tcBorders>
            <w:shd w:val="clear" w:color="auto" w:fill="auto"/>
            <w:noWrap/>
            <w:vAlign w:val="center"/>
          </w:tcPr>
          <w:p w:rsidR="006B76DA" w:rsidRPr="00356958" w:rsidRDefault="006B76DA" w:rsidP="006B76DA">
            <w:pPr>
              <w:jc w:val="center"/>
              <w:rPr>
                <w:rFonts w:ascii="Arial" w:hAnsi="Arial" w:cs="Arial"/>
                <w:sz w:val="20"/>
                <w:szCs w:val="20"/>
                <w:highlight w:val="yellow"/>
              </w:rPr>
            </w:pPr>
          </w:p>
        </w:tc>
      </w:tr>
    </w:tbl>
    <w:p w:rsidR="006B76DA" w:rsidRPr="00AE5800" w:rsidRDefault="00AE5800" w:rsidP="006B76DA">
      <w:pPr>
        <w:widowControl w:val="0"/>
        <w:autoSpaceDE w:val="0"/>
        <w:autoSpaceDN w:val="0"/>
        <w:adjustRightInd w:val="0"/>
        <w:spacing w:before="20"/>
        <w:ind w:left="120"/>
        <w:rPr>
          <w:b/>
          <w:w w:val="101"/>
          <w:sz w:val="20"/>
          <w:szCs w:val="20"/>
          <w:lang w:val="it-IT"/>
        </w:rPr>
      </w:pPr>
      <w:r w:rsidRPr="00AE5800">
        <w:rPr>
          <w:b/>
          <w:w w:val="85"/>
          <w:sz w:val="20"/>
          <w:szCs w:val="20"/>
          <w:lang w:val="it-IT"/>
        </w:rPr>
        <w:t>I</w:t>
      </w:r>
      <w:r w:rsidRPr="00AE5800">
        <w:rPr>
          <w:b/>
          <w:sz w:val="20"/>
          <w:szCs w:val="20"/>
          <w:lang w:val="it-IT"/>
        </w:rPr>
        <w:t>S</w:t>
      </w:r>
      <w:r w:rsidRPr="00AE5800">
        <w:rPr>
          <w:b/>
          <w:w w:val="121"/>
          <w:sz w:val="20"/>
          <w:szCs w:val="20"/>
          <w:lang w:val="it-IT"/>
        </w:rPr>
        <w:t>T</w:t>
      </w:r>
      <w:r w:rsidRPr="00AE5800">
        <w:rPr>
          <w:b/>
          <w:w w:val="83"/>
          <w:sz w:val="20"/>
          <w:szCs w:val="20"/>
          <w:lang w:val="it-IT"/>
        </w:rPr>
        <w:t>I</w:t>
      </w:r>
      <w:r w:rsidRPr="00AE5800">
        <w:rPr>
          <w:b/>
          <w:w w:val="121"/>
          <w:sz w:val="20"/>
          <w:szCs w:val="20"/>
          <w:lang w:val="it-IT"/>
        </w:rPr>
        <w:t>T</w:t>
      </w:r>
      <w:r w:rsidRPr="00AE5800">
        <w:rPr>
          <w:b/>
          <w:spacing w:val="-1"/>
          <w:w w:val="105"/>
          <w:sz w:val="20"/>
          <w:szCs w:val="20"/>
          <w:lang w:val="it-IT"/>
        </w:rPr>
        <w:t>U</w:t>
      </w:r>
      <w:r w:rsidRPr="00AE5800">
        <w:rPr>
          <w:b/>
          <w:w w:val="121"/>
          <w:sz w:val="20"/>
          <w:szCs w:val="20"/>
          <w:lang w:val="it-IT"/>
        </w:rPr>
        <w:t>T</w:t>
      </w:r>
      <w:r w:rsidRPr="00AE5800">
        <w:rPr>
          <w:b/>
          <w:w w:val="83"/>
          <w:sz w:val="20"/>
          <w:szCs w:val="20"/>
          <w:lang w:val="it-IT"/>
        </w:rPr>
        <w:t>I</w:t>
      </w:r>
      <w:r w:rsidRPr="00AE5800">
        <w:rPr>
          <w:b/>
          <w:sz w:val="20"/>
          <w:szCs w:val="20"/>
          <w:lang w:val="it-IT"/>
        </w:rPr>
        <w:t xml:space="preserve"> O</w:t>
      </w:r>
      <w:r w:rsidRPr="00AE5800">
        <w:rPr>
          <w:b/>
          <w:spacing w:val="9"/>
          <w:sz w:val="20"/>
          <w:szCs w:val="20"/>
          <w:lang w:val="it-IT"/>
        </w:rPr>
        <w:t xml:space="preserve"> </w:t>
      </w:r>
      <w:r w:rsidRPr="00AE5800">
        <w:rPr>
          <w:b/>
          <w:spacing w:val="-2"/>
          <w:w w:val="95"/>
          <w:sz w:val="20"/>
          <w:szCs w:val="20"/>
          <w:lang w:val="it-IT"/>
        </w:rPr>
        <w:t>C</w:t>
      </w:r>
      <w:r w:rsidRPr="00AE5800">
        <w:rPr>
          <w:b/>
          <w:spacing w:val="1"/>
          <w:w w:val="112"/>
          <w:sz w:val="20"/>
          <w:szCs w:val="20"/>
          <w:lang w:val="it-IT"/>
        </w:rPr>
        <w:t>E</w:t>
      </w:r>
      <w:r w:rsidRPr="00AE5800">
        <w:rPr>
          <w:b/>
          <w:spacing w:val="-1"/>
          <w:w w:val="105"/>
          <w:sz w:val="20"/>
          <w:szCs w:val="20"/>
          <w:lang w:val="it-IT"/>
        </w:rPr>
        <w:t>N</w:t>
      </w:r>
      <w:r w:rsidRPr="00AE5800">
        <w:rPr>
          <w:b/>
          <w:w w:val="121"/>
          <w:sz w:val="20"/>
          <w:szCs w:val="20"/>
          <w:lang w:val="it-IT"/>
        </w:rPr>
        <w:t>T</w:t>
      </w:r>
      <w:r w:rsidRPr="00AE5800">
        <w:rPr>
          <w:b/>
          <w:w w:val="105"/>
          <w:sz w:val="20"/>
          <w:szCs w:val="20"/>
          <w:lang w:val="it-IT"/>
        </w:rPr>
        <w:t>R</w:t>
      </w:r>
      <w:r w:rsidRPr="00AE5800">
        <w:rPr>
          <w:b/>
          <w:w w:val="83"/>
          <w:sz w:val="20"/>
          <w:szCs w:val="20"/>
          <w:lang w:val="it-IT"/>
        </w:rPr>
        <w:t>I</w:t>
      </w:r>
      <w:r w:rsidRPr="00AE5800">
        <w:rPr>
          <w:b/>
          <w:spacing w:val="2"/>
          <w:sz w:val="20"/>
          <w:szCs w:val="20"/>
          <w:lang w:val="it-IT"/>
        </w:rPr>
        <w:t xml:space="preserve"> </w:t>
      </w:r>
      <w:r w:rsidRPr="00AE5800">
        <w:rPr>
          <w:b/>
          <w:spacing w:val="-1"/>
          <w:w w:val="97"/>
          <w:sz w:val="20"/>
          <w:szCs w:val="20"/>
          <w:lang w:val="it-IT"/>
        </w:rPr>
        <w:t>D</w:t>
      </w:r>
      <w:r w:rsidRPr="00AE5800">
        <w:rPr>
          <w:b/>
          <w:w w:val="97"/>
          <w:sz w:val="20"/>
          <w:szCs w:val="20"/>
          <w:lang w:val="it-IT"/>
        </w:rPr>
        <w:t>I</w:t>
      </w:r>
      <w:r w:rsidRPr="00AE5800">
        <w:rPr>
          <w:b/>
          <w:spacing w:val="4"/>
          <w:w w:val="97"/>
          <w:sz w:val="20"/>
          <w:szCs w:val="20"/>
          <w:lang w:val="it-IT"/>
        </w:rPr>
        <w:t xml:space="preserve"> </w:t>
      </w:r>
      <w:r w:rsidRPr="00AE5800">
        <w:rPr>
          <w:b/>
          <w:w w:val="105"/>
          <w:sz w:val="20"/>
          <w:szCs w:val="20"/>
          <w:lang w:val="it-IT"/>
        </w:rPr>
        <w:t>R</w:t>
      </w:r>
      <w:r w:rsidRPr="00AE5800">
        <w:rPr>
          <w:b/>
          <w:w w:val="83"/>
          <w:sz w:val="20"/>
          <w:szCs w:val="20"/>
          <w:lang w:val="it-IT"/>
        </w:rPr>
        <w:t>I</w:t>
      </w:r>
      <w:r w:rsidRPr="00AE5800">
        <w:rPr>
          <w:b/>
          <w:w w:val="108"/>
          <w:sz w:val="20"/>
          <w:szCs w:val="20"/>
          <w:lang w:val="it-IT"/>
        </w:rPr>
        <w:t>A</w:t>
      </w:r>
      <w:r w:rsidRPr="00AE5800">
        <w:rPr>
          <w:b/>
          <w:spacing w:val="-1"/>
          <w:w w:val="105"/>
          <w:sz w:val="20"/>
          <w:szCs w:val="20"/>
          <w:lang w:val="it-IT"/>
        </w:rPr>
        <w:t>B</w:t>
      </w:r>
      <w:r w:rsidRPr="00AE5800">
        <w:rPr>
          <w:b/>
          <w:w w:val="83"/>
          <w:sz w:val="20"/>
          <w:szCs w:val="20"/>
          <w:lang w:val="it-IT"/>
        </w:rPr>
        <w:t>IL</w:t>
      </w:r>
      <w:r w:rsidRPr="00AE5800">
        <w:rPr>
          <w:b/>
          <w:spacing w:val="-3"/>
          <w:w w:val="83"/>
          <w:sz w:val="20"/>
          <w:szCs w:val="20"/>
          <w:lang w:val="it-IT"/>
        </w:rPr>
        <w:t>I</w:t>
      </w:r>
      <w:r w:rsidRPr="00AE5800">
        <w:rPr>
          <w:b/>
          <w:w w:val="121"/>
          <w:sz w:val="20"/>
          <w:szCs w:val="20"/>
          <w:lang w:val="it-IT"/>
        </w:rPr>
        <w:t>T</w:t>
      </w:r>
      <w:r w:rsidRPr="00AE5800">
        <w:rPr>
          <w:b/>
          <w:w w:val="108"/>
          <w:sz w:val="20"/>
          <w:szCs w:val="20"/>
          <w:lang w:val="it-IT"/>
        </w:rPr>
        <w:t>A</w:t>
      </w:r>
      <w:r w:rsidRPr="00AE5800">
        <w:rPr>
          <w:b/>
          <w:spacing w:val="-1"/>
          <w:w w:val="89"/>
          <w:sz w:val="20"/>
          <w:szCs w:val="20"/>
          <w:lang w:val="it-IT"/>
        </w:rPr>
        <w:t>Z</w:t>
      </w:r>
      <w:r w:rsidRPr="00AE5800">
        <w:rPr>
          <w:b/>
          <w:w w:val="83"/>
          <w:sz w:val="20"/>
          <w:szCs w:val="20"/>
          <w:lang w:val="it-IT"/>
        </w:rPr>
        <w:t>I</w:t>
      </w:r>
      <w:r w:rsidRPr="00AE5800">
        <w:rPr>
          <w:b/>
          <w:spacing w:val="1"/>
          <w:w w:val="105"/>
          <w:sz w:val="20"/>
          <w:szCs w:val="20"/>
          <w:lang w:val="it-IT"/>
        </w:rPr>
        <w:t>O</w:t>
      </w:r>
      <w:r w:rsidRPr="00AE5800">
        <w:rPr>
          <w:b/>
          <w:spacing w:val="-1"/>
          <w:w w:val="105"/>
          <w:sz w:val="20"/>
          <w:szCs w:val="20"/>
          <w:lang w:val="it-IT"/>
        </w:rPr>
        <w:t>N</w:t>
      </w:r>
      <w:r w:rsidRPr="00AE5800">
        <w:rPr>
          <w:b/>
          <w:w w:val="112"/>
          <w:sz w:val="20"/>
          <w:szCs w:val="20"/>
          <w:lang w:val="it-IT"/>
        </w:rPr>
        <w:t>E</w:t>
      </w:r>
      <w:r w:rsidRPr="00AE5800">
        <w:rPr>
          <w:b/>
          <w:spacing w:val="3"/>
          <w:sz w:val="20"/>
          <w:szCs w:val="20"/>
          <w:lang w:val="it-IT"/>
        </w:rPr>
        <w:t xml:space="preserve"> </w:t>
      </w:r>
      <w:r w:rsidRPr="00AE5800">
        <w:rPr>
          <w:b/>
          <w:spacing w:val="-2"/>
          <w:w w:val="95"/>
          <w:sz w:val="20"/>
          <w:szCs w:val="20"/>
          <w:lang w:val="it-IT"/>
        </w:rPr>
        <w:t>C</w:t>
      </w:r>
      <w:r w:rsidRPr="00AE5800">
        <w:rPr>
          <w:b/>
          <w:spacing w:val="1"/>
          <w:w w:val="105"/>
          <w:sz w:val="20"/>
          <w:szCs w:val="20"/>
          <w:lang w:val="it-IT"/>
        </w:rPr>
        <w:t>O</w:t>
      </w:r>
      <w:r w:rsidRPr="00AE5800">
        <w:rPr>
          <w:b/>
          <w:spacing w:val="-3"/>
          <w:w w:val="105"/>
          <w:sz w:val="20"/>
          <w:szCs w:val="20"/>
          <w:lang w:val="it-IT"/>
        </w:rPr>
        <w:t>N</w:t>
      </w:r>
      <w:r w:rsidRPr="00AE5800">
        <w:rPr>
          <w:b/>
          <w:spacing w:val="1"/>
          <w:w w:val="90"/>
          <w:sz w:val="20"/>
          <w:szCs w:val="20"/>
          <w:lang w:val="it-IT"/>
        </w:rPr>
        <w:t>V</w:t>
      </w:r>
      <w:r w:rsidRPr="00AE5800">
        <w:rPr>
          <w:b/>
          <w:spacing w:val="1"/>
          <w:w w:val="112"/>
          <w:sz w:val="20"/>
          <w:szCs w:val="20"/>
          <w:lang w:val="it-IT"/>
        </w:rPr>
        <w:t>E</w:t>
      </w:r>
      <w:r w:rsidRPr="00AE5800">
        <w:rPr>
          <w:b/>
          <w:spacing w:val="-1"/>
          <w:w w:val="105"/>
          <w:sz w:val="20"/>
          <w:szCs w:val="20"/>
          <w:lang w:val="it-IT"/>
        </w:rPr>
        <w:t>N</w:t>
      </w:r>
      <w:r w:rsidRPr="00AE5800">
        <w:rPr>
          <w:b/>
          <w:spacing w:val="-1"/>
          <w:w w:val="89"/>
          <w:sz w:val="20"/>
          <w:szCs w:val="20"/>
          <w:lang w:val="it-IT"/>
        </w:rPr>
        <w:t>Z</w:t>
      </w:r>
      <w:r w:rsidRPr="00AE5800">
        <w:rPr>
          <w:b/>
          <w:w w:val="83"/>
          <w:sz w:val="20"/>
          <w:szCs w:val="20"/>
          <w:lang w:val="it-IT"/>
        </w:rPr>
        <w:t>I</w:t>
      </w:r>
      <w:r w:rsidRPr="00AE5800">
        <w:rPr>
          <w:b/>
          <w:spacing w:val="1"/>
          <w:w w:val="105"/>
          <w:sz w:val="20"/>
          <w:szCs w:val="20"/>
          <w:lang w:val="it-IT"/>
        </w:rPr>
        <w:t>O</w:t>
      </w:r>
      <w:r w:rsidRPr="00AE5800">
        <w:rPr>
          <w:b/>
          <w:spacing w:val="-1"/>
          <w:w w:val="105"/>
          <w:sz w:val="20"/>
          <w:szCs w:val="20"/>
          <w:lang w:val="it-IT"/>
        </w:rPr>
        <w:t>N</w:t>
      </w:r>
      <w:r w:rsidRPr="00AE5800">
        <w:rPr>
          <w:b/>
          <w:spacing w:val="2"/>
          <w:w w:val="108"/>
          <w:sz w:val="20"/>
          <w:szCs w:val="20"/>
          <w:lang w:val="it-IT"/>
        </w:rPr>
        <w:t>A</w:t>
      </w:r>
      <w:r w:rsidRPr="00AE5800">
        <w:rPr>
          <w:b/>
          <w:w w:val="121"/>
          <w:sz w:val="20"/>
          <w:szCs w:val="20"/>
          <w:lang w:val="it-IT"/>
        </w:rPr>
        <w:t>T</w:t>
      </w:r>
      <w:r w:rsidRPr="00AE5800">
        <w:rPr>
          <w:b/>
          <w:w w:val="83"/>
          <w:sz w:val="20"/>
          <w:szCs w:val="20"/>
          <w:lang w:val="it-IT"/>
        </w:rPr>
        <w:t>I</w:t>
      </w:r>
      <w:r w:rsidRPr="00AE5800">
        <w:rPr>
          <w:b/>
          <w:sz w:val="20"/>
          <w:szCs w:val="20"/>
          <w:lang w:val="it-IT"/>
        </w:rPr>
        <w:t xml:space="preserve"> </w:t>
      </w:r>
      <w:r w:rsidRPr="00AE5800">
        <w:rPr>
          <w:b/>
          <w:spacing w:val="1"/>
          <w:sz w:val="20"/>
          <w:szCs w:val="20"/>
          <w:lang w:val="it-IT"/>
        </w:rPr>
        <w:t>E</w:t>
      </w:r>
      <w:r w:rsidRPr="00AE5800">
        <w:rPr>
          <w:b/>
          <w:sz w:val="20"/>
          <w:szCs w:val="20"/>
          <w:lang w:val="it-IT"/>
        </w:rPr>
        <w:t>X</w:t>
      </w:r>
      <w:r w:rsidRPr="00AE5800">
        <w:rPr>
          <w:b/>
          <w:spacing w:val="-2"/>
          <w:sz w:val="20"/>
          <w:szCs w:val="20"/>
          <w:lang w:val="it-IT"/>
        </w:rPr>
        <w:t xml:space="preserve"> </w:t>
      </w:r>
      <w:r w:rsidRPr="00AE5800">
        <w:rPr>
          <w:b/>
          <w:spacing w:val="-3"/>
          <w:sz w:val="20"/>
          <w:szCs w:val="20"/>
          <w:lang w:val="it-IT"/>
        </w:rPr>
        <w:t>A</w:t>
      </w:r>
      <w:r w:rsidRPr="00AE5800">
        <w:rPr>
          <w:b/>
          <w:sz w:val="20"/>
          <w:szCs w:val="20"/>
          <w:lang w:val="it-IT"/>
        </w:rPr>
        <w:t>RT</w:t>
      </w:r>
      <w:r w:rsidRPr="00AE5800">
        <w:rPr>
          <w:b/>
          <w:spacing w:val="-1"/>
          <w:sz w:val="20"/>
          <w:szCs w:val="20"/>
          <w:lang w:val="it-IT"/>
        </w:rPr>
        <w:t>.</w:t>
      </w:r>
      <w:r w:rsidRPr="00AE5800">
        <w:rPr>
          <w:b/>
          <w:spacing w:val="1"/>
          <w:sz w:val="20"/>
          <w:szCs w:val="20"/>
          <w:lang w:val="it-IT"/>
        </w:rPr>
        <w:t>2</w:t>
      </w:r>
      <w:r w:rsidRPr="00AE5800">
        <w:rPr>
          <w:b/>
          <w:sz w:val="20"/>
          <w:szCs w:val="20"/>
          <w:lang w:val="it-IT"/>
        </w:rPr>
        <w:t>6</w:t>
      </w:r>
      <w:r w:rsidRPr="00AE5800">
        <w:rPr>
          <w:b/>
          <w:spacing w:val="24"/>
          <w:sz w:val="20"/>
          <w:szCs w:val="20"/>
          <w:lang w:val="it-IT"/>
        </w:rPr>
        <w:t xml:space="preserve"> </w:t>
      </w:r>
      <w:r w:rsidRPr="00AE5800">
        <w:rPr>
          <w:b/>
          <w:spacing w:val="1"/>
          <w:w w:val="69"/>
          <w:sz w:val="20"/>
          <w:szCs w:val="20"/>
          <w:lang w:val="it-IT"/>
        </w:rPr>
        <w:t>L</w:t>
      </w:r>
      <w:r w:rsidRPr="00AE5800">
        <w:rPr>
          <w:b/>
          <w:spacing w:val="-1"/>
          <w:w w:val="101"/>
          <w:sz w:val="20"/>
          <w:szCs w:val="20"/>
          <w:lang w:val="it-IT"/>
        </w:rPr>
        <w:t>.8</w:t>
      </w:r>
      <w:r w:rsidRPr="00AE5800">
        <w:rPr>
          <w:b/>
          <w:spacing w:val="1"/>
          <w:w w:val="101"/>
          <w:sz w:val="20"/>
          <w:szCs w:val="20"/>
          <w:lang w:val="it-IT"/>
        </w:rPr>
        <w:t>3</w:t>
      </w:r>
      <w:r w:rsidRPr="00AE5800">
        <w:rPr>
          <w:b/>
          <w:spacing w:val="-1"/>
          <w:w w:val="101"/>
          <w:sz w:val="20"/>
          <w:szCs w:val="20"/>
          <w:lang w:val="it-IT"/>
        </w:rPr>
        <w:t>3</w:t>
      </w:r>
      <w:r w:rsidRPr="00AE5800">
        <w:rPr>
          <w:b/>
          <w:spacing w:val="-1"/>
          <w:w w:val="139"/>
          <w:sz w:val="20"/>
          <w:szCs w:val="20"/>
          <w:lang w:val="it-IT"/>
        </w:rPr>
        <w:t>/</w:t>
      </w:r>
      <w:r w:rsidRPr="00AE5800">
        <w:rPr>
          <w:b/>
          <w:spacing w:val="1"/>
          <w:w w:val="101"/>
          <w:sz w:val="20"/>
          <w:szCs w:val="20"/>
          <w:lang w:val="it-IT"/>
        </w:rPr>
        <w:t>7</w:t>
      </w:r>
      <w:r w:rsidRPr="00AE5800">
        <w:rPr>
          <w:b/>
          <w:w w:val="101"/>
          <w:sz w:val="20"/>
          <w:szCs w:val="20"/>
          <w:lang w:val="it-IT"/>
        </w:rPr>
        <w:t>8</w:t>
      </w:r>
      <w:r w:rsidRPr="00AE5800">
        <w:rPr>
          <w:b/>
          <w:spacing w:val="4"/>
          <w:sz w:val="20"/>
          <w:szCs w:val="20"/>
          <w:lang w:val="it-IT"/>
        </w:rPr>
        <w:t xml:space="preserve"> E ALTRA ASSISTENZA RESIDENZIALE RIABILITATIVA </w:t>
      </w:r>
    </w:p>
    <w:tbl>
      <w:tblPr>
        <w:tblW w:w="7983" w:type="dxa"/>
        <w:tblInd w:w="57" w:type="dxa"/>
        <w:tblCellMar>
          <w:left w:w="70" w:type="dxa"/>
          <w:right w:w="70" w:type="dxa"/>
        </w:tblCellMar>
        <w:tblLook w:val="04A0"/>
      </w:tblPr>
      <w:tblGrid>
        <w:gridCol w:w="4587"/>
        <w:gridCol w:w="1878"/>
        <w:gridCol w:w="1518"/>
      </w:tblGrid>
      <w:tr w:rsidR="006B76DA" w:rsidRPr="00AE5800" w:rsidTr="006B76DA">
        <w:trPr>
          <w:trHeight w:val="765"/>
        </w:trPr>
        <w:tc>
          <w:tcPr>
            <w:tcW w:w="4587" w:type="dxa"/>
            <w:tcBorders>
              <w:top w:val="single" w:sz="4" w:space="0" w:color="auto"/>
              <w:left w:val="single" w:sz="4" w:space="0" w:color="auto"/>
              <w:bottom w:val="single" w:sz="4" w:space="0" w:color="auto"/>
              <w:right w:val="single" w:sz="4" w:space="0" w:color="auto"/>
            </w:tcBorders>
            <w:shd w:val="clear" w:color="auto" w:fill="auto"/>
            <w:vAlign w:val="center"/>
          </w:tcPr>
          <w:p w:rsidR="006B76DA" w:rsidRPr="00AE5800" w:rsidRDefault="006B76DA" w:rsidP="006B76DA">
            <w:pPr>
              <w:jc w:val="center"/>
              <w:rPr>
                <w:rFonts w:cs="Arial"/>
                <w:b/>
                <w:bCs/>
                <w:sz w:val="16"/>
                <w:szCs w:val="16"/>
              </w:rPr>
            </w:pPr>
            <w:r w:rsidRPr="00AE5800">
              <w:rPr>
                <w:rFonts w:cs="Arial"/>
                <w:b/>
                <w:bCs/>
                <w:sz w:val="16"/>
                <w:szCs w:val="16"/>
              </w:rPr>
              <w:t>STRUTTURA</w:t>
            </w:r>
          </w:p>
        </w:tc>
        <w:tc>
          <w:tcPr>
            <w:tcW w:w="1878" w:type="dxa"/>
            <w:tcBorders>
              <w:top w:val="single" w:sz="4" w:space="0" w:color="auto"/>
              <w:left w:val="nil"/>
              <w:bottom w:val="single" w:sz="4" w:space="0" w:color="auto"/>
              <w:right w:val="single" w:sz="4" w:space="0" w:color="auto"/>
            </w:tcBorders>
            <w:shd w:val="clear" w:color="auto" w:fill="auto"/>
            <w:vAlign w:val="center"/>
          </w:tcPr>
          <w:p w:rsidR="006B76DA" w:rsidRPr="00AE5800" w:rsidRDefault="006B76DA" w:rsidP="006B76DA">
            <w:pPr>
              <w:jc w:val="center"/>
              <w:rPr>
                <w:b/>
                <w:bCs/>
                <w:color w:val="000000"/>
                <w:sz w:val="16"/>
                <w:szCs w:val="16"/>
              </w:rPr>
            </w:pPr>
            <w:r w:rsidRPr="00AE5800">
              <w:rPr>
                <w:b/>
                <w:bCs/>
                <w:color w:val="000000"/>
                <w:sz w:val="16"/>
                <w:szCs w:val="16"/>
              </w:rPr>
              <w:t>MEDIA POSTI OCCUPATI/CONVENZ.</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rFonts w:cs="Arial"/>
                <w:sz w:val="16"/>
                <w:szCs w:val="16"/>
                <w:lang w:val="it-IT"/>
              </w:rPr>
            </w:pPr>
            <w:r w:rsidRPr="00AE5800">
              <w:rPr>
                <w:rFonts w:cs="Arial"/>
                <w:sz w:val="16"/>
                <w:szCs w:val="16"/>
                <w:lang w:val="it-IT"/>
              </w:rPr>
              <w:t>A.I.A.S. SAN GIULIANO - C.D.</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rFonts w:cs="Arial"/>
                <w:sz w:val="16"/>
                <w:szCs w:val="16"/>
                <w:lang w:val="it-IT"/>
              </w:rPr>
            </w:pPr>
            <w:r w:rsidRPr="00AE5800">
              <w:rPr>
                <w:rFonts w:cs="Arial"/>
                <w:sz w:val="16"/>
                <w:szCs w:val="16"/>
                <w:lang w:val="it-IT"/>
              </w:rPr>
              <w:t>A.I.A.S. SAN GIULIANO - RESID.</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fr-FR"/>
              </w:rPr>
            </w:pPr>
            <w:r w:rsidRPr="00AE5800">
              <w:rPr>
                <w:color w:val="000000"/>
                <w:sz w:val="16"/>
                <w:szCs w:val="16"/>
                <w:lang w:val="fr-FR"/>
              </w:rPr>
              <w:t>A.I.A.S. SAVONA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3</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A.N.F.F.A.S. CASALE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23</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A.N.F.F.A.S. CASALE RESID.</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23</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A.N.F.F.A.S. NOVI RESID.</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7</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A.N.F.F.A.S. </w:t>
            </w:r>
            <w:smartTag w:uri="urn:schemas-microsoft-com:office:smarttags" w:element="place">
              <w:r w:rsidRPr="00AE5800">
                <w:rPr>
                  <w:color w:val="000000"/>
                  <w:sz w:val="16"/>
                  <w:szCs w:val="16"/>
                </w:rPr>
                <w:t>NOVI</w:t>
              </w:r>
            </w:smartTag>
            <w:r w:rsidRPr="00AE5800">
              <w:rPr>
                <w:color w:val="000000"/>
                <w:sz w:val="16"/>
                <w:szCs w:val="16"/>
              </w:rPr>
              <w:t xml:space="preserve"> </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A.N.F.F.A.S. TORTONA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19</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AISM GENOVA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6</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FONDAZIONE AGAPE SPIRITO SANTO TORINO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AIRONE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6</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ATENA  - TABOR - CASTELLAMONTE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BIOS Comunità ARCA - </w:t>
            </w:r>
            <w:smartTag w:uri="urn:schemas-microsoft-com:office:smarttags" w:element="City">
              <w:smartTag w:uri="urn:schemas-microsoft-com:office:smarttags" w:element="place">
                <w:r w:rsidRPr="00AE5800">
                  <w:rPr>
                    <w:color w:val="000000"/>
                    <w:sz w:val="16"/>
                    <w:szCs w:val="16"/>
                  </w:rPr>
                  <w:t>ALESSANDRIA</w:t>
                </w:r>
              </w:smartTag>
            </w:smartTag>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14</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BIOS IL GIGLIO - ALBUGNANO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CASA DEL SANTO BAMBINO GESU' - GENOVA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CASA DI GINO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lastRenderedPageBreak/>
              <w:t>CASCINA CAPALLA -MELAZZO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CENTRO PAOLO VI Casalnoceto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29</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CENTRO PAOLO VI Casalnoceto - EX ART 26</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65</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SEMIRESID.</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CENTRO PAOLO VI Casalnoceto - EX ART 26</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RESID.</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CENTRO PAOLO VI Casalnoceto – CRP LA FOGLIATA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RESID.</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CENTRO PAOLO VI Casalnoceto – CRP LA CRISALIDE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RESID.</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 xml:space="preserve">CENTRO PAOLO VI – Casalnoceto – C.D. MINORI </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SEMIRESID.</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CENTRO SAN MARTINO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CEPIM GENOVA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 xml:space="preserve">C.R.P. PIXEL </w:t>
            </w:r>
            <w:r w:rsidR="00356958" w:rsidRPr="00AE5800">
              <w:rPr>
                <w:color w:val="000000"/>
                <w:sz w:val="16"/>
                <w:szCs w:val="16"/>
                <w:lang w:val="it-IT"/>
              </w:rPr>
              <w:t>–</w:t>
            </w:r>
            <w:r w:rsidRPr="00AE5800">
              <w:rPr>
                <w:color w:val="000000"/>
                <w:sz w:val="16"/>
                <w:szCs w:val="16"/>
                <w:lang w:val="it-IT"/>
              </w:rPr>
              <w:t xml:space="preserve"> TORINO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COOP. TERRAMIA - </w:t>
            </w:r>
            <w:smartTag w:uri="urn:schemas-microsoft-com:office:smarttags" w:element="City">
              <w:smartTag w:uri="urn:schemas-microsoft-com:office:smarttags" w:element="place">
                <w:r w:rsidRPr="00AE5800">
                  <w:rPr>
                    <w:color w:val="000000"/>
                    <w:sz w:val="16"/>
                    <w:szCs w:val="16"/>
                  </w:rPr>
                  <w:t>MONCALIERI</w:t>
                </w:r>
              </w:smartTag>
            </w:smartTag>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 xml:space="preserve">C.R.P. TUGA </w:t>
            </w:r>
            <w:r w:rsidR="00356958" w:rsidRPr="00AE5800">
              <w:rPr>
                <w:color w:val="000000"/>
                <w:sz w:val="16"/>
                <w:szCs w:val="16"/>
                <w:lang w:val="it-IT"/>
              </w:rPr>
              <w:t>–</w:t>
            </w:r>
            <w:r w:rsidRPr="00AE5800">
              <w:rPr>
                <w:color w:val="000000"/>
                <w:sz w:val="16"/>
                <w:szCs w:val="16"/>
                <w:lang w:val="it-IT"/>
              </w:rPr>
              <w:t xml:space="preserve"> GENOVA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IST. CHIOSSONE GENOVA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3</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COOP.ANTEO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COOP. IL MARGINE – CASA VENTURELLO - TORINO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CISA  Castelnuovo - C.D.</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BIOS – RAF BORRA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17</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CISSACA MARTIN PESCATORE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44</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CONG PICC  SUORE MISSIONARIE CARITA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7</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6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CONG PICCOLE SUORE DIVINA PROVVIDENZA ALESSANDRIA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17</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rFonts w:cs="Arial"/>
                <w:sz w:val="16"/>
                <w:szCs w:val="16"/>
                <w:lang w:val="it-IT"/>
              </w:rPr>
            </w:pPr>
            <w:r w:rsidRPr="00AE5800">
              <w:rPr>
                <w:rFonts w:cs="Arial"/>
                <w:sz w:val="16"/>
                <w:szCs w:val="16"/>
                <w:lang w:val="it-IT"/>
              </w:rPr>
              <w:t>CONS.SERV.PER. DEL NOVESE  - C.D. TOSO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CONS.SERV.SOCIALI OVADA - C.D. LO ZAINETTO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18</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rFonts w:cs="Arial"/>
                <w:sz w:val="16"/>
                <w:szCs w:val="16"/>
              </w:rPr>
            </w:pPr>
            <w:r w:rsidRPr="00AE5800">
              <w:rPr>
                <w:rFonts w:cs="Arial"/>
                <w:sz w:val="16"/>
                <w:szCs w:val="16"/>
              </w:rPr>
              <w:t>COSERCO - COMUNITA SAN DOMENICO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8</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CRESCERE INSIEME -C.D. OLTRE - ALIANTE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16</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CRESCERE INSIEME -COMUNITA' IL GIARDINO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5</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DOMUS LAETITIAE - SAGLIANO MICCA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3</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DON VITTORIO DATTRINO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ELIANA SCS </w:t>
            </w:r>
            <w:r w:rsidR="00356958" w:rsidRPr="00AE5800">
              <w:rPr>
                <w:color w:val="000000"/>
                <w:sz w:val="16"/>
                <w:szCs w:val="16"/>
              </w:rPr>
              <w:t>–</w:t>
            </w:r>
            <w:r w:rsidRPr="00AE5800">
              <w:rPr>
                <w:color w:val="000000"/>
                <w:sz w:val="16"/>
                <w:szCs w:val="16"/>
              </w:rPr>
              <w:t xml:space="preserve"> GRONDONA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7</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COMUNITA' ELSA </w:t>
            </w:r>
            <w:r w:rsidR="00356958" w:rsidRPr="00AE5800">
              <w:rPr>
                <w:color w:val="000000"/>
                <w:sz w:val="16"/>
                <w:szCs w:val="16"/>
              </w:rPr>
              <w:t>–</w:t>
            </w:r>
            <w:r w:rsidRPr="00AE5800">
              <w:rPr>
                <w:color w:val="000000"/>
                <w:sz w:val="16"/>
                <w:szCs w:val="16"/>
              </w:rPr>
              <w:t xml:space="preserve"> CANELLI</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FERMATA D’AUTOBUS - </w:t>
            </w:r>
            <w:smartTag w:uri="urn:schemas-microsoft-com:office:smarttags" w:element="City">
              <w:smartTag w:uri="urn:schemas-microsoft-com:office:smarttags" w:element="place">
                <w:r w:rsidRPr="00AE5800">
                  <w:rPr>
                    <w:color w:val="000000"/>
                    <w:sz w:val="16"/>
                    <w:szCs w:val="16"/>
                  </w:rPr>
                  <w:t>ASTI</w:t>
                </w:r>
              </w:smartTag>
            </w:smartTag>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FOND DON GNOCCHI - </w:t>
            </w:r>
            <w:smartTag w:uri="urn:schemas-microsoft-com:office:smarttags" w:element="place">
              <w:r w:rsidRPr="00AE5800">
                <w:rPr>
                  <w:color w:val="000000"/>
                  <w:sz w:val="16"/>
                  <w:szCs w:val="16"/>
                </w:rPr>
                <w:t>TORINO</w:t>
              </w:r>
            </w:smartTag>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FOND OPERA GIOSUE SIGNORI - GENOVA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FOND. IST SACRA FAMIGLIA - CESANO BOSCONE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lastRenderedPageBreak/>
              <w:t xml:space="preserve">FOND. R PIATTI </w:t>
            </w:r>
            <w:r w:rsidR="00356958" w:rsidRPr="00AE5800">
              <w:rPr>
                <w:color w:val="000000"/>
                <w:sz w:val="16"/>
                <w:szCs w:val="16"/>
              </w:rPr>
              <w:t>–</w:t>
            </w:r>
            <w:r w:rsidRPr="00AE5800">
              <w:rPr>
                <w:color w:val="000000"/>
                <w:sz w:val="16"/>
                <w:szCs w:val="16"/>
              </w:rPr>
              <w:t xml:space="preserve"> VARESE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FONTI SAN ROCCO - AGLIANO ASTI</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IST. FERRERO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GESCO </w:t>
            </w:r>
            <w:r w:rsidR="00356958" w:rsidRPr="00AE5800">
              <w:rPr>
                <w:color w:val="000000"/>
                <w:sz w:val="16"/>
                <w:szCs w:val="16"/>
              </w:rPr>
              <w:t>–</w:t>
            </w:r>
            <w:r w:rsidRPr="00AE5800">
              <w:rPr>
                <w:color w:val="000000"/>
                <w:sz w:val="16"/>
                <w:szCs w:val="16"/>
              </w:rPr>
              <w:t xml:space="preserve"> GRONDONA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15</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rFonts w:cs="Arial"/>
                <w:sz w:val="16"/>
                <w:szCs w:val="16"/>
              </w:rPr>
            </w:pPr>
            <w:r w:rsidRPr="00AE5800">
              <w:rPr>
                <w:rFonts w:cs="Arial"/>
                <w:sz w:val="16"/>
                <w:szCs w:val="16"/>
              </w:rPr>
              <w:t>GIOVANNI XXIII</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I BOSCHI  Dolci Terme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Comunità Socio Ass.le  per Disabili  – Coop. POGGIO -  Spigno ex I BOSCHI di Spigno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6</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I BOSCHI Montechiaro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9</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I BOSCHI Montechiaro - C.D.</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6</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CONSORZIO TASSANO EX I CEDRI - REPPIA DI NE'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4</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INTERACTIVE  Sant'Agata Fossili</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COOP. ELLEUNO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COMUNITA’ IL GABBIANO </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6</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 xml:space="preserve">COMUNITA’ </w:t>
            </w:r>
            <w:smartTag w:uri="urn:schemas-microsoft-com:office:smarttags" w:element="PersonName">
              <w:smartTagPr>
                <w:attr w:name="ProductID" w:val="LA COLOMBA"/>
              </w:smartTagPr>
              <w:r w:rsidRPr="00AE5800">
                <w:rPr>
                  <w:color w:val="000000"/>
                  <w:sz w:val="16"/>
                  <w:szCs w:val="16"/>
                  <w:lang w:val="it-IT"/>
                </w:rPr>
                <w:t>LA COLOMBA</w:t>
              </w:r>
            </w:smartTag>
            <w:r w:rsidRPr="00AE5800">
              <w:rPr>
                <w:color w:val="000000"/>
                <w:sz w:val="16"/>
                <w:szCs w:val="16"/>
                <w:lang w:val="it-IT"/>
              </w:rPr>
              <w:t xml:space="preserve"> – COOP. AZIMUT - QUATTORDIO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ISOLA DI DELO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smartTag w:uri="urn:schemas-microsoft-com:office:smarttags" w:element="PersonName">
              <w:smartTagPr>
                <w:attr w:name="ProductID" w:val="LA CITTA' DEL"/>
              </w:smartTagPr>
              <w:r w:rsidRPr="00AE5800">
                <w:rPr>
                  <w:color w:val="000000"/>
                  <w:sz w:val="16"/>
                  <w:szCs w:val="16"/>
                  <w:lang w:val="it-IT"/>
                </w:rPr>
                <w:t>LA CITTA' DEL</w:t>
              </w:r>
            </w:smartTag>
            <w:r w:rsidRPr="00AE5800">
              <w:rPr>
                <w:color w:val="000000"/>
                <w:sz w:val="16"/>
                <w:szCs w:val="16"/>
                <w:lang w:val="it-IT"/>
              </w:rPr>
              <w:t xml:space="preserve"> SOLE ASTI</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smartTag w:uri="urn:schemas-microsoft-com:office:smarttags" w:element="PersonName">
              <w:smartTagPr>
                <w:attr w:name="ProductID" w:val="LA CONCHIGLIA"/>
              </w:smartTagPr>
              <w:r w:rsidRPr="00AE5800">
                <w:rPr>
                  <w:color w:val="000000"/>
                  <w:sz w:val="16"/>
                  <w:szCs w:val="16"/>
                  <w:lang w:val="it-IT"/>
                </w:rPr>
                <w:t>LA CONCHIGLIA</w:t>
              </w:r>
            </w:smartTag>
            <w:r w:rsidRPr="00AE5800">
              <w:rPr>
                <w:color w:val="000000"/>
                <w:sz w:val="16"/>
                <w:szCs w:val="16"/>
                <w:lang w:val="it-IT"/>
              </w:rPr>
              <w:t xml:space="preserve"> – MONASTERO B.DA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L'INCONTRO METAFORA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O.A.M.I. ACQUI -C.D.</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 xml:space="preserve">O.A.M.I. ACQUI </w:t>
            </w:r>
            <w:r w:rsidR="00356958" w:rsidRPr="00AE5800">
              <w:rPr>
                <w:color w:val="000000"/>
                <w:sz w:val="16"/>
                <w:szCs w:val="16"/>
                <w:lang w:val="it-IT"/>
              </w:rPr>
              <w:t>–</w:t>
            </w:r>
            <w:r w:rsidRPr="00AE5800">
              <w:rPr>
                <w:color w:val="000000"/>
                <w:sz w:val="16"/>
                <w:szCs w:val="16"/>
                <w:lang w:val="it-IT"/>
              </w:rPr>
              <w:t>comunità</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7</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ACQUI/IN/CONTRO – CRP LIBERI TUTTI – ACQUI T.</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OBIETTIVO SOLIDARIETA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ODA ARCICONFRATERNITA MONCALVO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3</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ODA VILLA SERENA MONCALVO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35</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ORIZZONTI 3000 IL GIRASOLE</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6</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PICC SUORE DIV PROV Villa Del Bosco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4</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PICCOLO COTTOLENGO DON ORIONE SEREGNO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POLICOOP - C.D. SOLE LUNA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17</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PROV RELIG S BENEDETTO - GENOVA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R.A.F. DISABILI LEANDRI LISINO – TORTON 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R.A.T. </w:t>
            </w:r>
            <w:r w:rsidR="00356958" w:rsidRPr="00AE5800">
              <w:rPr>
                <w:color w:val="000000"/>
                <w:sz w:val="16"/>
                <w:szCs w:val="16"/>
              </w:rPr>
              <w:t>–</w:t>
            </w:r>
            <w:r w:rsidRPr="00AE5800">
              <w:rPr>
                <w:color w:val="000000"/>
                <w:sz w:val="16"/>
                <w:szCs w:val="16"/>
              </w:rPr>
              <w:t xml:space="preserve"> NIZZA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R.S.A VIRGO POTENS - MONCRIVELLO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RESID. VILLA FIORITA - PEVERAGNO</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3</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lastRenderedPageBreak/>
              <w:t>S.CARLO -Coop CASTELNUOVO SCRIVIA</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Residenza BORSALINO – </w:t>
            </w:r>
            <w:smartTag w:uri="urn:schemas-microsoft-com:office:smarttags" w:element="City">
              <w:smartTag w:uri="urn:schemas-microsoft-com:office:smarttags" w:element="place">
                <w:r w:rsidRPr="00AE5800">
                  <w:rPr>
                    <w:color w:val="000000"/>
                    <w:sz w:val="16"/>
                    <w:szCs w:val="16"/>
                  </w:rPr>
                  <w:t>ALESSANDRIA</w:t>
                </w:r>
              </w:smartTag>
            </w:smartTag>
            <w:r w:rsidRPr="00AE5800">
              <w:rPr>
                <w:color w:val="000000"/>
                <w:sz w:val="16"/>
                <w:szCs w:val="16"/>
              </w:rPr>
              <w:t xml:space="preserve"> - CDI</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Residenza ORCHIDEA – CABANETTE – ALESSANDRIA CDAI</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15</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Residenza  S.FRANCESCO – Castellazzo -ALESSANDRIA CDSTR</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20</w:t>
            </w:r>
          </w:p>
        </w:tc>
        <w:tc>
          <w:tcPr>
            <w:tcW w:w="1518" w:type="dxa"/>
            <w:tcBorders>
              <w:top w:val="nil"/>
              <w:left w:val="nil"/>
              <w:bottom w:val="nil"/>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rPr>
            </w:pPr>
            <w:r w:rsidRPr="00AE5800">
              <w:rPr>
                <w:color w:val="000000"/>
                <w:sz w:val="16"/>
                <w:szCs w:val="16"/>
              </w:rPr>
              <w:t xml:space="preserve">Residenza   BASILE  –   </w:t>
            </w:r>
            <w:smartTag w:uri="urn:schemas-microsoft-com:office:smarttags" w:element="City">
              <w:smartTag w:uri="urn:schemas-microsoft-com:office:smarttags" w:element="place">
                <w:r w:rsidRPr="00AE5800">
                  <w:rPr>
                    <w:color w:val="000000"/>
                    <w:sz w:val="16"/>
                    <w:szCs w:val="16"/>
                  </w:rPr>
                  <w:t>ALESSANDRIA</w:t>
                </w:r>
              </w:smartTag>
            </w:smartTag>
            <w:r w:rsidRPr="00AE5800">
              <w:rPr>
                <w:color w:val="000000"/>
                <w:sz w:val="16"/>
                <w:szCs w:val="16"/>
              </w:rPr>
              <w:t xml:space="preserve"> - CDI</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single" w:sz="4" w:space="0" w:color="auto"/>
              <w:right w:val="nil"/>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single" w:sz="4" w:space="0" w:color="auto"/>
              <w:bottom w:val="single" w:sz="4" w:space="0" w:color="auto"/>
              <w:right w:val="single" w:sz="4" w:space="0" w:color="auto"/>
            </w:tcBorders>
            <w:shd w:val="clear" w:color="auto" w:fill="auto"/>
            <w:vAlign w:val="center"/>
          </w:tcPr>
          <w:p w:rsidR="006B76DA" w:rsidRPr="00AE5800" w:rsidRDefault="006B76DA" w:rsidP="00C31CED">
            <w:pPr>
              <w:rPr>
                <w:color w:val="000000"/>
                <w:sz w:val="16"/>
                <w:szCs w:val="16"/>
                <w:lang w:val="it-IT"/>
              </w:rPr>
            </w:pPr>
            <w:r w:rsidRPr="00AE5800">
              <w:rPr>
                <w:color w:val="000000"/>
                <w:sz w:val="16"/>
                <w:szCs w:val="16"/>
                <w:lang w:val="it-IT"/>
              </w:rPr>
              <w:t>Residenza CORA KENNEDY  SADA – TORTONA – CDI</w:t>
            </w:r>
          </w:p>
        </w:tc>
        <w:tc>
          <w:tcPr>
            <w:tcW w:w="1878" w:type="dxa"/>
            <w:tcBorders>
              <w:top w:val="nil"/>
              <w:left w:val="nil"/>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10</w:t>
            </w:r>
          </w:p>
        </w:tc>
        <w:tc>
          <w:tcPr>
            <w:tcW w:w="1518" w:type="dxa"/>
            <w:tcBorders>
              <w:top w:val="nil"/>
              <w:left w:val="nil"/>
              <w:bottom w:val="single" w:sz="4" w:space="0" w:color="auto"/>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 xml:space="preserve">centro diurno </w:t>
            </w:r>
          </w:p>
        </w:tc>
      </w:tr>
      <w:tr w:rsidR="006B76DA" w:rsidRPr="00AE5800" w:rsidTr="00C31CED">
        <w:trPr>
          <w:trHeight w:val="300"/>
        </w:trPr>
        <w:tc>
          <w:tcPr>
            <w:tcW w:w="4587" w:type="dxa"/>
            <w:tcBorders>
              <w:top w:val="nil"/>
              <w:left w:val="nil"/>
              <w:bottom w:val="nil"/>
              <w:right w:val="single" w:sz="4" w:space="0" w:color="auto"/>
            </w:tcBorders>
            <w:shd w:val="clear" w:color="auto" w:fill="auto"/>
            <w:noWrap/>
            <w:vAlign w:val="center"/>
          </w:tcPr>
          <w:p w:rsidR="006B76DA" w:rsidRPr="00AE5800" w:rsidRDefault="006B76DA" w:rsidP="00C31CED">
            <w:pPr>
              <w:rPr>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6DA" w:rsidRPr="00AE5800" w:rsidRDefault="006B76DA" w:rsidP="00C31CED">
            <w:pPr>
              <w:jc w:val="center"/>
              <w:rPr>
                <w:color w:val="000000"/>
                <w:sz w:val="16"/>
                <w:szCs w:val="16"/>
              </w:rPr>
            </w:pPr>
            <w:r w:rsidRPr="00AE5800">
              <w:rPr>
                <w:color w:val="000000"/>
                <w:sz w:val="16"/>
                <w:szCs w:val="16"/>
              </w:rPr>
              <w:t>470</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76DA" w:rsidRPr="00AE5800" w:rsidRDefault="006B76DA" w:rsidP="006B76DA">
            <w:pPr>
              <w:rPr>
                <w:color w:val="000000"/>
                <w:sz w:val="16"/>
                <w:szCs w:val="16"/>
              </w:rPr>
            </w:pPr>
            <w:r w:rsidRPr="00AE5800">
              <w:rPr>
                <w:color w:val="000000"/>
                <w:sz w:val="16"/>
                <w:szCs w:val="16"/>
              </w:rPr>
              <w:t>residenziali</w:t>
            </w:r>
          </w:p>
        </w:tc>
      </w:tr>
      <w:tr w:rsidR="006B76DA" w:rsidRPr="00AE5800" w:rsidTr="00C31CED">
        <w:trPr>
          <w:trHeight w:val="300"/>
        </w:trPr>
        <w:tc>
          <w:tcPr>
            <w:tcW w:w="4587" w:type="dxa"/>
            <w:tcBorders>
              <w:top w:val="nil"/>
              <w:left w:val="nil"/>
              <w:bottom w:val="nil"/>
              <w:right w:val="single" w:sz="4" w:space="0" w:color="auto"/>
            </w:tcBorders>
            <w:shd w:val="clear" w:color="auto" w:fill="auto"/>
            <w:noWrap/>
            <w:vAlign w:val="center"/>
          </w:tcPr>
          <w:p w:rsidR="006B76DA" w:rsidRPr="00AE5800" w:rsidRDefault="006B76DA" w:rsidP="00C31CED">
            <w:pPr>
              <w:rPr>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shd w:val="clear" w:color="000000" w:fill="99CCFF"/>
            <w:noWrap/>
            <w:vAlign w:val="center"/>
          </w:tcPr>
          <w:p w:rsidR="006B76DA" w:rsidRPr="00AE5800" w:rsidRDefault="006B76DA" w:rsidP="00C31CED">
            <w:pPr>
              <w:jc w:val="center"/>
              <w:rPr>
                <w:color w:val="000000"/>
                <w:sz w:val="16"/>
                <w:szCs w:val="16"/>
              </w:rPr>
            </w:pPr>
            <w:r w:rsidRPr="00AE5800">
              <w:rPr>
                <w:color w:val="000000"/>
                <w:sz w:val="16"/>
                <w:szCs w:val="16"/>
              </w:rPr>
              <w:t>298</w:t>
            </w:r>
          </w:p>
        </w:tc>
        <w:tc>
          <w:tcPr>
            <w:tcW w:w="1518" w:type="dxa"/>
            <w:tcBorders>
              <w:top w:val="single" w:sz="4" w:space="0" w:color="auto"/>
              <w:left w:val="single" w:sz="4" w:space="0" w:color="auto"/>
              <w:bottom w:val="single" w:sz="4" w:space="0" w:color="auto"/>
              <w:right w:val="single" w:sz="4" w:space="0" w:color="auto"/>
            </w:tcBorders>
            <w:shd w:val="clear" w:color="000000" w:fill="99CCFF"/>
            <w:noWrap/>
            <w:vAlign w:val="bottom"/>
          </w:tcPr>
          <w:p w:rsidR="006B76DA" w:rsidRPr="00AE5800" w:rsidRDefault="006B76DA" w:rsidP="006B76DA">
            <w:pPr>
              <w:rPr>
                <w:color w:val="000000"/>
                <w:sz w:val="16"/>
                <w:szCs w:val="16"/>
              </w:rPr>
            </w:pPr>
            <w:r w:rsidRPr="00AE5800">
              <w:rPr>
                <w:color w:val="000000"/>
                <w:sz w:val="16"/>
                <w:szCs w:val="16"/>
              </w:rPr>
              <w:t>centro diurno</w:t>
            </w:r>
          </w:p>
        </w:tc>
      </w:tr>
      <w:tr w:rsidR="006B76DA" w:rsidRPr="00AE5800" w:rsidTr="00C31CED">
        <w:trPr>
          <w:trHeight w:val="300"/>
        </w:trPr>
        <w:tc>
          <w:tcPr>
            <w:tcW w:w="4587" w:type="dxa"/>
            <w:tcBorders>
              <w:top w:val="nil"/>
              <w:left w:val="nil"/>
              <w:bottom w:val="nil"/>
              <w:right w:val="single" w:sz="4" w:space="0" w:color="auto"/>
            </w:tcBorders>
            <w:shd w:val="clear" w:color="auto" w:fill="auto"/>
            <w:noWrap/>
            <w:vAlign w:val="center"/>
          </w:tcPr>
          <w:p w:rsidR="006B76DA" w:rsidRPr="00AE5800" w:rsidRDefault="006B76DA" w:rsidP="00C31CED">
            <w:pPr>
              <w:rPr>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shd w:val="clear" w:color="000000" w:fill="99CCFF"/>
            <w:noWrap/>
            <w:vAlign w:val="center"/>
          </w:tcPr>
          <w:p w:rsidR="006B76DA" w:rsidRPr="00AE5800" w:rsidRDefault="006B76DA" w:rsidP="00C31CED">
            <w:pPr>
              <w:jc w:val="center"/>
              <w:rPr>
                <w:color w:val="000000"/>
                <w:sz w:val="16"/>
                <w:szCs w:val="16"/>
              </w:rPr>
            </w:pPr>
            <w:r w:rsidRPr="00AE5800">
              <w:rPr>
                <w:color w:val="000000"/>
                <w:sz w:val="16"/>
                <w:szCs w:val="16"/>
              </w:rPr>
              <w:t>768</w:t>
            </w:r>
          </w:p>
        </w:tc>
        <w:tc>
          <w:tcPr>
            <w:tcW w:w="1518" w:type="dxa"/>
            <w:tcBorders>
              <w:top w:val="single" w:sz="4" w:space="0" w:color="auto"/>
              <w:left w:val="single" w:sz="4" w:space="0" w:color="auto"/>
              <w:bottom w:val="single" w:sz="4" w:space="0" w:color="auto"/>
              <w:right w:val="single" w:sz="4" w:space="0" w:color="auto"/>
            </w:tcBorders>
            <w:shd w:val="clear" w:color="000000" w:fill="99CCFF"/>
            <w:noWrap/>
            <w:vAlign w:val="bottom"/>
          </w:tcPr>
          <w:p w:rsidR="006B76DA" w:rsidRPr="00AE5800" w:rsidRDefault="006B76DA" w:rsidP="006B76DA">
            <w:pPr>
              <w:rPr>
                <w:color w:val="000000"/>
                <w:sz w:val="16"/>
                <w:szCs w:val="16"/>
              </w:rPr>
            </w:pPr>
            <w:r w:rsidRPr="00AE5800">
              <w:rPr>
                <w:color w:val="000000"/>
                <w:sz w:val="16"/>
                <w:szCs w:val="16"/>
              </w:rPr>
              <w:t>TOTALE</w:t>
            </w:r>
          </w:p>
        </w:tc>
      </w:tr>
      <w:tr w:rsidR="006B76DA" w:rsidRPr="00AE5800" w:rsidTr="006B76DA">
        <w:trPr>
          <w:trHeight w:val="300"/>
        </w:trPr>
        <w:tc>
          <w:tcPr>
            <w:tcW w:w="4587" w:type="dxa"/>
            <w:tcBorders>
              <w:top w:val="nil"/>
              <w:left w:val="nil"/>
              <w:bottom w:val="nil"/>
              <w:right w:val="nil"/>
            </w:tcBorders>
            <w:shd w:val="clear" w:color="auto" w:fill="auto"/>
            <w:noWrap/>
            <w:vAlign w:val="bottom"/>
          </w:tcPr>
          <w:p w:rsidR="006B76DA" w:rsidRPr="00AE5800" w:rsidRDefault="006B76DA" w:rsidP="006B76DA">
            <w:pPr>
              <w:rPr>
                <w:color w:val="000000"/>
              </w:rPr>
            </w:pPr>
          </w:p>
        </w:tc>
        <w:tc>
          <w:tcPr>
            <w:tcW w:w="1878" w:type="dxa"/>
            <w:tcBorders>
              <w:top w:val="single" w:sz="4" w:space="0" w:color="auto"/>
              <w:left w:val="nil"/>
              <w:bottom w:val="nil"/>
              <w:right w:val="nil"/>
            </w:tcBorders>
            <w:shd w:val="clear" w:color="auto" w:fill="auto"/>
            <w:noWrap/>
            <w:vAlign w:val="bottom"/>
          </w:tcPr>
          <w:p w:rsidR="006B76DA" w:rsidRPr="00AE5800" w:rsidRDefault="006B76DA" w:rsidP="006B76DA">
            <w:pPr>
              <w:rPr>
                <w:color w:val="000000"/>
              </w:rPr>
            </w:pPr>
          </w:p>
        </w:tc>
        <w:tc>
          <w:tcPr>
            <w:tcW w:w="1518" w:type="dxa"/>
            <w:tcBorders>
              <w:top w:val="single" w:sz="4" w:space="0" w:color="auto"/>
              <w:left w:val="nil"/>
              <w:bottom w:val="nil"/>
              <w:right w:val="nil"/>
            </w:tcBorders>
            <w:shd w:val="clear" w:color="auto" w:fill="auto"/>
            <w:noWrap/>
            <w:vAlign w:val="bottom"/>
          </w:tcPr>
          <w:p w:rsidR="006B76DA" w:rsidRPr="00AE5800" w:rsidRDefault="006B76DA" w:rsidP="006B76DA">
            <w:pPr>
              <w:rPr>
                <w:color w:val="000000"/>
              </w:rPr>
            </w:pPr>
          </w:p>
        </w:tc>
      </w:tr>
    </w:tbl>
    <w:p w:rsidR="00DA2420" w:rsidRPr="00AE5800" w:rsidRDefault="00DA2420" w:rsidP="002C5CFA">
      <w:pPr>
        <w:widowControl w:val="0"/>
        <w:autoSpaceDE w:val="0"/>
        <w:autoSpaceDN w:val="0"/>
        <w:adjustRightInd w:val="0"/>
        <w:ind w:right="1823"/>
        <w:jc w:val="both"/>
        <w:rPr>
          <w:sz w:val="20"/>
          <w:szCs w:val="20"/>
          <w:lang w:val="it-IT"/>
        </w:rPr>
      </w:pPr>
      <w:r w:rsidRPr="00AE5800">
        <w:rPr>
          <w:sz w:val="20"/>
          <w:szCs w:val="20"/>
          <w:lang w:val="it-IT"/>
        </w:rPr>
        <w:t>D</w:t>
      </w:r>
      <w:r w:rsidRPr="00AE5800">
        <w:rPr>
          <w:spacing w:val="1"/>
          <w:sz w:val="20"/>
          <w:szCs w:val="20"/>
          <w:lang w:val="it-IT"/>
        </w:rPr>
        <w:t>ic</w:t>
      </w:r>
      <w:r w:rsidRPr="00AE5800">
        <w:rPr>
          <w:spacing w:val="-3"/>
          <w:sz w:val="20"/>
          <w:szCs w:val="20"/>
          <w:lang w:val="it-IT"/>
        </w:rPr>
        <w:t>h</w:t>
      </w:r>
      <w:r w:rsidRPr="00AE5800">
        <w:rPr>
          <w:spacing w:val="1"/>
          <w:sz w:val="20"/>
          <w:szCs w:val="20"/>
          <w:lang w:val="it-IT"/>
        </w:rPr>
        <w:t>i</w:t>
      </w:r>
      <w:r w:rsidRPr="00AE5800">
        <w:rPr>
          <w:spacing w:val="-1"/>
          <w:sz w:val="20"/>
          <w:szCs w:val="20"/>
          <w:lang w:val="it-IT"/>
        </w:rPr>
        <w:t>a</w:t>
      </w:r>
      <w:r w:rsidRPr="00AE5800">
        <w:rPr>
          <w:spacing w:val="1"/>
          <w:sz w:val="20"/>
          <w:szCs w:val="20"/>
          <w:lang w:val="it-IT"/>
        </w:rPr>
        <w:t>r</w:t>
      </w:r>
      <w:r w:rsidRPr="00AE5800">
        <w:rPr>
          <w:spacing w:val="-1"/>
          <w:sz w:val="20"/>
          <w:szCs w:val="20"/>
          <w:lang w:val="it-IT"/>
        </w:rPr>
        <w:t>az</w:t>
      </w:r>
      <w:r w:rsidRPr="00AE5800">
        <w:rPr>
          <w:spacing w:val="1"/>
          <w:sz w:val="20"/>
          <w:szCs w:val="20"/>
          <w:lang w:val="it-IT"/>
        </w:rPr>
        <w:t>i</w:t>
      </w:r>
      <w:r w:rsidRPr="00AE5800">
        <w:rPr>
          <w:spacing w:val="-1"/>
          <w:sz w:val="20"/>
          <w:szCs w:val="20"/>
          <w:lang w:val="it-IT"/>
        </w:rPr>
        <w:t>on</w:t>
      </w:r>
      <w:r w:rsidRPr="00AE5800">
        <w:rPr>
          <w:sz w:val="20"/>
          <w:szCs w:val="20"/>
          <w:lang w:val="it-IT"/>
        </w:rPr>
        <w:t>e</w:t>
      </w:r>
      <w:r w:rsidRPr="00AE5800">
        <w:rPr>
          <w:spacing w:val="-11"/>
          <w:sz w:val="20"/>
          <w:szCs w:val="20"/>
          <w:lang w:val="it-IT"/>
        </w:rPr>
        <w:t xml:space="preserve"> </w:t>
      </w:r>
      <w:r w:rsidRPr="00AE5800">
        <w:rPr>
          <w:spacing w:val="1"/>
          <w:sz w:val="20"/>
          <w:szCs w:val="20"/>
          <w:lang w:val="it-IT"/>
        </w:rPr>
        <w:t>s</w:t>
      </w:r>
      <w:r w:rsidRPr="00AE5800">
        <w:rPr>
          <w:spacing w:val="-1"/>
          <w:sz w:val="20"/>
          <w:szCs w:val="20"/>
          <w:lang w:val="it-IT"/>
        </w:rPr>
        <w:t>u</w:t>
      </w:r>
      <w:r w:rsidRPr="00AE5800">
        <w:rPr>
          <w:spacing w:val="1"/>
          <w:sz w:val="20"/>
          <w:szCs w:val="20"/>
          <w:lang w:val="it-IT"/>
        </w:rPr>
        <w:t>ll</w:t>
      </w:r>
      <w:r w:rsidRPr="00AE5800">
        <w:rPr>
          <w:sz w:val="20"/>
          <w:szCs w:val="20"/>
          <w:lang w:val="it-IT"/>
        </w:rPr>
        <w:t>a</w:t>
      </w:r>
      <w:r w:rsidRPr="00AE5800">
        <w:rPr>
          <w:spacing w:val="4"/>
          <w:sz w:val="20"/>
          <w:szCs w:val="20"/>
          <w:lang w:val="it-IT"/>
        </w:rPr>
        <w:t xml:space="preserve"> </w:t>
      </w:r>
      <w:r w:rsidRPr="00AE5800">
        <w:rPr>
          <w:spacing w:val="1"/>
          <w:sz w:val="20"/>
          <w:szCs w:val="20"/>
          <w:lang w:val="it-IT"/>
        </w:rPr>
        <w:t>c</w:t>
      </w:r>
      <w:r w:rsidRPr="00AE5800">
        <w:rPr>
          <w:spacing w:val="-1"/>
          <w:sz w:val="20"/>
          <w:szCs w:val="20"/>
          <w:lang w:val="it-IT"/>
        </w:rPr>
        <w:t>oe</w:t>
      </w:r>
      <w:r w:rsidRPr="00AE5800">
        <w:rPr>
          <w:spacing w:val="1"/>
          <w:sz w:val="20"/>
          <w:szCs w:val="20"/>
          <w:lang w:val="it-IT"/>
        </w:rPr>
        <w:t>r</w:t>
      </w:r>
      <w:r w:rsidRPr="00AE5800">
        <w:rPr>
          <w:spacing w:val="-1"/>
          <w:sz w:val="20"/>
          <w:szCs w:val="20"/>
          <w:lang w:val="it-IT"/>
        </w:rPr>
        <w:t>e</w:t>
      </w:r>
      <w:r w:rsidRPr="00AE5800">
        <w:rPr>
          <w:spacing w:val="-3"/>
          <w:sz w:val="20"/>
          <w:szCs w:val="20"/>
          <w:lang w:val="it-IT"/>
        </w:rPr>
        <w:t>n</w:t>
      </w:r>
      <w:r w:rsidRPr="00AE5800">
        <w:rPr>
          <w:spacing w:val="1"/>
          <w:sz w:val="20"/>
          <w:szCs w:val="20"/>
          <w:lang w:val="it-IT"/>
        </w:rPr>
        <w:t>z</w:t>
      </w:r>
      <w:r w:rsidRPr="00AE5800">
        <w:rPr>
          <w:sz w:val="20"/>
          <w:szCs w:val="20"/>
          <w:lang w:val="it-IT"/>
        </w:rPr>
        <w:t>a</w:t>
      </w:r>
      <w:r w:rsidRPr="00AE5800">
        <w:rPr>
          <w:spacing w:val="31"/>
          <w:sz w:val="20"/>
          <w:szCs w:val="20"/>
          <w:lang w:val="it-IT"/>
        </w:rPr>
        <w:t xml:space="preserve"> </w:t>
      </w:r>
      <w:r w:rsidRPr="00AE5800">
        <w:rPr>
          <w:spacing w:val="-1"/>
          <w:sz w:val="20"/>
          <w:szCs w:val="20"/>
          <w:lang w:val="it-IT"/>
        </w:rPr>
        <w:t>de</w:t>
      </w:r>
      <w:r w:rsidRPr="00AE5800">
        <w:rPr>
          <w:sz w:val="20"/>
          <w:szCs w:val="20"/>
          <w:lang w:val="it-IT"/>
        </w:rPr>
        <w:t>i</w:t>
      </w:r>
      <w:r w:rsidRPr="00AE5800">
        <w:rPr>
          <w:spacing w:val="8"/>
          <w:sz w:val="20"/>
          <w:szCs w:val="20"/>
          <w:lang w:val="it-IT"/>
        </w:rPr>
        <w:t xml:space="preserve"> </w:t>
      </w:r>
      <w:r w:rsidRPr="00AE5800">
        <w:rPr>
          <w:spacing w:val="-1"/>
          <w:sz w:val="20"/>
          <w:szCs w:val="20"/>
          <w:lang w:val="it-IT"/>
        </w:rPr>
        <w:t>da</w:t>
      </w:r>
      <w:r w:rsidRPr="00AE5800">
        <w:rPr>
          <w:sz w:val="20"/>
          <w:szCs w:val="20"/>
          <w:lang w:val="it-IT"/>
        </w:rPr>
        <w:t>ti</w:t>
      </w:r>
      <w:r w:rsidRPr="00AE5800">
        <w:rPr>
          <w:spacing w:val="18"/>
          <w:sz w:val="20"/>
          <w:szCs w:val="20"/>
          <w:lang w:val="it-IT"/>
        </w:rPr>
        <w:t xml:space="preserve"> </w:t>
      </w:r>
      <w:r w:rsidRPr="00AE5800">
        <w:rPr>
          <w:spacing w:val="-1"/>
          <w:sz w:val="20"/>
          <w:szCs w:val="20"/>
          <w:lang w:val="it-IT"/>
        </w:rPr>
        <w:t>e</w:t>
      </w:r>
      <w:r w:rsidRPr="00AE5800">
        <w:rPr>
          <w:spacing w:val="1"/>
          <w:sz w:val="20"/>
          <w:szCs w:val="20"/>
          <w:lang w:val="it-IT"/>
        </w:rPr>
        <w:t>s</w:t>
      </w:r>
      <w:r w:rsidRPr="00AE5800">
        <w:rPr>
          <w:spacing w:val="-1"/>
          <w:sz w:val="20"/>
          <w:szCs w:val="20"/>
          <w:lang w:val="it-IT"/>
        </w:rPr>
        <w:t>po</w:t>
      </w:r>
      <w:r w:rsidRPr="00AE5800">
        <w:rPr>
          <w:spacing w:val="1"/>
          <w:sz w:val="20"/>
          <w:szCs w:val="20"/>
          <w:lang w:val="it-IT"/>
        </w:rPr>
        <w:t>s</w:t>
      </w:r>
      <w:r w:rsidRPr="00AE5800">
        <w:rPr>
          <w:sz w:val="20"/>
          <w:szCs w:val="20"/>
          <w:lang w:val="it-IT"/>
        </w:rPr>
        <w:t>ti</w:t>
      </w:r>
      <w:r w:rsidRPr="00AE5800">
        <w:rPr>
          <w:spacing w:val="23"/>
          <w:sz w:val="20"/>
          <w:szCs w:val="20"/>
          <w:lang w:val="it-IT"/>
        </w:rPr>
        <w:t xml:space="preserve"> </w:t>
      </w:r>
      <w:r w:rsidRPr="00AE5800">
        <w:rPr>
          <w:spacing w:val="1"/>
          <w:sz w:val="20"/>
          <w:szCs w:val="20"/>
          <w:lang w:val="it-IT"/>
        </w:rPr>
        <w:t>c</w:t>
      </w:r>
      <w:r w:rsidRPr="00AE5800">
        <w:rPr>
          <w:spacing w:val="-1"/>
          <w:sz w:val="20"/>
          <w:szCs w:val="20"/>
          <w:lang w:val="it-IT"/>
        </w:rPr>
        <w:t>o</w:t>
      </w:r>
      <w:r w:rsidRPr="00AE5800">
        <w:rPr>
          <w:sz w:val="20"/>
          <w:szCs w:val="20"/>
          <w:lang w:val="it-IT"/>
        </w:rPr>
        <w:t>n</w:t>
      </w:r>
      <w:r w:rsidRPr="00AE5800">
        <w:rPr>
          <w:spacing w:val="-6"/>
          <w:sz w:val="20"/>
          <w:szCs w:val="20"/>
          <w:lang w:val="it-IT"/>
        </w:rPr>
        <w:t xml:space="preserve"> </w:t>
      </w:r>
      <w:r w:rsidRPr="00AE5800">
        <w:rPr>
          <w:sz w:val="20"/>
          <w:szCs w:val="20"/>
          <w:lang w:val="it-IT"/>
        </w:rPr>
        <w:t>i</w:t>
      </w:r>
      <w:r w:rsidRPr="00AE5800">
        <w:rPr>
          <w:spacing w:val="-12"/>
          <w:sz w:val="20"/>
          <w:szCs w:val="20"/>
          <w:lang w:val="it-IT"/>
        </w:rPr>
        <w:t xml:space="preserve"> </w:t>
      </w:r>
      <w:r w:rsidRPr="00AE5800">
        <w:rPr>
          <w:spacing w:val="-2"/>
          <w:sz w:val="20"/>
          <w:szCs w:val="20"/>
          <w:lang w:val="it-IT"/>
        </w:rPr>
        <w:t>m</w:t>
      </w:r>
      <w:r w:rsidRPr="00AE5800">
        <w:rPr>
          <w:spacing w:val="-1"/>
          <w:sz w:val="20"/>
          <w:szCs w:val="20"/>
          <w:lang w:val="it-IT"/>
        </w:rPr>
        <w:t>ode</w:t>
      </w:r>
      <w:r w:rsidRPr="00AE5800">
        <w:rPr>
          <w:spacing w:val="1"/>
          <w:sz w:val="20"/>
          <w:szCs w:val="20"/>
          <w:lang w:val="it-IT"/>
        </w:rPr>
        <w:t>ll</w:t>
      </w:r>
      <w:r w:rsidRPr="00AE5800">
        <w:rPr>
          <w:sz w:val="20"/>
          <w:szCs w:val="20"/>
          <w:lang w:val="it-IT"/>
        </w:rPr>
        <w:t>i</w:t>
      </w:r>
      <w:r w:rsidRPr="00AE5800">
        <w:rPr>
          <w:spacing w:val="14"/>
          <w:sz w:val="20"/>
          <w:szCs w:val="20"/>
          <w:lang w:val="it-IT"/>
        </w:rPr>
        <w:t xml:space="preserve"> </w:t>
      </w:r>
      <w:r w:rsidRPr="00AE5800">
        <w:rPr>
          <w:sz w:val="20"/>
          <w:szCs w:val="20"/>
          <w:lang w:val="it-IT"/>
        </w:rPr>
        <w:t>m</w:t>
      </w:r>
      <w:r w:rsidRPr="00AE5800">
        <w:rPr>
          <w:spacing w:val="1"/>
          <w:sz w:val="20"/>
          <w:szCs w:val="20"/>
          <w:lang w:val="it-IT"/>
        </w:rPr>
        <w:t>i</w:t>
      </w:r>
      <w:r w:rsidRPr="00AE5800">
        <w:rPr>
          <w:spacing w:val="-1"/>
          <w:sz w:val="20"/>
          <w:szCs w:val="20"/>
          <w:lang w:val="it-IT"/>
        </w:rPr>
        <w:t>ni</w:t>
      </w:r>
      <w:r w:rsidRPr="00AE5800">
        <w:rPr>
          <w:spacing w:val="1"/>
          <w:sz w:val="20"/>
          <w:szCs w:val="20"/>
          <w:lang w:val="it-IT"/>
        </w:rPr>
        <w:t>s</w:t>
      </w:r>
      <w:r w:rsidRPr="00AE5800">
        <w:rPr>
          <w:sz w:val="20"/>
          <w:szCs w:val="20"/>
          <w:lang w:val="it-IT"/>
        </w:rPr>
        <w:t>t</w:t>
      </w:r>
      <w:r w:rsidRPr="00AE5800">
        <w:rPr>
          <w:spacing w:val="-1"/>
          <w:sz w:val="20"/>
          <w:szCs w:val="20"/>
          <w:lang w:val="it-IT"/>
        </w:rPr>
        <w:t>e</w:t>
      </w:r>
      <w:r w:rsidRPr="00AE5800">
        <w:rPr>
          <w:spacing w:val="-2"/>
          <w:sz w:val="20"/>
          <w:szCs w:val="20"/>
          <w:lang w:val="it-IT"/>
        </w:rPr>
        <w:t>r</w:t>
      </w:r>
      <w:r w:rsidRPr="00AE5800">
        <w:rPr>
          <w:spacing w:val="1"/>
          <w:sz w:val="20"/>
          <w:szCs w:val="20"/>
          <w:lang w:val="it-IT"/>
        </w:rPr>
        <w:t>i</w:t>
      </w:r>
      <w:r w:rsidRPr="00AE5800">
        <w:rPr>
          <w:spacing w:val="-1"/>
          <w:sz w:val="20"/>
          <w:szCs w:val="20"/>
          <w:lang w:val="it-IT"/>
        </w:rPr>
        <w:t>a</w:t>
      </w:r>
      <w:r w:rsidRPr="00AE5800">
        <w:rPr>
          <w:spacing w:val="1"/>
          <w:sz w:val="20"/>
          <w:szCs w:val="20"/>
          <w:lang w:val="it-IT"/>
        </w:rPr>
        <w:t>l</w:t>
      </w:r>
      <w:r w:rsidRPr="00AE5800">
        <w:rPr>
          <w:sz w:val="20"/>
          <w:szCs w:val="20"/>
          <w:lang w:val="it-IT"/>
        </w:rPr>
        <w:t>i</w:t>
      </w:r>
      <w:r w:rsidRPr="00AE5800">
        <w:rPr>
          <w:spacing w:val="23"/>
          <w:sz w:val="20"/>
          <w:szCs w:val="20"/>
          <w:lang w:val="it-IT"/>
        </w:rPr>
        <w:t xml:space="preserve"> </w:t>
      </w:r>
      <w:r w:rsidRPr="00AE5800">
        <w:rPr>
          <w:spacing w:val="-1"/>
          <w:sz w:val="20"/>
          <w:szCs w:val="20"/>
          <w:lang w:val="it-IT"/>
        </w:rPr>
        <w:t>d</w:t>
      </w:r>
      <w:r w:rsidRPr="00AE5800">
        <w:rPr>
          <w:sz w:val="20"/>
          <w:szCs w:val="20"/>
          <w:lang w:val="it-IT"/>
        </w:rPr>
        <w:t>i</w:t>
      </w:r>
      <w:r w:rsidRPr="00AE5800">
        <w:rPr>
          <w:spacing w:val="-6"/>
          <w:sz w:val="20"/>
          <w:szCs w:val="20"/>
          <w:lang w:val="it-IT"/>
        </w:rPr>
        <w:t xml:space="preserve"> </w:t>
      </w:r>
      <w:r w:rsidRPr="00AE5800">
        <w:rPr>
          <w:spacing w:val="1"/>
          <w:sz w:val="20"/>
          <w:szCs w:val="20"/>
          <w:lang w:val="it-IT"/>
        </w:rPr>
        <w:t>r</w:t>
      </w:r>
      <w:r w:rsidRPr="00AE5800">
        <w:rPr>
          <w:spacing w:val="-1"/>
          <w:sz w:val="20"/>
          <w:szCs w:val="20"/>
          <w:lang w:val="it-IT"/>
        </w:rPr>
        <w:t>i</w:t>
      </w:r>
      <w:r w:rsidRPr="00AE5800">
        <w:rPr>
          <w:spacing w:val="1"/>
          <w:sz w:val="20"/>
          <w:szCs w:val="20"/>
          <w:lang w:val="it-IT"/>
        </w:rPr>
        <w:t>l</w:t>
      </w:r>
      <w:r w:rsidRPr="00AE5800">
        <w:rPr>
          <w:spacing w:val="-1"/>
          <w:sz w:val="20"/>
          <w:szCs w:val="20"/>
          <w:lang w:val="it-IT"/>
        </w:rPr>
        <w:t>e</w:t>
      </w:r>
      <w:r w:rsidRPr="00AE5800">
        <w:rPr>
          <w:spacing w:val="1"/>
          <w:sz w:val="20"/>
          <w:szCs w:val="20"/>
          <w:lang w:val="it-IT"/>
        </w:rPr>
        <w:t>v</w:t>
      </w:r>
      <w:r w:rsidRPr="00AE5800">
        <w:rPr>
          <w:spacing w:val="-3"/>
          <w:sz w:val="20"/>
          <w:szCs w:val="20"/>
          <w:lang w:val="it-IT"/>
        </w:rPr>
        <w:t>a</w:t>
      </w:r>
      <w:r w:rsidRPr="00AE5800">
        <w:rPr>
          <w:spacing w:val="1"/>
          <w:sz w:val="20"/>
          <w:szCs w:val="20"/>
          <w:lang w:val="it-IT"/>
        </w:rPr>
        <w:t>zi</w:t>
      </w:r>
      <w:r w:rsidRPr="00AE5800">
        <w:rPr>
          <w:spacing w:val="-1"/>
          <w:sz w:val="20"/>
          <w:szCs w:val="20"/>
          <w:lang w:val="it-IT"/>
        </w:rPr>
        <w:t>on</w:t>
      </w:r>
      <w:r w:rsidRPr="00AE5800">
        <w:rPr>
          <w:sz w:val="20"/>
          <w:szCs w:val="20"/>
          <w:lang w:val="it-IT"/>
        </w:rPr>
        <w:t>e</w:t>
      </w:r>
      <w:r w:rsidRPr="00AE5800">
        <w:rPr>
          <w:spacing w:val="10"/>
          <w:sz w:val="20"/>
          <w:szCs w:val="20"/>
          <w:lang w:val="it-IT"/>
        </w:rPr>
        <w:t xml:space="preserve"> </w:t>
      </w:r>
      <w:r w:rsidRPr="00AE5800">
        <w:rPr>
          <w:sz w:val="20"/>
          <w:szCs w:val="20"/>
          <w:lang w:val="it-IT"/>
        </w:rPr>
        <w:t>f</w:t>
      </w:r>
      <w:r w:rsidRPr="00AE5800">
        <w:rPr>
          <w:spacing w:val="1"/>
          <w:sz w:val="20"/>
          <w:szCs w:val="20"/>
          <w:lang w:val="it-IT"/>
        </w:rPr>
        <w:t>l</w:t>
      </w:r>
      <w:r w:rsidRPr="00AE5800">
        <w:rPr>
          <w:spacing w:val="-1"/>
          <w:sz w:val="20"/>
          <w:szCs w:val="20"/>
          <w:lang w:val="it-IT"/>
        </w:rPr>
        <w:t>u</w:t>
      </w:r>
      <w:r w:rsidRPr="00AE5800">
        <w:rPr>
          <w:spacing w:val="-2"/>
          <w:sz w:val="20"/>
          <w:szCs w:val="20"/>
          <w:lang w:val="it-IT"/>
        </w:rPr>
        <w:t>s</w:t>
      </w:r>
      <w:r w:rsidRPr="00AE5800">
        <w:rPr>
          <w:spacing w:val="1"/>
          <w:sz w:val="20"/>
          <w:szCs w:val="20"/>
          <w:lang w:val="it-IT"/>
        </w:rPr>
        <w:t>si</w:t>
      </w:r>
      <w:r w:rsidRPr="00AE5800">
        <w:rPr>
          <w:sz w:val="20"/>
          <w:szCs w:val="20"/>
          <w:lang w:val="it-IT"/>
        </w:rPr>
        <w:t>:</w:t>
      </w:r>
    </w:p>
    <w:tbl>
      <w:tblPr>
        <w:tblW w:w="0" w:type="auto"/>
        <w:tblInd w:w="106" w:type="dxa"/>
        <w:tblLayout w:type="fixed"/>
        <w:tblCellMar>
          <w:left w:w="0" w:type="dxa"/>
          <w:right w:w="0" w:type="dxa"/>
        </w:tblCellMar>
        <w:tblLook w:val="0000"/>
      </w:tblPr>
      <w:tblGrid>
        <w:gridCol w:w="2593"/>
        <w:gridCol w:w="7229"/>
      </w:tblGrid>
      <w:tr w:rsidR="00D62B24" w:rsidRPr="00087159" w:rsidTr="00CC4D57">
        <w:trPr>
          <w:trHeight w:hRule="exact" w:val="2386"/>
        </w:trPr>
        <w:tc>
          <w:tcPr>
            <w:tcW w:w="2593" w:type="dxa"/>
            <w:tcBorders>
              <w:top w:val="single" w:sz="4" w:space="0" w:color="000000"/>
              <w:left w:val="single" w:sz="4" w:space="0" w:color="000000"/>
              <w:bottom w:val="single" w:sz="4" w:space="0" w:color="000000"/>
              <w:right w:val="single" w:sz="4" w:space="0" w:color="000000"/>
            </w:tcBorders>
          </w:tcPr>
          <w:p w:rsidR="00D62B24" w:rsidRPr="00AE5800" w:rsidRDefault="00D62B24" w:rsidP="009D153D">
            <w:pPr>
              <w:widowControl w:val="0"/>
              <w:autoSpaceDE w:val="0"/>
              <w:autoSpaceDN w:val="0"/>
              <w:adjustRightInd w:val="0"/>
              <w:spacing w:after="0" w:line="255" w:lineRule="auto"/>
              <w:ind w:left="102" w:right="1048"/>
              <w:jc w:val="both"/>
              <w:rPr>
                <w:sz w:val="20"/>
                <w:szCs w:val="20"/>
                <w:lang w:val="it-IT"/>
              </w:rPr>
            </w:pPr>
            <w:r w:rsidRPr="00AE5800">
              <w:rPr>
                <w:sz w:val="20"/>
                <w:szCs w:val="20"/>
                <w:lang w:val="it-IT"/>
              </w:rPr>
              <w:t>MODELLO STS 11</w:t>
            </w:r>
          </w:p>
          <w:p w:rsidR="00D62B24" w:rsidRPr="00AE5800" w:rsidRDefault="00D62B24" w:rsidP="009D153D">
            <w:pPr>
              <w:widowControl w:val="0"/>
              <w:autoSpaceDE w:val="0"/>
              <w:autoSpaceDN w:val="0"/>
              <w:adjustRightInd w:val="0"/>
              <w:spacing w:after="0" w:line="255" w:lineRule="auto"/>
              <w:ind w:left="102" w:right="234"/>
              <w:jc w:val="both"/>
              <w:rPr>
                <w:rFonts w:ascii="Times New Roman" w:hAnsi="Times New Roman"/>
                <w:sz w:val="20"/>
                <w:szCs w:val="20"/>
                <w:lang w:val="it-IT"/>
              </w:rPr>
            </w:pPr>
            <w:r w:rsidRPr="00AE5800">
              <w:rPr>
                <w:sz w:val="20"/>
                <w:szCs w:val="20"/>
                <w:lang w:val="it-IT"/>
              </w:rPr>
              <w:t>Anno 201</w:t>
            </w:r>
            <w:r w:rsidR="00721C6C" w:rsidRPr="00AE5800">
              <w:rPr>
                <w:sz w:val="20"/>
                <w:szCs w:val="20"/>
                <w:lang w:val="it-IT"/>
              </w:rPr>
              <w:t>5</w:t>
            </w:r>
          </w:p>
        </w:tc>
        <w:tc>
          <w:tcPr>
            <w:tcW w:w="7229" w:type="dxa"/>
            <w:tcBorders>
              <w:top w:val="single" w:sz="4" w:space="0" w:color="000000"/>
              <w:left w:val="single" w:sz="4" w:space="0" w:color="000000"/>
              <w:bottom w:val="single" w:sz="4" w:space="0" w:color="000000"/>
              <w:right w:val="single" w:sz="4" w:space="0" w:color="000000"/>
            </w:tcBorders>
          </w:tcPr>
          <w:p w:rsidR="00721C6C" w:rsidRPr="00AE5800" w:rsidRDefault="00721C6C" w:rsidP="00721C6C">
            <w:pPr>
              <w:widowControl w:val="0"/>
              <w:autoSpaceDE w:val="0"/>
              <w:autoSpaceDN w:val="0"/>
              <w:adjustRightInd w:val="0"/>
              <w:spacing w:after="0" w:line="255" w:lineRule="auto"/>
              <w:ind w:left="102" w:right="234"/>
              <w:jc w:val="both"/>
              <w:rPr>
                <w:w w:val="101"/>
                <w:sz w:val="20"/>
                <w:szCs w:val="20"/>
                <w:lang w:val="it-IT"/>
              </w:rPr>
            </w:pPr>
            <w:r w:rsidRPr="00AE5800">
              <w:rPr>
                <w:w w:val="75"/>
                <w:sz w:val="20"/>
                <w:szCs w:val="20"/>
                <w:lang w:val="it-IT"/>
              </w:rPr>
              <w:t>I</w:t>
            </w:r>
            <w:r w:rsidRPr="00AE5800">
              <w:rPr>
                <w:spacing w:val="4"/>
                <w:w w:val="75"/>
                <w:sz w:val="20"/>
                <w:szCs w:val="20"/>
                <w:lang w:val="it-IT"/>
              </w:rPr>
              <w:t xml:space="preserve"> </w:t>
            </w:r>
            <w:r w:rsidRPr="00AE5800">
              <w:rPr>
                <w:spacing w:val="-1"/>
                <w:w w:val="105"/>
                <w:sz w:val="20"/>
                <w:szCs w:val="20"/>
                <w:lang w:val="it-IT"/>
              </w:rPr>
              <w:t>d</w:t>
            </w:r>
            <w:r w:rsidRPr="00AE5800">
              <w:rPr>
                <w:w w:val="108"/>
                <w:sz w:val="20"/>
                <w:szCs w:val="20"/>
                <w:lang w:val="it-IT"/>
              </w:rPr>
              <w:t>a</w:t>
            </w:r>
            <w:r w:rsidRPr="00AE5800">
              <w:rPr>
                <w:w w:val="121"/>
                <w:sz w:val="20"/>
                <w:szCs w:val="20"/>
                <w:lang w:val="it-IT"/>
              </w:rPr>
              <w:t>t</w:t>
            </w:r>
            <w:r w:rsidRPr="00AE5800">
              <w:rPr>
                <w:w w:val="83"/>
                <w:sz w:val="20"/>
                <w:szCs w:val="20"/>
                <w:lang w:val="it-IT"/>
              </w:rPr>
              <w:t>i</w:t>
            </w:r>
            <w:r w:rsidRPr="00AE5800">
              <w:rPr>
                <w:spacing w:val="-5"/>
                <w:sz w:val="20"/>
                <w:szCs w:val="20"/>
                <w:lang w:val="it-IT"/>
              </w:rPr>
              <w:t xml:space="preserve"> </w:t>
            </w:r>
            <w:r w:rsidRPr="00AE5800">
              <w:rPr>
                <w:w w:val="98"/>
                <w:sz w:val="20"/>
                <w:szCs w:val="20"/>
                <w:lang w:val="it-IT"/>
              </w:rPr>
              <w:t>s</w:t>
            </w:r>
            <w:r w:rsidRPr="00AE5800">
              <w:rPr>
                <w:spacing w:val="-1"/>
                <w:w w:val="98"/>
                <w:sz w:val="20"/>
                <w:szCs w:val="20"/>
                <w:lang w:val="it-IT"/>
              </w:rPr>
              <w:t>u</w:t>
            </w:r>
            <w:r w:rsidRPr="00AE5800">
              <w:rPr>
                <w:w w:val="98"/>
                <w:sz w:val="20"/>
                <w:szCs w:val="20"/>
                <w:lang w:val="it-IT"/>
              </w:rPr>
              <w:t>l</w:t>
            </w:r>
            <w:r w:rsidRPr="00AE5800">
              <w:rPr>
                <w:spacing w:val="-4"/>
                <w:w w:val="98"/>
                <w:sz w:val="20"/>
                <w:szCs w:val="20"/>
                <w:lang w:val="it-IT"/>
              </w:rPr>
              <w:t xml:space="preserve"> </w:t>
            </w:r>
            <w:r w:rsidRPr="00AE5800">
              <w:rPr>
                <w:spacing w:val="-1"/>
                <w:sz w:val="20"/>
                <w:szCs w:val="20"/>
                <w:lang w:val="it-IT"/>
              </w:rPr>
              <w:t>nu</w:t>
            </w:r>
            <w:r w:rsidRPr="00AE5800">
              <w:rPr>
                <w:spacing w:val="1"/>
                <w:sz w:val="20"/>
                <w:szCs w:val="20"/>
                <w:lang w:val="it-IT"/>
              </w:rPr>
              <w:t>me</w:t>
            </w:r>
            <w:r w:rsidRPr="00AE5800">
              <w:rPr>
                <w:spacing w:val="-2"/>
                <w:sz w:val="20"/>
                <w:szCs w:val="20"/>
                <w:lang w:val="it-IT"/>
              </w:rPr>
              <w:t>r</w:t>
            </w:r>
            <w:r w:rsidRPr="00AE5800">
              <w:rPr>
                <w:sz w:val="20"/>
                <w:szCs w:val="20"/>
                <w:lang w:val="it-IT"/>
              </w:rPr>
              <w:t>o</w:t>
            </w:r>
            <w:r w:rsidRPr="00AE5800">
              <w:rPr>
                <w:spacing w:val="21"/>
                <w:sz w:val="20"/>
                <w:szCs w:val="20"/>
                <w:lang w:val="it-IT"/>
              </w:rPr>
              <w:t xml:space="preserve"> </w:t>
            </w:r>
            <w:r w:rsidRPr="00AE5800">
              <w:rPr>
                <w:spacing w:val="-1"/>
                <w:w w:val="97"/>
                <w:sz w:val="20"/>
                <w:szCs w:val="20"/>
                <w:lang w:val="it-IT"/>
              </w:rPr>
              <w:t>d</w:t>
            </w:r>
            <w:r w:rsidRPr="00AE5800">
              <w:rPr>
                <w:w w:val="97"/>
                <w:sz w:val="20"/>
                <w:szCs w:val="20"/>
                <w:lang w:val="it-IT"/>
              </w:rPr>
              <w:t>i</w:t>
            </w:r>
            <w:r w:rsidRPr="00AE5800">
              <w:rPr>
                <w:spacing w:val="-3"/>
                <w:w w:val="97"/>
                <w:sz w:val="20"/>
                <w:szCs w:val="20"/>
                <w:lang w:val="it-IT"/>
              </w:rPr>
              <w:t xml:space="preserve"> </w:t>
            </w:r>
            <w:r w:rsidRPr="00AE5800">
              <w:rPr>
                <w:sz w:val="20"/>
                <w:szCs w:val="20"/>
                <w:lang w:val="it-IT"/>
              </w:rPr>
              <w:t>str</w:t>
            </w:r>
            <w:r w:rsidRPr="00AE5800">
              <w:rPr>
                <w:spacing w:val="-1"/>
                <w:sz w:val="20"/>
                <w:szCs w:val="20"/>
                <w:lang w:val="it-IT"/>
              </w:rPr>
              <w:t>u</w:t>
            </w:r>
            <w:r w:rsidRPr="00AE5800">
              <w:rPr>
                <w:spacing w:val="-2"/>
                <w:sz w:val="20"/>
                <w:szCs w:val="20"/>
                <w:lang w:val="it-IT"/>
              </w:rPr>
              <w:t>t</w:t>
            </w:r>
            <w:r w:rsidRPr="00AE5800">
              <w:rPr>
                <w:sz w:val="20"/>
                <w:szCs w:val="20"/>
                <w:lang w:val="it-IT"/>
              </w:rPr>
              <w:t>t</w:t>
            </w:r>
            <w:r w:rsidRPr="00AE5800">
              <w:rPr>
                <w:spacing w:val="-1"/>
                <w:sz w:val="20"/>
                <w:szCs w:val="20"/>
                <w:lang w:val="it-IT"/>
              </w:rPr>
              <w:t>u</w:t>
            </w:r>
            <w:r w:rsidRPr="00AE5800">
              <w:rPr>
                <w:sz w:val="20"/>
                <w:szCs w:val="20"/>
                <w:lang w:val="it-IT"/>
              </w:rPr>
              <w:t>re</w:t>
            </w:r>
            <w:r w:rsidRPr="00AE5800">
              <w:rPr>
                <w:spacing w:val="38"/>
                <w:sz w:val="20"/>
                <w:szCs w:val="20"/>
                <w:lang w:val="it-IT"/>
              </w:rPr>
              <w:t xml:space="preserve"> </w:t>
            </w:r>
            <w:r w:rsidRPr="00AE5800">
              <w:rPr>
                <w:sz w:val="20"/>
                <w:szCs w:val="20"/>
                <w:lang w:val="it-IT"/>
              </w:rPr>
              <w:t>a</w:t>
            </w:r>
            <w:r w:rsidRPr="00AE5800">
              <w:rPr>
                <w:spacing w:val="2"/>
                <w:sz w:val="20"/>
                <w:szCs w:val="20"/>
                <w:lang w:val="it-IT"/>
              </w:rPr>
              <w:t xml:space="preserve"> </w:t>
            </w:r>
            <w:r w:rsidRPr="00AE5800">
              <w:rPr>
                <w:spacing w:val="-1"/>
                <w:w w:val="94"/>
                <w:sz w:val="20"/>
                <w:szCs w:val="20"/>
                <w:lang w:val="it-IT"/>
              </w:rPr>
              <w:t>g</w:t>
            </w:r>
            <w:r w:rsidRPr="00AE5800">
              <w:rPr>
                <w:spacing w:val="1"/>
                <w:w w:val="112"/>
                <w:sz w:val="20"/>
                <w:szCs w:val="20"/>
                <w:lang w:val="it-IT"/>
              </w:rPr>
              <w:t>e</w:t>
            </w:r>
            <w:r w:rsidRPr="00AE5800">
              <w:rPr>
                <w:sz w:val="20"/>
                <w:szCs w:val="20"/>
                <w:lang w:val="it-IT"/>
              </w:rPr>
              <w:t>s</w:t>
            </w:r>
            <w:r w:rsidRPr="00AE5800">
              <w:rPr>
                <w:w w:val="121"/>
                <w:sz w:val="20"/>
                <w:szCs w:val="20"/>
                <w:lang w:val="it-IT"/>
              </w:rPr>
              <w:t>t</w:t>
            </w:r>
            <w:r w:rsidRPr="00AE5800">
              <w:rPr>
                <w:spacing w:val="-3"/>
                <w:w w:val="83"/>
                <w:sz w:val="20"/>
                <w:szCs w:val="20"/>
                <w:lang w:val="it-IT"/>
              </w:rPr>
              <w:t>i</w:t>
            </w:r>
            <w:r w:rsidRPr="00AE5800">
              <w:rPr>
                <w:spacing w:val="1"/>
                <w:w w:val="105"/>
                <w:sz w:val="20"/>
                <w:szCs w:val="20"/>
                <w:lang w:val="it-IT"/>
              </w:rPr>
              <w:t>o</w:t>
            </w:r>
            <w:r w:rsidRPr="00AE5800">
              <w:rPr>
                <w:spacing w:val="-1"/>
                <w:w w:val="105"/>
                <w:sz w:val="20"/>
                <w:szCs w:val="20"/>
                <w:lang w:val="it-IT"/>
              </w:rPr>
              <w:t>n</w:t>
            </w:r>
            <w:r w:rsidRPr="00AE5800">
              <w:rPr>
                <w:w w:val="112"/>
                <w:sz w:val="20"/>
                <w:szCs w:val="20"/>
                <w:lang w:val="it-IT"/>
              </w:rPr>
              <w:t>e</w:t>
            </w:r>
            <w:r w:rsidRPr="00AE5800">
              <w:rPr>
                <w:spacing w:val="-4"/>
                <w:sz w:val="20"/>
                <w:szCs w:val="20"/>
                <w:lang w:val="it-IT"/>
              </w:rPr>
              <w:t xml:space="preserve"> </w:t>
            </w:r>
            <w:r w:rsidRPr="00AE5800">
              <w:rPr>
                <w:spacing w:val="-1"/>
                <w:w w:val="105"/>
                <w:sz w:val="20"/>
                <w:szCs w:val="20"/>
                <w:lang w:val="it-IT"/>
              </w:rPr>
              <w:t>d</w:t>
            </w:r>
            <w:r w:rsidRPr="00AE5800">
              <w:rPr>
                <w:w w:val="83"/>
                <w:sz w:val="20"/>
                <w:szCs w:val="20"/>
                <w:lang w:val="it-IT"/>
              </w:rPr>
              <w:t>i</w:t>
            </w:r>
            <w:r w:rsidRPr="00AE5800">
              <w:rPr>
                <w:w w:val="105"/>
                <w:sz w:val="20"/>
                <w:szCs w:val="20"/>
                <w:lang w:val="it-IT"/>
              </w:rPr>
              <w:t>r</w:t>
            </w:r>
            <w:r w:rsidRPr="00AE5800">
              <w:rPr>
                <w:spacing w:val="-2"/>
                <w:w w:val="112"/>
                <w:sz w:val="20"/>
                <w:szCs w:val="20"/>
                <w:lang w:val="it-IT"/>
              </w:rPr>
              <w:t>e</w:t>
            </w:r>
            <w:r w:rsidRPr="00AE5800">
              <w:rPr>
                <w:w w:val="121"/>
                <w:sz w:val="20"/>
                <w:szCs w:val="20"/>
                <w:lang w:val="it-IT"/>
              </w:rPr>
              <w:t>tt</w:t>
            </w:r>
            <w:r w:rsidRPr="00AE5800">
              <w:rPr>
                <w:w w:val="108"/>
                <w:sz w:val="20"/>
                <w:szCs w:val="20"/>
                <w:lang w:val="it-IT"/>
              </w:rPr>
              <w:t>a</w:t>
            </w:r>
            <w:r w:rsidRPr="00AE5800">
              <w:rPr>
                <w:spacing w:val="-7"/>
                <w:sz w:val="20"/>
                <w:szCs w:val="20"/>
                <w:lang w:val="it-IT"/>
              </w:rPr>
              <w:t xml:space="preserve"> </w:t>
            </w:r>
            <w:r w:rsidRPr="00AE5800">
              <w:rPr>
                <w:sz w:val="20"/>
                <w:szCs w:val="20"/>
                <w:lang w:val="it-IT"/>
              </w:rPr>
              <w:t>e</w:t>
            </w:r>
            <w:r w:rsidRPr="00AE5800">
              <w:rPr>
                <w:spacing w:val="8"/>
                <w:sz w:val="20"/>
                <w:szCs w:val="20"/>
                <w:lang w:val="it-IT"/>
              </w:rPr>
              <w:t xml:space="preserve"> </w:t>
            </w:r>
            <w:r w:rsidRPr="00AE5800">
              <w:rPr>
                <w:w w:val="95"/>
                <w:sz w:val="20"/>
                <w:szCs w:val="20"/>
                <w:lang w:val="it-IT"/>
              </w:rPr>
              <w:t>c</w:t>
            </w:r>
            <w:r w:rsidRPr="00AE5800">
              <w:rPr>
                <w:spacing w:val="1"/>
                <w:w w:val="105"/>
                <w:sz w:val="20"/>
                <w:szCs w:val="20"/>
                <w:lang w:val="it-IT"/>
              </w:rPr>
              <w:t>o</w:t>
            </w:r>
            <w:r w:rsidRPr="00AE5800">
              <w:rPr>
                <w:spacing w:val="-3"/>
                <w:w w:val="105"/>
                <w:sz w:val="20"/>
                <w:szCs w:val="20"/>
                <w:lang w:val="it-IT"/>
              </w:rPr>
              <w:t>n</w:t>
            </w:r>
            <w:r w:rsidRPr="00AE5800">
              <w:rPr>
                <w:spacing w:val="-1"/>
                <w:w w:val="90"/>
                <w:sz w:val="20"/>
                <w:szCs w:val="20"/>
                <w:lang w:val="it-IT"/>
              </w:rPr>
              <w:t>v</w:t>
            </w:r>
            <w:r w:rsidRPr="00AE5800">
              <w:rPr>
                <w:spacing w:val="1"/>
                <w:w w:val="112"/>
                <w:sz w:val="20"/>
                <w:szCs w:val="20"/>
                <w:lang w:val="it-IT"/>
              </w:rPr>
              <w:t>e</w:t>
            </w:r>
            <w:r w:rsidRPr="00AE5800">
              <w:rPr>
                <w:spacing w:val="-1"/>
                <w:w w:val="105"/>
                <w:sz w:val="20"/>
                <w:szCs w:val="20"/>
                <w:lang w:val="it-IT"/>
              </w:rPr>
              <w:t>n</w:t>
            </w:r>
            <w:r w:rsidRPr="00AE5800">
              <w:rPr>
                <w:spacing w:val="-1"/>
                <w:w w:val="89"/>
                <w:sz w:val="20"/>
                <w:szCs w:val="20"/>
                <w:lang w:val="it-IT"/>
              </w:rPr>
              <w:t>z</w:t>
            </w:r>
            <w:r w:rsidRPr="00AE5800">
              <w:rPr>
                <w:w w:val="83"/>
                <w:sz w:val="20"/>
                <w:szCs w:val="20"/>
                <w:lang w:val="it-IT"/>
              </w:rPr>
              <w:t>i</w:t>
            </w:r>
            <w:r w:rsidRPr="00AE5800">
              <w:rPr>
                <w:spacing w:val="1"/>
                <w:w w:val="105"/>
                <w:sz w:val="20"/>
                <w:szCs w:val="20"/>
                <w:lang w:val="it-IT"/>
              </w:rPr>
              <w:t>o</w:t>
            </w:r>
            <w:r w:rsidRPr="00AE5800">
              <w:rPr>
                <w:spacing w:val="-1"/>
                <w:w w:val="105"/>
                <w:sz w:val="20"/>
                <w:szCs w:val="20"/>
                <w:lang w:val="it-IT"/>
              </w:rPr>
              <w:t>n</w:t>
            </w:r>
            <w:r w:rsidRPr="00AE5800">
              <w:rPr>
                <w:w w:val="108"/>
                <w:sz w:val="20"/>
                <w:szCs w:val="20"/>
                <w:lang w:val="it-IT"/>
              </w:rPr>
              <w:t>a</w:t>
            </w:r>
            <w:r w:rsidRPr="00AE5800">
              <w:rPr>
                <w:w w:val="121"/>
                <w:sz w:val="20"/>
                <w:szCs w:val="20"/>
                <w:lang w:val="it-IT"/>
              </w:rPr>
              <w:t>t</w:t>
            </w:r>
            <w:r w:rsidRPr="00AE5800">
              <w:rPr>
                <w:spacing w:val="1"/>
                <w:w w:val="112"/>
                <w:sz w:val="20"/>
                <w:szCs w:val="20"/>
                <w:lang w:val="it-IT"/>
              </w:rPr>
              <w:t>e</w:t>
            </w:r>
            <w:r w:rsidRPr="00AE5800">
              <w:rPr>
                <w:sz w:val="20"/>
                <w:szCs w:val="20"/>
                <w:lang w:val="it-IT"/>
              </w:rPr>
              <w:t>,</w:t>
            </w:r>
            <w:r w:rsidRPr="00AE5800">
              <w:rPr>
                <w:spacing w:val="-7"/>
                <w:sz w:val="20"/>
                <w:szCs w:val="20"/>
                <w:lang w:val="it-IT"/>
              </w:rPr>
              <w:t xml:space="preserve"> </w:t>
            </w:r>
            <w:r w:rsidRPr="00AE5800">
              <w:rPr>
                <w:w w:val="98"/>
                <w:sz w:val="20"/>
                <w:szCs w:val="20"/>
                <w:lang w:val="it-IT"/>
              </w:rPr>
              <w:t>s</w:t>
            </w:r>
            <w:r w:rsidRPr="00AE5800">
              <w:rPr>
                <w:spacing w:val="-1"/>
                <w:w w:val="98"/>
                <w:sz w:val="20"/>
                <w:szCs w:val="20"/>
                <w:lang w:val="it-IT"/>
              </w:rPr>
              <w:t>u</w:t>
            </w:r>
            <w:r w:rsidRPr="00AE5800">
              <w:rPr>
                <w:w w:val="98"/>
                <w:sz w:val="20"/>
                <w:szCs w:val="20"/>
                <w:lang w:val="it-IT"/>
              </w:rPr>
              <w:t>lla</w:t>
            </w:r>
            <w:r w:rsidRPr="00AE5800">
              <w:rPr>
                <w:spacing w:val="-3"/>
                <w:w w:val="98"/>
                <w:sz w:val="20"/>
                <w:szCs w:val="20"/>
                <w:lang w:val="it-IT"/>
              </w:rPr>
              <w:t xml:space="preserve"> </w:t>
            </w:r>
            <w:r w:rsidRPr="00AE5800">
              <w:rPr>
                <w:w w:val="121"/>
                <w:sz w:val="20"/>
                <w:szCs w:val="20"/>
                <w:lang w:val="it-IT"/>
              </w:rPr>
              <w:t>t</w:t>
            </w:r>
            <w:r w:rsidRPr="00AE5800">
              <w:rPr>
                <w:w w:val="83"/>
                <w:sz w:val="20"/>
                <w:szCs w:val="20"/>
                <w:lang w:val="it-IT"/>
              </w:rPr>
              <w:t>i</w:t>
            </w:r>
            <w:r w:rsidRPr="00AE5800">
              <w:rPr>
                <w:w w:val="105"/>
                <w:sz w:val="20"/>
                <w:szCs w:val="20"/>
                <w:lang w:val="it-IT"/>
              </w:rPr>
              <w:t>p</w:t>
            </w:r>
            <w:r w:rsidRPr="00AE5800">
              <w:rPr>
                <w:spacing w:val="1"/>
                <w:w w:val="105"/>
                <w:sz w:val="20"/>
                <w:szCs w:val="20"/>
                <w:lang w:val="it-IT"/>
              </w:rPr>
              <w:t>o</w:t>
            </w:r>
            <w:r w:rsidRPr="00AE5800">
              <w:rPr>
                <w:w w:val="92"/>
                <w:sz w:val="20"/>
                <w:szCs w:val="20"/>
                <w:lang w:val="it-IT"/>
              </w:rPr>
              <w:t xml:space="preserve">- </w:t>
            </w:r>
            <w:r w:rsidRPr="00AE5800">
              <w:rPr>
                <w:w w:val="96"/>
                <w:sz w:val="20"/>
                <w:szCs w:val="20"/>
                <w:lang w:val="it-IT"/>
              </w:rPr>
              <w:t>l</w:t>
            </w:r>
            <w:r w:rsidRPr="00AE5800">
              <w:rPr>
                <w:spacing w:val="1"/>
                <w:w w:val="96"/>
                <w:sz w:val="20"/>
                <w:szCs w:val="20"/>
                <w:lang w:val="it-IT"/>
              </w:rPr>
              <w:t>o</w:t>
            </w:r>
            <w:r w:rsidRPr="00AE5800">
              <w:rPr>
                <w:spacing w:val="-1"/>
                <w:w w:val="96"/>
                <w:sz w:val="20"/>
                <w:szCs w:val="20"/>
                <w:lang w:val="it-IT"/>
              </w:rPr>
              <w:t>g</w:t>
            </w:r>
            <w:r w:rsidRPr="00AE5800">
              <w:rPr>
                <w:w w:val="96"/>
                <w:sz w:val="20"/>
                <w:szCs w:val="20"/>
                <w:lang w:val="it-IT"/>
              </w:rPr>
              <w:t>ia</w:t>
            </w:r>
            <w:r w:rsidRPr="00AE5800">
              <w:rPr>
                <w:spacing w:val="19"/>
                <w:w w:val="96"/>
                <w:sz w:val="20"/>
                <w:szCs w:val="20"/>
                <w:lang w:val="it-IT"/>
              </w:rPr>
              <w:t xml:space="preserve"> </w:t>
            </w:r>
            <w:r w:rsidRPr="00AE5800">
              <w:rPr>
                <w:w w:val="112"/>
                <w:sz w:val="20"/>
                <w:szCs w:val="20"/>
                <w:lang w:val="it-IT"/>
              </w:rPr>
              <w:t>e</w:t>
            </w:r>
            <w:r w:rsidRPr="00AE5800">
              <w:rPr>
                <w:spacing w:val="13"/>
                <w:sz w:val="20"/>
                <w:szCs w:val="20"/>
                <w:lang w:val="it-IT"/>
              </w:rPr>
              <w:t xml:space="preserve"> </w:t>
            </w:r>
            <w:r w:rsidRPr="00AE5800">
              <w:rPr>
                <w:w w:val="83"/>
                <w:sz w:val="20"/>
                <w:szCs w:val="20"/>
                <w:lang w:val="it-IT"/>
              </w:rPr>
              <w:t>il</w:t>
            </w:r>
            <w:r w:rsidRPr="00AE5800">
              <w:rPr>
                <w:spacing w:val="12"/>
                <w:sz w:val="20"/>
                <w:szCs w:val="20"/>
                <w:lang w:val="it-IT"/>
              </w:rPr>
              <w:t xml:space="preserve"> </w:t>
            </w:r>
            <w:r w:rsidRPr="00AE5800">
              <w:rPr>
                <w:w w:val="121"/>
                <w:sz w:val="20"/>
                <w:szCs w:val="20"/>
                <w:lang w:val="it-IT"/>
              </w:rPr>
              <w:t>t</w:t>
            </w:r>
            <w:r w:rsidRPr="00AE5800">
              <w:rPr>
                <w:w w:val="83"/>
                <w:sz w:val="20"/>
                <w:szCs w:val="20"/>
                <w:lang w:val="it-IT"/>
              </w:rPr>
              <w:t>i</w:t>
            </w:r>
            <w:r w:rsidRPr="00AE5800">
              <w:rPr>
                <w:spacing w:val="-1"/>
                <w:w w:val="105"/>
                <w:sz w:val="20"/>
                <w:szCs w:val="20"/>
                <w:lang w:val="it-IT"/>
              </w:rPr>
              <w:t>p</w:t>
            </w:r>
            <w:r w:rsidRPr="00AE5800">
              <w:rPr>
                <w:w w:val="105"/>
                <w:sz w:val="20"/>
                <w:szCs w:val="20"/>
                <w:lang w:val="it-IT"/>
              </w:rPr>
              <w:t>o</w:t>
            </w:r>
            <w:r w:rsidRPr="00AE5800">
              <w:rPr>
                <w:spacing w:val="13"/>
                <w:sz w:val="20"/>
                <w:szCs w:val="20"/>
                <w:lang w:val="it-IT"/>
              </w:rPr>
              <w:t xml:space="preserve"> </w:t>
            </w:r>
            <w:r w:rsidRPr="00AE5800">
              <w:rPr>
                <w:spacing w:val="-1"/>
                <w:w w:val="97"/>
                <w:sz w:val="20"/>
                <w:szCs w:val="20"/>
                <w:lang w:val="it-IT"/>
              </w:rPr>
              <w:t>d</w:t>
            </w:r>
            <w:r w:rsidRPr="00AE5800">
              <w:rPr>
                <w:w w:val="97"/>
                <w:sz w:val="20"/>
                <w:szCs w:val="20"/>
                <w:lang w:val="it-IT"/>
              </w:rPr>
              <w:t>i</w:t>
            </w:r>
            <w:r w:rsidRPr="00AE5800">
              <w:rPr>
                <w:spacing w:val="16"/>
                <w:w w:val="97"/>
                <w:sz w:val="20"/>
                <w:szCs w:val="20"/>
                <w:lang w:val="it-IT"/>
              </w:rPr>
              <w:t xml:space="preserve"> </w:t>
            </w:r>
            <w:r w:rsidRPr="00AE5800">
              <w:rPr>
                <w:w w:val="108"/>
                <w:sz w:val="20"/>
                <w:szCs w:val="20"/>
                <w:lang w:val="it-IT"/>
              </w:rPr>
              <w:t>a</w:t>
            </w:r>
            <w:r w:rsidRPr="00AE5800">
              <w:rPr>
                <w:spacing w:val="-2"/>
                <w:sz w:val="20"/>
                <w:szCs w:val="20"/>
                <w:lang w:val="it-IT"/>
              </w:rPr>
              <w:t>s</w:t>
            </w:r>
            <w:r w:rsidRPr="00AE5800">
              <w:rPr>
                <w:sz w:val="20"/>
                <w:szCs w:val="20"/>
                <w:lang w:val="it-IT"/>
              </w:rPr>
              <w:t>s</w:t>
            </w:r>
            <w:r w:rsidRPr="00AE5800">
              <w:rPr>
                <w:w w:val="83"/>
                <w:sz w:val="20"/>
                <w:szCs w:val="20"/>
                <w:lang w:val="it-IT"/>
              </w:rPr>
              <w:t>i</w:t>
            </w:r>
            <w:r w:rsidRPr="00AE5800">
              <w:rPr>
                <w:sz w:val="20"/>
                <w:szCs w:val="20"/>
                <w:lang w:val="it-IT"/>
              </w:rPr>
              <w:t>s</w:t>
            </w:r>
            <w:r w:rsidRPr="00AE5800">
              <w:rPr>
                <w:w w:val="121"/>
                <w:sz w:val="20"/>
                <w:szCs w:val="20"/>
                <w:lang w:val="it-IT"/>
              </w:rPr>
              <w:t>t</w:t>
            </w:r>
            <w:r w:rsidRPr="00AE5800">
              <w:rPr>
                <w:spacing w:val="1"/>
                <w:w w:val="112"/>
                <w:sz w:val="20"/>
                <w:szCs w:val="20"/>
                <w:lang w:val="it-IT"/>
              </w:rPr>
              <w:t>e</w:t>
            </w:r>
            <w:r w:rsidRPr="00AE5800">
              <w:rPr>
                <w:spacing w:val="-1"/>
                <w:w w:val="105"/>
                <w:sz w:val="20"/>
                <w:szCs w:val="20"/>
                <w:lang w:val="it-IT"/>
              </w:rPr>
              <w:t>n</w:t>
            </w:r>
            <w:r w:rsidRPr="00AE5800">
              <w:rPr>
                <w:spacing w:val="-1"/>
                <w:w w:val="89"/>
                <w:sz w:val="20"/>
                <w:szCs w:val="20"/>
                <w:lang w:val="it-IT"/>
              </w:rPr>
              <w:t>z</w:t>
            </w:r>
            <w:r w:rsidRPr="00AE5800">
              <w:rPr>
                <w:w w:val="108"/>
                <w:sz w:val="20"/>
                <w:szCs w:val="20"/>
                <w:lang w:val="it-IT"/>
              </w:rPr>
              <w:t>a</w:t>
            </w:r>
            <w:r w:rsidRPr="00AE5800">
              <w:rPr>
                <w:spacing w:val="12"/>
                <w:sz w:val="20"/>
                <w:szCs w:val="20"/>
                <w:lang w:val="it-IT"/>
              </w:rPr>
              <w:t xml:space="preserve"> </w:t>
            </w:r>
            <w:r w:rsidRPr="00AE5800">
              <w:rPr>
                <w:spacing w:val="1"/>
                <w:sz w:val="20"/>
                <w:szCs w:val="20"/>
                <w:lang w:val="it-IT"/>
              </w:rPr>
              <w:t>e</w:t>
            </w:r>
            <w:r w:rsidRPr="00AE5800">
              <w:rPr>
                <w:spacing w:val="-2"/>
                <w:sz w:val="20"/>
                <w:szCs w:val="20"/>
                <w:lang w:val="it-IT"/>
              </w:rPr>
              <w:t>r</w:t>
            </w:r>
            <w:r w:rsidRPr="00AE5800">
              <w:rPr>
                <w:spacing w:val="1"/>
                <w:sz w:val="20"/>
                <w:szCs w:val="20"/>
                <w:lang w:val="it-IT"/>
              </w:rPr>
              <w:t>o</w:t>
            </w:r>
            <w:r w:rsidRPr="00AE5800">
              <w:rPr>
                <w:spacing w:val="-1"/>
                <w:sz w:val="20"/>
                <w:szCs w:val="20"/>
                <w:lang w:val="it-IT"/>
              </w:rPr>
              <w:t>g</w:t>
            </w:r>
            <w:r w:rsidRPr="00AE5800">
              <w:rPr>
                <w:sz w:val="20"/>
                <w:szCs w:val="20"/>
                <w:lang w:val="it-IT"/>
              </w:rPr>
              <w:t>ata,</w:t>
            </w:r>
            <w:r w:rsidRPr="00AE5800">
              <w:rPr>
                <w:spacing w:val="46"/>
                <w:sz w:val="20"/>
                <w:szCs w:val="20"/>
                <w:lang w:val="it-IT"/>
              </w:rPr>
              <w:t xml:space="preserve"> </w:t>
            </w:r>
            <w:r w:rsidRPr="00AE5800">
              <w:rPr>
                <w:sz w:val="20"/>
                <w:szCs w:val="20"/>
                <w:lang w:val="it-IT"/>
              </w:rPr>
              <w:t>s</w:t>
            </w:r>
            <w:r w:rsidRPr="00AE5800">
              <w:rPr>
                <w:spacing w:val="1"/>
                <w:sz w:val="20"/>
                <w:szCs w:val="20"/>
                <w:lang w:val="it-IT"/>
              </w:rPr>
              <w:t>o</w:t>
            </w:r>
            <w:r w:rsidRPr="00AE5800">
              <w:rPr>
                <w:spacing w:val="-3"/>
                <w:sz w:val="20"/>
                <w:szCs w:val="20"/>
                <w:lang w:val="it-IT"/>
              </w:rPr>
              <w:t>n</w:t>
            </w:r>
            <w:r w:rsidRPr="00AE5800">
              <w:rPr>
                <w:sz w:val="20"/>
                <w:szCs w:val="20"/>
                <w:lang w:val="it-IT"/>
              </w:rPr>
              <w:t>o</w:t>
            </w:r>
            <w:r w:rsidRPr="00AE5800">
              <w:rPr>
                <w:spacing w:val="18"/>
                <w:sz w:val="20"/>
                <w:szCs w:val="20"/>
                <w:lang w:val="it-IT"/>
              </w:rPr>
              <w:t xml:space="preserve"> </w:t>
            </w:r>
            <w:r w:rsidRPr="00AE5800">
              <w:rPr>
                <w:w w:val="95"/>
                <w:sz w:val="20"/>
                <w:szCs w:val="20"/>
                <w:lang w:val="it-IT"/>
              </w:rPr>
              <w:t>c</w:t>
            </w:r>
            <w:r w:rsidRPr="00AE5800">
              <w:rPr>
                <w:spacing w:val="-1"/>
                <w:w w:val="105"/>
                <w:sz w:val="20"/>
                <w:szCs w:val="20"/>
                <w:lang w:val="it-IT"/>
              </w:rPr>
              <w:t>o</w:t>
            </w:r>
            <w:r w:rsidRPr="00AE5800">
              <w:rPr>
                <w:spacing w:val="1"/>
                <w:w w:val="112"/>
                <w:sz w:val="20"/>
                <w:szCs w:val="20"/>
                <w:lang w:val="it-IT"/>
              </w:rPr>
              <w:t>e</w:t>
            </w:r>
            <w:r w:rsidRPr="00AE5800">
              <w:rPr>
                <w:w w:val="105"/>
                <w:sz w:val="20"/>
                <w:szCs w:val="20"/>
                <w:lang w:val="it-IT"/>
              </w:rPr>
              <w:t>r</w:t>
            </w:r>
            <w:r w:rsidRPr="00AE5800">
              <w:rPr>
                <w:spacing w:val="1"/>
                <w:w w:val="112"/>
                <w:sz w:val="20"/>
                <w:szCs w:val="20"/>
                <w:lang w:val="it-IT"/>
              </w:rPr>
              <w:t>e</w:t>
            </w:r>
            <w:r w:rsidRPr="00AE5800">
              <w:rPr>
                <w:spacing w:val="-1"/>
                <w:w w:val="105"/>
                <w:sz w:val="20"/>
                <w:szCs w:val="20"/>
                <w:lang w:val="it-IT"/>
              </w:rPr>
              <w:t>n</w:t>
            </w:r>
            <w:r w:rsidRPr="00AE5800">
              <w:rPr>
                <w:spacing w:val="1"/>
                <w:w w:val="121"/>
                <w:sz w:val="20"/>
                <w:szCs w:val="20"/>
                <w:lang w:val="it-IT"/>
              </w:rPr>
              <w:t>t</w:t>
            </w:r>
            <w:r w:rsidRPr="00AE5800">
              <w:rPr>
                <w:w w:val="83"/>
                <w:sz w:val="20"/>
                <w:szCs w:val="20"/>
                <w:lang w:val="it-IT"/>
              </w:rPr>
              <w:t>i</w:t>
            </w:r>
            <w:r w:rsidRPr="00AE5800">
              <w:rPr>
                <w:spacing w:val="12"/>
                <w:sz w:val="20"/>
                <w:szCs w:val="20"/>
                <w:lang w:val="it-IT"/>
              </w:rPr>
              <w:t xml:space="preserve"> </w:t>
            </w:r>
            <w:r w:rsidRPr="00AE5800">
              <w:rPr>
                <w:spacing w:val="-2"/>
                <w:sz w:val="20"/>
                <w:szCs w:val="20"/>
                <w:lang w:val="it-IT"/>
              </w:rPr>
              <w:t>c</w:t>
            </w:r>
            <w:r w:rsidRPr="00AE5800">
              <w:rPr>
                <w:spacing w:val="-1"/>
                <w:sz w:val="20"/>
                <w:szCs w:val="20"/>
                <w:lang w:val="it-IT"/>
              </w:rPr>
              <w:t>o</w:t>
            </w:r>
            <w:r w:rsidRPr="00AE5800">
              <w:rPr>
                <w:sz w:val="20"/>
                <w:szCs w:val="20"/>
                <w:lang w:val="it-IT"/>
              </w:rPr>
              <w:t>n</w:t>
            </w:r>
            <w:r w:rsidRPr="00AE5800">
              <w:rPr>
                <w:spacing w:val="15"/>
                <w:sz w:val="20"/>
                <w:szCs w:val="20"/>
                <w:lang w:val="it-IT"/>
              </w:rPr>
              <w:t xml:space="preserve"> </w:t>
            </w:r>
            <w:r w:rsidRPr="00AE5800">
              <w:rPr>
                <w:spacing w:val="-1"/>
                <w:w w:val="98"/>
                <w:sz w:val="20"/>
                <w:szCs w:val="20"/>
                <w:lang w:val="it-IT"/>
              </w:rPr>
              <w:t>qu</w:t>
            </w:r>
            <w:r w:rsidRPr="00AE5800">
              <w:rPr>
                <w:spacing w:val="1"/>
                <w:w w:val="98"/>
                <w:sz w:val="20"/>
                <w:szCs w:val="20"/>
                <w:lang w:val="it-IT"/>
              </w:rPr>
              <w:t>e</w:t>
            </w:r>
            <w:r w:rsidRPr="00AE5800">
              <w:rPr>
                <w:w w:val="98"/>
                <w:sz w:val="20"/>
                <w:szCs w:val="20"/>
                <w:lang w:val="it-IT"/>
              </w:rPr>
              <w:t>lli</w:t>
            </w:r>
            <w:r w:rsidRPr="00AE5800">
              <w:rPr>
                <w:spacing w:val="11"/>
                <w:w w:val="98"/>
                <w:sz w:val="20"/>
                <w:szCs w:val="20"/>
                <w:lang w:val="it-IT"/>
              </w:rPr>
              <w:t xml:space="preserve"> </w:t>
            </w:r>
            <w:r w:rsidRPr="00AE5800">
              <w:rPr>
                <w:spacing w:val="-2"/>
                <w:w w:val="98"/>
                <w:sz w:val="20"/>
                <w:szCs w:val="20"/>
                <w:lang w:val="it-IT"/>
              </w:rPr>
              <w:t>c</w:t>
            </w:r>
            <w:r w:rsidRPr="00AE5800">
              <w:rPr>
                <w:spacing w:val="-1"/>
                <w:w w:val="98"/>
                <w:sz w:val="20"/>
                <w:szCs w:val="20"/>
                <w:lang w:val="it-IT"/>
              </w:rPr>
              <w:t>o</w:t>
            </w:r>
            <w:r w:rsidRPr="00AE5800">
              <w:rPr>
                <w:spacing w:val="1"/>
                <w:w w:val="98"/>
                <w:sz w:val="20"/>
                <w:szCs w:val="20"/>
                <w:lang w:val="it-IT"/>
              </w:rPr>
              <w:t>m</w:t>
            </w:r>
            <w:r w:rsidRPr="00AE5800">
              <w:rPr>
                <w:spacing w:val="-1"/>
                <w:w w:val="98"/>
                <w:sz w:val="20"/>
                <w:szCs w:val="20"/>
                <w:lang w:val="it-IT"/>
              </w:rPr>
              <w:t>p</w:t>
            </w:r>
            <w:r w:rsidRPr="00AE5800">
              <w:rPr>
                <w:w w:val="98"/>
                <w:sz w:val="20"/>
                <w:szCs w:val="20"/>
                <w:lang w:val="it-IT"/>
              </w:rPr>
              <w:t>l</w:t>
            </w:r>
            <w:r w:rsidRPr="00AE5800">
              <w:rPr>
                <w:spacing w:val="1"/>
                <w:w w:val="98"/>
                <w:sz w:val="20"/>
                <w:szCs w:val="20"/>
                <w:lang w:val="it-IT"/>
              </w:rPr>
              <w:t>e</w:t>
            </w:r>
            <w:r w:rsidRPr="00AE5800">
              <w:rPr>
                <w:w w:val="98"/>
                <w:sz w:val="20"/>
                <w:szCs w:val="20"/>
                <w:lang w:val="it-IT"/>
              </w:rPr>
              <w:t>ss</w:t>
            </w:r>
            <w:r w:rsidRPr="00AE5800">
              <w:rPr>
                <w:spacing w:val="-3"/>
                <w:w w:val="98"/>
                <w:sz w:val="20"/>
                <w:szCs w:val="20"/>
                <w:lang w:val="it-IT"/>
              </w:rPr>
              <w:t>i</w:t>
            </w:r>
            <w:r w:rsidRPr="00AE5800">
              <w:rPr>
                <w:spacing w:val="1"/>
                <w:w w:val="98"/>
                <w:sz w:val="20"/>
                <w:szCs w:val="20"/>
                <w:lang w:val="it-IT"/>
              </w:rPr>
              <w:t>v</w:t>
            </w:r>
            <w:r w:rsidRPr="00AE5800">
              <w:rPr>
                <w:w w:val="98"/>
                <w:sz w:val="20"/>
                <w:szCs w:val="20"/>
                <w:lang w:val="it-IT"/>
              </w:rPr>
              <w:t>a-</w:t>
            </w:r>
            <w:r w:rsidRPr="00AE5800">
              <w:rPr>
                <w:spacing w:val="16"/>
                <w:w w:val="98"/>
                <w:sz w:val="20"/>
                <w:szCs w:val="20"/>
                <w:lang w:val="it-IT"/>
              </w:rPr>
              <w:t xml:space="preserve"> </w:t>
            </w:r>
            <w:r w:rsidRPr="00AE5800">
              <w:rPr>
                <w:spacing w:val="1"/>
                <w:w w:val="103"/>
                <w:sz w:val="20"/>
                <w:szCs w:val="20"/>
                <w:lang w:val="it-IT"/>
              </w:rPr>
              <w:t>m</w:t>
            </w:r>
            <w:r w:rsidRPr="00AE5800">
              <w:rPr>
                <w:spacing w:val="1"/>
                <w:w w:val="112"/>
                <w:sz w:val="20"/>
                <w:szCs w:val="20"/>
                <w:lang w:val="it-IT"/>
              </w:rPr>
              <w:t>e</w:t>
            </w:r>
            <w:r w:rsidRPr="00AE5800">
              <w:rPr>
                <w:spacing w:val="-1"/>
                <w:w w:val="105"/>
                <w:sz w:val="20"/>
                <w:szCs w:val="20"/>
                <w:lang w:val="it-IT"/>
              </w:rPr>
              <w:t>n</w:t>
            </w:r>
            <w:r w:rsidRPr="00AE5800">
              <w:rPr>
                <w:spacing w:val="-2"/>
                <w:w w:val="121"/>
                <w:sz w:val="20"/>
                <w:szCs w:val="20"/>
                <w:lang w:val="it-IT"/>
              </w:rPr>
              <w:t>t</w:t>
            </w:r>
            <w:r w:rsidRPr="00AE5800">
              <w:rPr>
                <w:w w:val="112"/>
                <w:sz w:val="20"/>
                <w:szCs w:val="20"/>
                <w:lang w:val="it-IT"/>
              </w:rPr>
              <w:t>e</w:t>
            </w:r>
            <w:r w:rsidRPr="00AE5800">
              <w:rPr>
                <w:spacing w:val="-4"/>
                <w:sz w:val="20"/>
                <w:szCs w:val="20"/>
                <w:lang w:val="it-IT"/>
              </w:rPr>
              <w:t xml:space="preserve"> </w:t>
            </w:r>
            <w:r w:rsidRPr="00AE5800">
              <w:rPr>
                <w:spacing w:val="-1"/>
                <w:w w:val="99"/>
                <w:sz w:val="20"/>
                <w:szCs w:val="20"/>
                <w:lang w:val="it-IT"/>
              </w:rPr>
              <w:t>d</w:t>
            </w:r>
            <w:r w:rsidRPr="00AE5800">
              <w:rPr>
                <w:spacing w:val="1"/>
                <w:w w:val="99"/>
                <w:sz w:val="20"/>
                <w:szCs w:val="20"/>
                <w:lang w:val="it-IT"/>
              </w:rPr>
              <w:t>e</w:t>
            </w:r>
            <w:r w:rsidRPr="00AE5800">
              <w:rPr>
                <w:w w:val="99"/>
                <w:sz w:val="20"/>
                <w:szCs w:val="20"/>
                <w:lang w:val="it-IT"/>
              </w:rPr>
              <w:t>s</w:t>
            </w:r>
            <w:r w:rsidRPr="00AE5800">
              <w:rPr>
                <w:spacing w:val="-3"/>
                <w:w w:val="99"/>
                <w:sz w:val="20"/>
                <w:szCs w:val="20"/>
                <w:lang w:val="it-IT"/>
              </w:rPr>
              <w:t>u</w:t>
            </w:r>
            <w:r w:rsidRPr="00AE5800">
              <w:rPr>
                <w:spacing w:val="1"/>
                <w:w w:val="99"/>
                <w:sz w:val="20"/>
                <w:szCs w:val="20"/>
                <w:lang w:val="it-IT"/>
              </w:rPr>
              <w:t>m</w:t>
            </w:r>
            <w:r w:rsidRPr="00AE5800">
              <w:rPr>
                <w:w w:val="99"/>
                <w:sz w:val="20"/>
                <w:szCs w:val="20"/>
                <w:lang w:val="it-IT"/>
              </w:rPr>
              <w:t>i</w:t>
            </w:r>
            <w:r w:rsidRPr="00AE5800">
              <w:rPr>
                <w:spacing w:val="-1"/>
                <w:w w:val="99"/>
                <w:sz w:val="20"/>
                <w:szCs w:val="20"/>
                <w:lang w:val="it-IT"/>
              </w:rPr>
              <w:t>b</w:t>
            </w:r>
            <w:r w:rsidRPr="00AE5800">
              <w:rPr>
                <w:w w:val="99"/>
                <w:sz w:val="20"/>
                <w:szCs w:val="20"/>
                <w:lang w:val="it-IT"/>
              </w:rPr>
              <w:t>ili</w:t>
            </w:r>
            <w:r w:rsidRPr="00AE5800">
              <w:rPr>
                <w:spacing w:val="-3"/>
                <w:w w:val="99"/>
                <w:sz w:val="20"/>
                <w:szCs w:val="20"/>
                <w:lang w:val="it-IT"/>
              </w:rPr>
              <w:t xml:space="preserve"> </w:t>
            </w:r>
            <w:r w:rsidRPr="00AE5800">
              <w:rPr>
                <w:spacing w:val="-1"/>
                <w:w w:val="105"/>
                <w:sz w:val="20"/>
                <w:szCs w:val="20"/>
                <w:lang w:val="it-IT"/>
              </w:rPr>
              <w:t>d</w:t>
            </w:r>
            <w:r w:rsidRPr="00AE5800">
              <w:rPr>
                <w:w w:val="108"/>
                <w:sz w:val="20"/>
                <w:szCs w:val="20"/>
                <w:lang w:val="it-IT"/>
              </w:rPr>
              <w:t>a</w:t>
            </w:r>
            <w:r w:rsidRPr="00AE5800">
              <w:rPr>
                <w:w w:val="83"/>
                <w:sz w:val="20"/>
                <w:szCs w:val="20"/>
                <w:lang w:val="it-IT"/>
              </w:rPr>
              <w:t>i</w:t>
            </w:r>
            <w:r w:rsidRPr="00AE5800">
              <w:rPr>
                <w:spacing w:val="-7"/>
                <w:sz w:val="20"/>
                <w:szCs w:val="20"/>
                <w:lang w:val="it-IT"/>
              </w:rPr>
              <w:t xml:space="preserve"> </w:t>
            </w:r>
            <w:r w:rsidRPr="00AE5800">
              <w:rPr>
                <w:spacing w:val="1"/>
                <w:w w:val="98"/>
                <w:sz w:val="20"/>
                <w:szCs w:val="20"/>
                <w:lang w:val="it-IT"/>
              </w:rPr>
              <w:t>mo</w:t>
            </w:r>
            <w:r w:rsidRPr="00AE5800">
              <w:rPr>
                <w:spacing w:val="-3"/>
                <w:w w:val="98"/>
                <w:sz w:val="20"/>
                <w:szCs w:val="20"/>
                <w:lang w:val="it-IT"/>
              </w:rPr>
              <w:t>d</w:t>
            </w:r>
            <w:r w:rsidRPr="00AE5800">
              <w:rPr>
                <w:spacing w:val="-2"/>
                <w:w w:val="98"/>
                <w:sz w:val="20"/>
                <w:szCs w:val="20"/>
                <w:lang w:val="it-IT"/>
              </w:rPr>
              <w:t>e</w:t>
            </w:r>
            <w:r w:rsidRPr="00AE5800">
              <w:rPr>
                <w:w w:val="98"/>
                <w:sz w:val="20"/>
                <w:szCs w:val="20"/>
                <w:lang w:val="it-IT"/>
              </w:rPr>
              <w:t xml:space="preserve">lli </w:t>
            </w:r>
            <w:r w:rsidRPr="00AE5800">
              <w:rPr>
                <w:spacing w:val="-1"/>
                <w:w w:val="81"/>
                <w:sz w:val="20"/>
                <w:szCs w:val="20"/>
                <w:lang w:val="it-IT"/>
              </w:rPr>
              <w:t>S</w:t>
            </w:r>
            <w:r w:rsidRPr="00AE5800">
              <w:rPr>
                <w:w w:val="81"/>
                <w:sz w:val="20"/>
                <w:szCs w:val="20"/>
                <w:lang w:val="it-IT"/>
              </w:rPr>
              <w:t>TS</w:t>
            </w:r>
            <w:r w:rsidRPr="00AE5800">
              <w:rPr>
                <w:spacing w:val="5"/>
                <w:w w:val="81"/>
                <w:sz w:val="20"/>
                <w:szCs w:val="20"/>
                <w:lang w:val="it-IT"/>
              </w:rPr>
              <w:t xml:space="preserve"> </w:t>
            </w:r>
            <w:r w:rsidRPr="00AE5800">
              <w:rPr>
                <w:spacing w:val="-1"/>
                <w:w w:val="101"/>
                <w:sz w:val="20"/>
                <w:szCs w:val="20"/>
                <w:lang w:val="it-IT"/>
              </w:rPr>
              <w:t>1</w:t>
            </w:r>
            <w:r w:rsidRPr="00AE5800">
              <w:rPr>
                <w:w w:val="101"/>
                <w:sz w:val="20"/>
                <w:szCs w:val="20"/>
                <w:lang w:val="it-IT"/>
              </w:rPr>
              <w:t>1 ad eccezione delle Strutture evidenziate in giallo:  le Strutture “DPD” sono censite dal Dipartimento di Patologia delle Dipendenze e vi sono ospiti pazienti in Doppia Diagnosi con ripartizione della retta tra DPD e DSM. Le  Strutture”DISTRETTO” sono censite dal Distretto Territoriale e  i pazienti sono stati inseriti dalle Commissioni UMVD/UVG con ripartizione della retta anche al DSM.</w:t>
            </w:r>
          </w:p>
          <w:p w:rsidR="00D62B24" w:rsidRPr="00AE5800" w:rsidRDefault="00D62B24" w:rsidP="00F1592E">
            <w:pPr>
              <w:widowControl w:val="0"/>
              <w:autoSpaceDE w:val="0"/>
              <w:autoSpaceDN w:val="0"/>
              <w:adjustRightInd w:val="0"/>
              <w:spacing w:after="0" w:line="255" w:lineRule="auto"/>
              <w:ind w:left="102" w:right="234"/>
              <w:jc w:val="both"/>
              <w:rPr>
                <w:rFonts w:ascii="Times New Roman" w:hAnsi="Times New Roman"/>
                <w:sz w:val="20"/>
                <w:szCs w:val="20"/>
                <w:lang w:val="it-IT"/>
              </w:rPr>
            </w:pPr>
          </w:p>
        </w:tc>
      </w:tr>
      <w:tr w:rsidR="00D62B24" w:rsidRPr="00087159" w:rsidTr="00CC4D57">
        <w:trPr>
          <w:trHeight w:hRule="exact" w:val="816"/>
        </w:trPr>
        <w:tc>
          <w:tcPr>
            <w:tcW w:w="2593" w:type="dxa"/>
            <w:tcBorders>
              <w:top w:val="single" w:sz="4" w:space="0" w:color="000000"/>
              <w:left w:val="single" w:sz="4" w:space="0" w:color="000000"/>
              <w:bottom w:val="single" w:sz="4" w:space="0" w:color="000000"/>
              <w:right w:val="single" w:sz="4" w:space="0" w:color="000000"/>
            </w:tcBorders>
          </w:tcPr>
          <w:p w:rsidR="00D62B24" w:rsidRPr="00AE5800" w:rsidRDefault="00D62B24" w:rsidP="009D153D">
            <w:pPr>
              <w:widowControl w:val="0"/>
              <w:autoSpaceDE w:val="0"/>
              <w:autoSpaceDN w:val="0"/>
              <w:adjustRightInd w:val="0"/>
              <w:spacing w:after="0" w:line="255" w:lineRule="auto"/>
              <w:ind w:left="102" w:right="906"/>
              <w:rPr>
                <w:sz w:val="20"/>
                <w:szCs w:val="20"/>
                <w:lang w:val="it-IT"/>
              </w:rPr>
            </w:pPr>
            <w:r w:rsidRPr="00AE5800">
              <w:rPr>
                <w:sz w:val="20"/>
                <w:szCs w:val="20"/>
                <w:lang w:val="it-IT"/>
              </w:rPr>
              <w:t>MODELL</w:t>
            </w:r>
            <w:r w:rsidR="009D153D" w:rsidRPr="00AE5800">
              <w:rPr>
                <w:sz w:val="20"/>
                <w:szCs w:val="20"/>
                <w:lang w:val="it-IT"/>
              </w:rPr>
              <w:t>O</w:t>
            </w:r>
            <w:r w:rsidRPr="00AE5800">
              <w:rPr>
                <w:sz w:val="20"/>
                <w:szCs w:val="20"/>
                <w:lang w:val="it-IT"/>
              </w:rPr>
              <w:t xml:space="preserve"> RIA 11</w:t>
            </w:r>
          </w:p>
          <w:p w:rsidR="00D62B24" w:rsidRPr="00AE5800" w:rsidRDefault="00D62B24" w:rsidP="00F1592E">
            <w:pPr>
              <w:widowControl w:val="0"/>
              <w:autoSpaceDE w:val="0"/>
              <w:autoSpaceDN w:val="0"/>
              <w:adjustRightInd w:val="0"/>
              <w:spacing w:after="0" w:line="240" w:lineRule="auto"/>
              <w:ind w:left="102"/>
              <w:rPr>
                <w:rFonts w:ascii="Times New Roman" w:hAnsi="Times New Roman"/>
                <w:sz w:val="20"/>
                <w:szCs w:val="20"/>
                <w:lang w:val="it-IT"/>
              </w:rPr>
            </w:pPr>
            <w:r w:rsidRPr="00AE5800">
              <w:rPr>
                <w:sz w:val="20"/>
                <w:szCs w:val="20"/>
                <w:lang w:val="it-IT"/>
              </w:rPr>
              <w:t>Anno 201</w:t>
            </w:r>
            <w:r w:rsidR="00721C6C" w:rsidRPr="00AE5800">
              <w:rPr>
                <w:sz w:val="20"/>
                <w:szCs w:val="20"/>
                <w:lang w:val="it-IT"/>
              </w:rPr>
              <w:t>5</w:t>
            </w:r>
          </w:p>
        </w:tc>
        <w:tc>
          <w:tcPr>
            <w:tcW w:w="7229" w:type="dxa"/>
            <w:tcBorders>
              <w:top w:val="single" w:sz="4" w:space="0" w:color="000000"/>
              <w:left w:val="single" w:sz="4" w:space="0" w:color="000000"/>
              <w:bottom w:val="single" w:sz="4" w:space="0" w:color="000000"/>
              <w:right w:val="single" w:sz="4" w:space="0" w:color="000000"/>
            </w:tcBorders>
          </w:tcPr>
          <w:p w:rsidR="00D62B24" w:rsidRPr="00AE5800" w:rsidRDefault="00D62B24" w:rsidP="00C31CED">
            <w:pPr>
              <w:widowControl w:val="0"/>
              <w:autoSpaceDE w:val="0"/>
              <w:autoSpaceDN w:val="0"/>
              <w:adjustRightInd w:val="0"/>
              <w:spacing w:after="0" w:line="255" w:lineRule="auto"/>
              <w:ind w:left="102" w:right="234"/>
              <w:jc w:val="both"/>
              <w:rPr>
                <w:rFonts w:ascii="Times New Roman" w:hAnsi="Times New Roman"/>
                <w:sz w:val="20"/>
                <w:szCs w:val="20"/>
                <w:lang w:val="it-IT"/>
              </w:rPr>
            </w:pPr>
            <w:r w:rsidRPr="00AE5800">
              <w:rPr>
                <w:sz w:val="20"/>
                <w:szCs w:val="20"/>
                <w:lang w:val="it-IT"/>
              </w:rPr>
              <w:t>I dati sul numero di strutture  a gestione diretta e convenzionate ex art 26 L833/78 sono coerenti con quelli complessivamente desumibili dai modelli</w:t>
            </w:r>
            <w:r w:rsidR="00C31CED">
              <w:rPr>
                <w:sz w:val="20"/>
                <w:szCs w:val="20"/>
                <w:lang w:val="it-IT"/>
              </w:rPr>
              <w:t xml:space="preserve"> </w:t>
            </w:r>
            <w:r w:rsidRPr="00AE5800">
              <w:rPr>
                <w:sz w:val="20"/>
                <w:szCs w:val="20"/>
                <w:lang w:val="it-IT"/>
              </w:rPr>
              <w:t>RIA 11</w:t>
            </w:r>
          </w:p>
        </w:tc>
      </w:tr>
      <w:tr w:rsidR="00D62B24" w:rsidRPr="00087159" w:rsidTr="00CC4D57">
        <w:trPr>
          <w:trHeight w:hRule="exact" w:val="816"/>
        </w:trPr>
        <w:tc>
          <w:tcPr>
            <w:tcW w:w="2593" w:type="dxa"/>
            <w:tcBorders>
              <w:top w:val="single" w:sz="4" w:space="0" w:color="000000"/>
              <w:left w:val="single" w:sz="4" w:space="0" w:color="000000"/>
              <w:bottom w:val="single" w:sz="4" w:space="0" w:color="000000"/>
              <w:right w:val="single" w:sz="4" w:space="0" w:color="000000"/>
            </w:tcBorders>
          </w:tcPr>
          <w:p w:rsidR="00D62B24" w:rsidRPr="00AE5800" w:rsidRDefault="00D62B24" w:rsidP="009D153D">
            <w:pPr>
              <w:widowControl w:val="0"/>
              <w:autoSpaceDE w:val="0"/>
              <w:autoSpaceDN w:val="0"/>
              <w:adjustRightInd w:val="0"/>
              <w:spacing w:after="0" w:line="255" w:lineRule="auto"/>
              <w:ind w:left="102" w:right="906"/>
              <w:rPr>
                <w:sz w:val="20"/>
                <w:szCs w:val="20"/>
                <w:lang w:val="it-IT"/>
              </w:rPr>
            </w:pPr>
            <w:r w:rsidRPr="00AE5800">
              <w:rPr>
                <w:sz w:val="20"/>
                <w:szCs w:val="20"/>
                <w:lang w:val="it-IT"/>
              </w:rPr>
              <w:t>MODELLO FLS 12</w:t>
            </w:r>
          </w:p>
          <w:p w:rsidR="00D62B24" w:rsidRPr="00AE5800" w:rsidRDefault="00D62B24" w:rsidP="009D153D">
            <w:pPr>
              <w:widowControl w:val="0"/>
              <w:autoSpaceDE w:val="0"/>
              <w:autoSpaceDN w:val="0"/>
              <w:adjustRightInd w:val="0"/>
              <w:spacing w:after="0" w:line="255" w:lineRule="auto"/>
              <w:ind w:left="102" w:right="906"/>
              <w:rPr>
                <w:rFonts w:ascii="Times New Roman" w:hAnsi="Times New Roman"/>
                <w:sz w:val="20"/>
                <w:szCs w:val="20"/>
                <w:lang w:val="it-IT"/>
              </w:rPr>
            </w:pPr>
            <w:r w:rsidRPr="00AE5800">
              <w:rPr>
                <w:sz w:val="20"/>
                <w:szCs w:val="20"/>
                <w:lang w:val="it-IT"/>
              </w:rPr>
              <w:t>Anno 201</w:t>
            </w:r>
            <w:r w:rsidR="00721C6C" w:rsidRPr="00AE5800">
              <w:rPr>
                <w:sz w:val="20"/>
                <w:szCs w:val="20"/>
                <w:lang w:val="it-IT"/>
              </w:rPr>
              <w:t>5</w:t>
            </w:r>
          </w:p>
        </w:tc>
        <w:tc>
          <w:tcPr>
            <w:tcW w:w="7229" w:type="dxa"/>
            <w:tcBorders>
              <w:top w:val="single" w:sz="4" w:space="0" w:color="000000"/>
              <w:left w:val="single" w:sz="4" w:space="0" w:color="000000"/>
              <w:bottom w:val="single" w:sz="4" w:space="0" w:color="000000"/>
              <w:right w:val="single" w:sz="4" w:space="0" w:color="000000"/>
            </w:tcBorders>
          </w:tcPr>
          <w:p w:rsidR="00D62B24" w:rsidRPr="008950D9" w:rsidRDefault="00D62B24" w:rsidP="009D153D">
            <w:pPr>
              <w:widowControl w:val="0"/>
              <w:autoSpaceDE w:val="0"/>
              <w:autoSpaceDN w:val="0"/>
              <w:adjustRightInd w:val="0"/>
              <w:spacing w:after="0" w:line="255" w:lineRule="auto"/>
              <w:ind w:left="102" w:right="234"/>
              <w:jc w:val="both"/>
              <w:rPr>
                <w:rFonts w:ascii="Times New Roman" w:hAnsi="Times New Roman"/>
                <w:sz w:val="20"/>
                <w:szCs w:val="20"/>
                <w:lang w:val="it-IT"/>
              </w:rPr>
            </w:pPr>
            <w:r w:rsidRPr="00AE5800">
              <w:rPr>
                <w:sz w:val="20"/>
                <w:szCs w:val="20"/>
                <w:lang w:val="it-IT"/>
              </w:rPr>
              <w:t>I dati esposti relativi a medici di base e pediatri sono coerenti con quelli complessivamente desumibili dai quadri E e F del modello FLS 12</w:t>
            </w:r>
          </w:p>
        </w:tc>
      </w:tr>
    </w:tbl>
    <w:p w:rsidR="00902F43" w:rsidRDefault="00902F43" w:rsidP="00A820D8">
      <w:pPr>
        <w:widowControl w:val="0"/>
        <w:tabs>
          <w:tab w:val="left" w:pos="10348"/>
        </w:tabs>
        <w:autoSpaceDE w:val="0"/>
        <w:autoSpaceDN w:val="0"/>
        <w:adjustRightInd w:val="0"/>
        <w:ind w:left="220" w:right="142"/>
        <w:jc w:val="both"/>
        <w:rPr>
          <w:lang w:val="it-IT"/>
        </w:rPr>
      </w:pPr>
    </w:p>
    <w:p w:rsidR="00A33AF0" w:rsidRPr="00A33AF0" w:rsidRDefault="00902F43" w:rsidP="00DA50E6">
      <w:pPr>
        <w:jc w:val="both"/>
        <w:rPr>
          <w:b/>
          <w:lang w:val="it-IT"/>
        </w:rPr>
      </w:pPr>
      <w:r>
        <w:rPr>
          <w:lang w:val="it-IT"/>
        </w:rPr>
        <w:br w:type="page"/>
      </w:r>
      <w:r w:rsidR="00A33AF0" w:rsidRPr="00A33AF0">
        <w:rPr>
          <w:b/>
          <w:lang w:val="it-IT"/>
        </w:rPr>
        <w:lastRenderedPageBreak/>
        <w:t>MEDICINA GENERALE</w:t>
      </w:r>
    </w:p>
    <w:p w:rsidR="00C5543C" w:rsidRPr="00C5543C" w:rsidRDefault="00C5543C" w:rsidP="00DA50E6">
      <w:pPr>
        <w:jc w:val="both"/>
        <w:rPr>
          <w:sz w:val="20"/>
          <w:szCs w:val="20"/>
          <w:lang w:val="it-IT"/>
        </w:rPr>
      </w:pPr>
      <w:r w:rsidRPr="00C5543C">
        <w:rPr>
          <w:sz w:val="20"/>
          <w:szCs w:val="20"/>
          <w:lang w:val="it-IT"/>
        </w:rPr>
        <w:t>Relativamente alla medicina generale, l’Azienda opera mediante 325 medici di base, che assistono complessivamente una popolazione pari a 392.479 unità e 37 pediatri, che assistono complessivamente una popolazione pari a 35.944 unità.</w:t>
      </w:r>
    </w:p>
    <w:p w:rsidR="00C5543C" w:rsidRPr="00C5543C" w:rsidRDefault="00C5543C" w:rsidP="00DA50E6">
      <w:pPr>
        <w:widowControl w:val="0"/>
        <w:autoSpaceDE w:val="0"/>
        <w:autoSpaceDN w:val="0"/>
        <w:adjustRightInd w:val="0"/>
        <w:spacing w:line="110" w:lineRule="exact"/>
        <w:jc w:val="both"/>
        <w:rPr>
          <w:color w:val="000000"/>
          <w:sz w:val="20"/>
          <w:szCs w:val="20"/>
          <w:lang w:val="it-IT"/>
        </w:rPr>
      </w:pPr>
    </w:p>
    <w:tbl>
      <w:tblPr>
        <w:tblW w:w="6540" w:type="dxa"/>
        <w:tblInd w:w="310" w:type="dxa"/>
        <w:tblCellMar>
          <w:left w:w="70" w:type="dxa"/>
          <w:right w:w="70" w:type="dxa"/>
        </w:tblCellMar>
        <w:tblLook w:val="0000"/>
      </w:tblPr>
      <w:tblGrid>
        <w:gridCol w:w="1548"/>
        <w:gridCol w:w="1350"/>
        <w:gridCol w:w="1442"/>
        <w:gridCol w:w="1240"/>
        <w:gridCol w:w="960"/>
      </w:tblGrid>
      <w:tr w:rsidR="00C5543C" w:rsidRPr="00E741AA" w:rsidTr="00D272EE">
        <w:trPr>
          <w:trHeight w:val="525"/>
        </w:trPr>
        <w:tc>
          <w:tcPr>
            <w:tcW w:w="4340" w:type="dxa"/>
            <w:gridSpan w:val="3"/>
            <w:tcBorders>
              <w:top w:val="nil"/>
              <w:left w:val="nil"/>
              <w:bottom w:val="nil"/>
              <w:right w:val="nil"/>
            </w:tcBorders>
            <w:shd w:val="clear" w:color="auto" w:fill="auto"/>
            <w:noWrap/>
            <w:vAlign w:val="center"/>
          </w:tcPr>
          <w:p w:rsidR="00C5543C" w:rsidRPr="00E741AA" w:rsidRDefault="00C5543C" w:rsidP="00D272EE">
            <w:pPr>
              <w:rPr>
                <w:rFonts w:cs="Arial"/>
                <w:b/>
                <w:bCs/>
              </w:rPr>
            </w:pPr>
            <w:r w:rsidRPr="00E741AA">
              <w:rPr>
                <w:rFonts w:cs="Arial"/>
                <w:b/>
                <w:bCs/>
              </w:rPr>
              <w:t>MEDICINA GENERALE 2015 ASL AL</w:t>
            </w:r>
          </w:p>
        </w:tc>
        <w:tc>
          <w:tcPr>
            <w:tcW w:w="1240" w:type="dxa"/>
            <w:tcBorders>
              <w:top w:val="nil"/>
              <w:left w:val="nil"/>
              <w:bottom w:val="nil"/>
              <w:right w:val="nil"/>
            </w:tcBorders>
            <w:shd w:val="clear" w:color="auto" w:fill="auto"/>
            <w:noWrap/>
            <w:vAlign w:val="center"/>
          </w:tcPr>
          <w:p w:rsidR="00C5543C" w:rsidRPr="00E741AA" w:rsidRDefault="00C5543C" w:rsidP="00D272EE">
            <w:pPr>
              <w:rPr>
                <w:rFonts w:cs="Arial"/>
                <w:sz w:val="20"/>
                <w:szCs w:val="20"/>
              </w:rPr>
            </w:pPr>
          </w:p>
        </w:tc>
        <w:tc>
          <w:tcPr>
            <w:tcW w:w="960" w:type="dxa"/>
            <w:tcBorders>
              <w:top w:val="nil"/>
              <w:left w:val="nil"/>
              <w:bottom w:val="nil"/>
              <w:right w:val="nil"/>
            </w:tcBorders>
            <w:shd w:val="clear" w:color="auto" w:fill="auto"/>
            <w:noWrap/>
            <w:vAlign w:val="center"/>
          </w:tcPr>
          <w:p w:rsidR="00C5543C" w:rsidRPr="00E741AA" w:rsidRDefault="00C5543C" w:rsidP="00D272EE">
            <w:pPr>
              <w:rPr>
                <w:rFonts w:cs="Arial"/>
                <w:sz w:val="20"/>
                <w:szCs w:val="20"/>
              </w:rPr>
            </w:pPr>
          </w:p>
        </w:tc>
      </w:tr>
      <w:tr w:rsidR="00C5543C" w:rsidRPr="00BD1B71" w:rsidTr="00D272EE">
        <w:trPr>
          <w:trHeight w:val="600"/>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C5543C" w:rsidRPr="00E741AA" w:rsidRDefault="00C5543C" w:rsidP="00D272EE">
            <w:pPr>
              <w:jc w:val="center"/>
              <w:rPr>
                <w:rFonts w:cs="Arial"/>
                <w:b/>
                <w:bCs/>
                <w:sz w:val="20"/>
                <w:szCs w:val="20"/>
              </w:rPr>
            </w:pPr>
            <w:r w:rsidRPr="00E741AA">
              <w:rPr>
                <w:rFonts w:cs="Arial"/>
                <w:b/>
                <w:bCs/>
                <w:sz w:val="20"/>
                <w:szCs w:val="20"/>
              </w:rPr>
              <w:t>Anzianità di laurea</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5543C" w:rsidRPr="00E741AA" w:rsidRDefault="00C5543C" w:rsidP="00D272EE">
            <w:pPr>
              <w:jc w:val="center"/>
              <w:rPr>
                <w:rFonts w:cs="Arial"/>
                <w:b/>
                <w:bCs/>
                <w:sz w:val="20"/>
                <w:szCs w:val="20"/>
              </w:rPr>
            </w:pPr>
            <w:r w:rsidRPr="00E741AA">
              <w:rPr>
                <w:rFonts w:cs="Arial"/>
                <w:b/>
                <w:bCs/>
                <w:sz w:val="20"/>
                <w:szCs w:val="20"/>
              </w:rPr>
              <w:t>n° medici</w:t>
            </w:r>
          </w:p>
        </w:tc>
        <w:tc>
          <w:tcPr>
            <w:tcW w:w="1442" w:type="dxa"/>
            <w:tcBorders>
              <w:top w:val="nil"/>
              <w:left w:val="nil"/>
              <w:bottom w:val="nil"/>
              <w:right w:val="nil"/>
            </w:tcBorders>
            <w:shd w:val="clear" w:color="auto" w:fill="auto"/>
            <w:vAlign w:val="center"/>
          </w:tcPr>
          <w:p w:rsidR="00C5543C" w:rsidRPr="00E741AA" w:rsidRDefault="00C5543C" w:rsidP="00D272EE">
            <w:pPr>
              <w:jc w:val="center"/>
              <w:rPr>
                <w:rFonts w:cs="Arial"/>
                <w:b/>
                <w:bCs/>
                <w:sz w:val="20"/>
                <w:szCs w:val="20"/>
              </w:rPr>
            </w:pPr>
          </w:p>
        </w:tc>
        <w:tc>
          <w:tcPr>
            <w:tcW w:w="1240" w:type="dxa"/>
            <w:tcBorders>
              <w:top w:val="nil"/>
              <w:left w:val="nil"/>
              <w:bottom w:val="nil"/>
              <w:right w:val="nil"/>
            </w:tcBorders>
            <w:shd w:val="clear" w:color="auto" w:fill="auto"/>
            <w:noWrap/>
            <w:vAlign w:val="center"/>
          </w:tcPr>
          <w:p w:rsidR="00C5543C" w:rsidRPr="00E741AA" w:rsidRDefault="00C5543C" w:rsidP="00D272EE">
            <w:pPr>
              <w:jc w:val="center"/>
              <w:rPr>
                <w:rFonts w:cs="Arial"/>
                <w:b/>
                <w:bCs/>
                <w:sz w:val="20"/>
                <w:szCs w:val="20"/>
              </w:rPr>
            </w:pPr>
          </w:p>
        </w:tc>
        <w:tc>
          <w:tcPr>
            <w:tcW w:w="960" w:type="dxa"/>
            <w:tcBorders>
              <w:top w:val="nil"/>
              <w:left w:val="nil"/>
              <w:bottom w:val="nil"/>
              <w:right w:val="nil"/>
            </w:tcBorders>
            <w:shd w:val="clear" w:color="auto" w:fill="auto"/>
            <w:noWrap/>
            <w:vAlign w:val="center"/>
          </w:tcPr>
          <w:p w:rsidR="00C5543C" w:rsidRPr="00BD1B71" w:rsidRDefault="00C5543C" w:rsidP="00D272EE">
            <w:pPr>
              <w:rPr>
                <w:rFonts w:ascii="Arial" w:hAnsi="Arial" w:cs="Arial"/>
                <w:sz w:val="20"/>
                <w:szCs w:val="20"/>
              </w:rPr>
            </w:pPr>
          </w:p>
        </w:tc>
      </w:tr>
      <w:tr w:rsidR="00C5543C" w:rsidRPr="00BD1B71" w:rsidTr="00D272EE">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b/>
                <w:bCs/>
                <w:sz w:val="20"/>
                <w:szCs w:val="20"/>
              </w:rPr>
            </w:pPr>
            <w:r w:rsidRPr="00E741AA">
              <w:rPr>
                <w:rFonts w:cs="Arial"/>
                <w:b/>
                <w:bCs/>
                <w:sz w:val="20"/>
                <w:szCs w:val="20"/>
              </w:rPr>
              <w:t>0 - 6</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0</w:t>
            </w:r>
          </w:p>
        </w:tc>
        <w:tc>
          <w:tcPr>
            <w:tcW w:w="1442" w:type="dxa"/>
            <w:tcBorders>
              <w:top w:val="nil"/>
              <w:left w:val="nil"/>
              <w:bottom w:val="nil"/>
              <w:right w:val="nil"/>
            </w:tcBorders>
            <w:shd w:val="clear" w:color="auto" w:fill="auto"/>
            <w:noWrap/>
            <w:vAlign w:val="center"/>
          </w:tcPr>
          <w:p w:rsidR="00C5543C" w:rsidRPr="00E741AA" w:rsidRDefault="00C5543C" w:rsidP="00D272EE">
            <w:pPr>
              <w:jc w:val="right"/>
              <w:rPr>
                <w:rFonts w:cs="Arial"/>
                <w:b/>
                <w:bCs/>
                <w:sz w:val="20"/>
                <w:szCs w:val="20"/>
              </w:rPr>
            </w:pPr>
          </w:p>
        </w:tc>
        <w:tc>
          <w:tcPr>
            <w:tcW w:w="1240" w:type="dxa"/>
            <w:tcBorders>
              <w:top w:val="nil"/>
              <w:left w:val="nil"/>
              <w:bottom w:val="nil"/>
              <w:right w:val="nil"/>
            </w:tcBorders>
            <w:shd w:val="clear" w:color="auto" w:fill="auto"/>
            <w:noWrap/>
            <w:vAlign w:val="center"/>
          </w:tcPr>
          <w:p w:rsidR="00C5543C" w:rsidRPr="00E741AA" w:rsidRDefault="00C5543C" w:rsidP="00D272EE">
            <w:pPr>
              <w:jc w:val="center"/>
              <w:rPr>
                <w:rFonts w:cs="Arial"/>
                <w:sz w:val="20"/>
                <w:szCs w:val="20"/>
              </w:rPr>
            </w:pPr>
          </w:p>
        </w:tc>
        <w:tc>
          <w:tcPr>
            <w:tcW w:w="960" w:type="dxa"/>
            <w:tcBorders>
              <w:top w:val="nil"/>
              <w:left w:val="nil"/>
              <w:bottom w:val="nil"/>
              <w:right w:val="nil"/>
            </w:tcBorders>
            <w:shd w:val="clear" w:color="auto" w:fill="auto"/>
            <w:noWrap/>
            <w:vAlign w:val="center"/>
          </w:tcPr>
          <w:p w:rsidR="00C5543C" w:rsidRPr="00BD1B71" w:rsidRDefault="00C5543C" w:rsidP="00D272EE">
            <w:pPr>
              <w:rPr>
                <w:rFonts w:ascii="Arial" w:hAnsi="Arial" w:cs="Arial"/>
                <w:sz w:val="20"/>
                <w:szCs w:val="20"/>
              </w:rPr>
            </w:pPr>
          </w:p>
        </w:tc>
      </w:tr>
      <w:tr w:rsidR="00C5543C" w:rsidRPr="00BD1B71" w:rsidTr="00D272EE">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b/>
                <w:bCs/>
                <w:sz w:val="20"/>
                <w:szCs w:val="20"/>
              </w:rPr>
            </w:pPr>
            <w:r w:rsidRPr="00E741AA">
              <w:rPr>
                <w:rFonts w:cs="Arial"/>
                <w:b/>
                <w:bCs/>
                <w:sz w:val="20"/>
                <w:szCs w:val="20"/>
              </w:rPr>
              <w:t>&gt; 6 - 13</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7</w:t>
            </w:r>
          </w:p>
        </w:tc>
        <w:tc>
          <w:tcPr>
            <w:tcW w:w="1442" w:type="dxa"/>
            <w:tcBorders>
              <w:top w:val="nil"/>
              <w:left w:val="nil"/>
              <w:bottom w:val="nil"/>
              <w:right w:val="nil"/>
            </w:tcBorders>
            <w:shd w:val="clear" w:color="auto" w:fill="auto"/>
            <w:noWrap/>
            <w:vAlign w:val="center"/>
          </w:tcPr>
          <w:p w:rsidR="00C5543C" w:rsidRPr="00E741AA" w:rsidRDefault="00C5543C" w:rsidP="00D272EE">
            <w:pPr>
              <w:jc w:val="right"/>
              <w:rPr>
                <w:rFonts w:cs="Arial"/>
                <w:b/>
                <w:bCs/>
                <w:sz w:val="20"/>
                <w:szCs w:val="20"/>
              </w:rPr>
            </w:pPr>
          </w:p>
        </w:tc>
        <w:tc>
          <w:tcPr>
            <w:tcW w:w="1240" w:type="dxa"/>
            <w:tcBorders>
              <w:top w:val="nil"/>
              <w:left w:val="nil"/>
              <w:bottom w:val="nil"/>
              <w:right w:val="nil"/>
            </w:tcBorders>
            <w:shd w:val="clear" w:color="auto" w:fill="auto"/>
            <w:noWrap/>
            <w:vAlign w:val="center"/>
          </w:tcPr>
          <w:p w:rsidR="00C5543C" w:rsidRPr="00E741AA" w:rsidRDefault="00C5543C" w:rsidP="00D272EE">
            <w:pPr>
              <w:jc w:val="center"/>
              <w:rPr>
                <w:rFonts w:cs="Arial"/>
                <w:sz w:val="20"/>
                <w:szCs w:val="20"/>
              </w:rPr>
            </w:pPr>
          </w:p>
        </w:tc>
        <w:tc>
          <w:tcPr>
            <w:tcW w:w="960" w:type="dxa"/>
            <w:tcBorders>
              <w:top w:val="nil"/>
              <w:left w:val="nil"/>
              <w:bottom w:val="nil"/>
              <w:right w:val="nil"/>
            </w:tcBorders>
            <w:shd w:val="clear" w:color="auto" w:fill="auto"/>
            <w:noWrap/>
            <w:vAlign w:val="center"/>
          </w:tcPr>
          <w:p w:rsidR="00C5543C" w:rsidRPr="00BD1B71" w:rsidRDefault="00C5543C" w:rsidP="00D272EE">
            <w:pPr>
              <w:rPr>
                <w:rFonts w:ascii="Arial" w:hAnsi="Arial" w:cs="Arial"/>
                <w:sz w:val="20"/>
                <w:szCs w:val="20"/>
              </w:rPr>
            </w:pPr>
          </w:p>
        </w:tc>
      </w:tr>
      <w:tr w:rsidR="00C5543C" w:rsidRPr="00BD1B71" w:rsidTr="00D272EE">
        <w:trPr>
          <w:trHeight w:val="255"/>
        </w:trPr>
        <w:tc>
          <w:tcPr>
            <w:tcW w:w="1548" w:type="dxa"/>
            <w:tcBorders>
              <w:top w:val="nil"/>
              <w:left w:val="single" w:sz="4" w:space="0" w:color="auto"/>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b/>
                <w:bCs/>
                <w:sz w:val="20"/>
                <w:szCs w:val="20"/>
              </w:rPr>
            </w:pPr>
            <w:r w:rsidRPr="00E741AA">
              <w:rPr>
                <w:rFonts w:cs="Arial"/>
                <w:b/>
                <w:bCs/>
                <w:sz w:val="20"/>
                <w:szCs w:val="20"/>
              </w:rPr>
              <w:t>&gt; 14 - 20</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20</w:t>
            </w:r>
          </w:p>
        </w:tc>
        <w:tc>
          <w:tcPr>
            <w:tcW w:w="1442" w:type="dxa"/>
            <w:tcBorders>
              <w:top w:val="nil"/>
              <w:left w:val="nil"/>
              <w:bottom w:val="nil"/>
              <w:right w:val="nil"/>
            </w:tcBorders>
            <w:shd w:val="clear" w:color="auto" w:fill="auto"/>
            <w:noWrap/>
            <w:vAlign w:val="center"/>
          </w:tcPr>
          <w:p w:rsidR="00C5543C" w:rsidRPr="00E741AA" w:rsidRDefault="00C5543C" w:rsidP="00D272EE">
            <w:pPr>
              <w:jc w:val="right"/>
              <w:rPr>
                <w:rFonts w:cs="Arial"/>
                <w:b/>
                <w:bCs/>
                <w:sz w:val="20"/>
                <w:szCs w:val="20"/>
              </w:rPr>
            </w:pPr>
          </w:p>
        </w:tc>
        <w:tc>
          <w:tcPr>
            <w:tcW w:w="1240" w:type="dxa"/>
            <w:tcBorders>
              <w:top w:val="nil"/>
              <w:left w:val="nil"/>
              <w:bottom w:val="nil"/>
              <w:right w:val="nil"/>
            </w:tcBorders>
            <w:shd w:val="clear" w:color="auto" w:fill="auto"/>
            <w:noWrap/>
            <w:vAlign w:val="center"/>
          </w:tcPr>
          <w:p w:rsidR="00C5543C" w:rsidRPr="00E741AA" w:rsidRDefault="00C5543C" w:rsidP="00D272EE">
            <w:pPr>
              <w:jc w:val="center"/>
              <w:rPr>
                <w:rFonts w:cs="Arial"/>
                <w:sz w:val="20"/>
                <w:szCs w:val="20"/>
              </w:rPr>
            </w:pPr>
          </w:p>
        </w:tc>
        <w:tc>
          <w:tcPr>
            <w:tcW w:w="960" w:type="dxa"/>
            <w:tcBorders>
              <w:top w:val="nil"/>
              <w:left w:val="nil"/>
              <w:bottom w:val="nil"/>
              <w:right w:val="nil"/>
            </w:tcBorders>
            <w:shd w:val="clear" w:color="auto" w:fill="auto"/>
            <w:noWrap/>
            <w:vAlign w:val="center"/>
          </w:tcPr>
          <w:p w:rsidR="00C5543C" w:rsidRPr="00BD1B71" w:rsidRDefault="00C5543C" w:rsidP="00D272EE">
            <w:pPr>
              <w:rPr>
                <w:rFonts w:ascii="Arial" w:hAnsi="Arial" w:cs="Arial"/>
                <w:sz w:val="20"/>
                <w:szCs w:val="20"/>
              </w:rPr>
            </w:pPr>
          </w:p>
        </w:tc>
      </w:tr>
      <w:tr w:rsidR="00C5543C" w:rsidRPr="00BD1B71" w:rsidTr="00D272EE">
        <w:trPr>
          <w:trHeight w:val="315"/>
        </w:trPr>
        <w:tc>
          <w:tcPr>
            <w:tcW w:w="1548" w:type="dxa"/>
            <w:tcBorders>
              <w:top w:val="nil"/>
              <w:left w:val="single" w:sz="4" w:space="0" w:color="auto"/>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b/>
                <w:bCs/>
                <w:sz w:val="20"/>
                <w:szCs w:val="20"/>
              </w:rPr>
            </w:pPr>
            <w:r w:rsidRPr="00E741AA">
              <w:rPr>
                <w:rFonts w:cs="Arial"/>
                <w:b/>
                <w:bCs/>
                <w:sz w:val="20"/>
                <w:szCs w:val="20"/>
              </w:rPr>
              <w:t>&gt; 21 - 27</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93</w:t>
            </w:r>
          </w:p>
        </w:tc>
        <w:tc>
          <w:tcPr>
            <w:tcW w:w="1442" w:type="dxa"/>
            <w:tcBorders>
              <w:top w:val="nil"/>
              <w:left w:val="nil"/>
              <w:bottom w:val="nil"/>
              <w:right w:val="nil"/>
            </w:tcBorders>
            <w:shd w:val="clear" w:color="auto" w:fill="auto"/>
            <w:noWrap/>
            <w:vAlign w:val="center"/>
          </w:tcPr>
          <w:p w:rsidR="00C5543C" w:rsidRPr="00E741AA" w:rsidRDefault="00C5543C" w:rsidP="00D272EE">
            <w:pPr>
              <w:jc w:val="right"/>
              <w:rPr>
                <w:rFonts w:cs="Arial"/>
                <w:b/>
                <w:bCs/>
                <w:sz w:val="20"/>
                <w:szCs w:val="20"/>
              </w:rPr>
            </w:pPr>
          </w:p>
        </w:tc>
        <w:tc>
          <w:tcPr>
            <w:tcW w:w="1240" w:type="dxa"/>
            <w:tcBorders>
              <w:top w:val="nil"/>
              <w:left w:val="nil"/>
              <w:bottom w:val="nil"/>
              <w:right w:val="nil"/>
            </w:tcBorders>
            <w:shd w:val="clear" w:color="auto" w:fill="auto"/>
            <w:noWrap/>
            <w:vAlign w:val="center"/>
          </w:tcPr>
          <w:p w:rsidR="00C5543C" w:rsidRPr="00E741AA" w:rsidRDefault="00C5543C" w:rsidP="00D272EE">
            <w:pPr>
              <w:rPr>
                <w:rFonts w:cs="Arial"/>
                <w:b/>
                <w:bCs/>
                <w:color w:val="FF0000"/>
                <w:sz w:val="20"/>
                <w:szCs w:val="20"/>
              </w:rPr>
            </w:pPr>
          </w:p>
        </w:tc>
        <w:tc>
          <w:tcPr>
            <w:tcW w:w="960" w:type="dxa"/>
            <w:tcBorders>
              <w:top w:val="nil"/>
              <w:left w:val="nil"/>
              <w:bottom w:val="nil"/>
              <w:right w:val="nil"/>
            </w:tcBorders>
            <w:shd w:val="clear" w:color="auto" w:fill="auto"/>
            <w:noWrap/>
            <w:vAlign w:val="center"/>
          </w:tcPr>
          <w:p w:rsidR="00C5543C" w:rsidRPr="00BD1B71" w:rsidRDefault="00C5543C" w:rsidP="00D272EE">
            <w:pPr>
              <w:rPr>
                <w:rFonts w:ascii="Arial" w:hAnsi="Arial" w:cs="Arial"/>
                <w:sz w:val="20"/>
                <w:szCs w:val="20"/>
              </w:rPr>
            </w:pPr>
          </w:p>
        </w:tc>
      </w:tr>
      <w:tr w:rsidR="00C5543C" w:rsidRPr="00BD1B71" w:rsidTr="00D272EE">
        <w:trPr>
          <w:trHeight w:val="315"/>
        </w:trPr>
        <w:tc>
          <w:tcPr>
            <w:tcW w:w="1548" w:type="dxa"/>
            <w:tcBorders>
              <w:top w:val="nil"/>
              <w:left w:val="single" w:sz="4" w:space="0" w:color="auto"/>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b/>
                <w:bCs/>
                <w:sz w:val="20"/>
                <w:szCs w:val="20"/>
              </w:rPr>
            </w:pPr>
            <w:r w:rsidRPr="00E741AA">
              <w:rPr>
                <w:rFonts w:cs="Arial"/>
                <w:b/>
                <w:bCs/>
                <w:sz w:val="20"/>
                <w:szCs w:val="20"/>
              </w:rPr>
              <w:t>&gt; 27</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205</w:t>
            </w:r>
          </w:p>
        </w:tc>
        <w:tc>
          <w:tcPr>
            <w:tcW w:w="1442" w:type="dxa"/>
            <w:tcBorders>
              <w:top w:val="nil"/>
              <w:left w:val="nil"/>
              <w:bottom w:val="nil"/>
              <w:right w:val="nil"/>
            </w:tcBorders>
            <w:shd w:val="clear" w:color="auto" w:fill="auto"/>
            <w:noWrap/>
            <w:vAlign w:val="center"/>
          </w:tcPr>
          <w:p w:rsidR="00C5543C" w:rsidRPr="00E741AA" w:rsidRDefault="00C5543C" w:rsidP="00D272EE">
            <w:pPr>
              <w:jc w:val="center"/>
              <w:rPr>
                <w:rFonts w:cs="Arial"/>
                <w:b/>
                <w:bCs/>
                <w:sz w:val="20"/>
                <w:szCs w:val="20"/>
              </w:rPr>
            </w:pPr>
          </w:p>
        </w:tc>
        <w:tc>
          <w:tcPr>
            <w:tcW w:w="1240" w:type="dxa"/>
            <w:tcBorders>
              <w:top w:val="nil"/>
              <w:left w:val="nil"/>
              <w:bottom w:val="nil"/>
              <w:right w:val="nil"/>
            </w:tcBorders>
            <w:shd w:val="clear" w:color="auto" w:fill="auto"/>
            <w:noWrap/>
            <w:vAlign w:val="center"/>
          </w:tcPr>
          <w:p w:rsidR="00C5543C" w:rsidRPr="00E741AA" w:rsidRDefault="00C5543C" w:rsidP="00D272EE">
            <w:pPr>
              <w:rPr>
                <w:rFonts w:cs="Arial"/>
                <w:b/>
                <w:bCs/>
                <w:color w:val="FF0000"/>
                <w:sz w:val="20"/>
                <w:szCs w:val="20"/>
              </w:rPr>
            </w:pPr>
          </w:p>
        </w:tc>
        <w:tc>
          <w:tcPr>
            <w:tcW w:w="960" w:type="dxa"/>
            <w:tcBorders>
              <w:top w:val="nil"/>
              <w:left w:val="nil"/>
              <w:bottom w:val="nil"/>
              <w:right w:val="nil"/>
            </w:tcBorders>
            <w:shd w:val="clear" w:color="auto" w:fill="auto"/>
            <w:noWrap/>
            <w:vAlign w:val="center"/>
          </w:tcPr>
          <w:p w:rsidR="00C5543C" w:rsidRPr="00BD1B71" w:rsidRDefault="00C5543C" w:rsidP="00D272EE">
            <w:pPr>
              <w:rPr>
                <w:rFonts w:ascii="Arial" w:hAnsi="Arial" w:cs="Arial"/>
                <w:sz w:val="20"/>
                <w:szCs w:val="20"/>
              </w:rPr>
            </w:pPr>
          </w:p>
        </w:tc>
      </w:tr>
      <w:tr w:rsidR="00C5543C" w:rsidRPr="00087159" w:rsidTr="00D272EE">
        <w:trPr>
          <w:trHeight w:val="600"/>
        </w:trPr>
        <w:tc>
          <w:tcPr>
            <w:tcW w:w="1548" w:type="dxa"/>
            <w:tcBorders>
              <w:top w:val="nil"/>
              <w:left w:val="single" w:sz="4" w:space="0" w:color="auto"/>
              <w:bottom w:val="single" w:sz="4" w:space="0" w:color="auto"/>
              <w:right w:val="single" w:sz="4" w:space="0" w:color="auto"/>
            </w:tcBorders>
            <w:shd w:val="clear" w:color="auto" w:fill="auto"/>
            <w:vAlign w:val="center"/>
          </w:tcPr>
          <w:p w:rsidR="00C5543C" w:rsidRPr="00E741AA" w:rsidRDefault="00C5543C" w:rsidP="00D272EE">
            <w:pPr>
              <w:jc w:val="center"/>
              <w:rPr>
                <w:rFonts w:cs="Arial"/>
                <w:b/>
                <w:bCs/>
                <w:sz w:val="20"/>
                <w:szCs w:val="20"/>
              </w:rPr>
            </w:pPr>
            <w:r w:rsidRPr="00E741AA">
              <w:rPr>
                <w:rFonts w:cs="Arial"/>
                <w:b/>
                <w:bCs/>
                <w:sz w:val="20"/>
                <w:szCs w:val="20"/>
              </w:rPr>
              <w:t>Classi di scelte</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D272EE">
            <w:pPr>
              <w:jc w:val="center"/>
              <w:rPr>
                <w:rFonts w:cs="Arial"/>
                <w:b/>
                <w:bCs/>
                <w:sz w:val="20"/>
                <w:szCs w:val="20"/>
              </w:rPr>
            </w:pPr>
            <w:r w:rsidRPr="00E741AA">
              <w:rPr>
                <w:rFonts w:cs="Arial"/>
                <w:b/>
                <w:bCs/>
                <w:sz w:val="20"/>
                <w:szCs w:val="20"/>
              </w:rPr>
              <w:t>n° medici</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C5543C" w:rsidRPr="00E741AA" w:rsidRDefault="00C5543C" w:rsidP="00D272EE">
            <w:pPr>
              <w:jc w:val="center"/>
              <w:rPr>
                <w:rFonts w:cs="Arial"/>
                <w:b/>
                <w:bCs/>
                <w:sz w:val="20"/>
                <w:szCs w:val="20"/>
              </w:rPr>
            </w:pPr>
            <w:r w:rsidRPr="00E741AA">
              <w:rPr>
                <w:rFonts w:cs="Arial"/>
                <w:b/>
                <w:bCs/>
                <w:sz w:val="20"/>
                <w:szCs w:val="20"/>
              </w:rPr>
              <w:t>n° scelte</w:t>
            </w:r>
          </w:p>
        </w:tc>
        <w:tc>
          <w:tcPr>
            <w:tcW w:w="1240" w:type="dxa"/>
            <w:tcBorders>
              <w:top w:val="single" w:sz="4" w:space="0" w:color="auto"/>
              <w:left w:val="nil"/>
              <w:bottom w:val="single" w:sz="4" w:space="0" w:color="auto"/>
              <w:right w:val="single" w:sz="4" w:space="0" w:color="auto"/>
            </w:tcBorders>
            <w:shd w:val="clear" w:color="auto" w:fill="auto"/>
            <w:vAlign w:val="center"/>
          </w:tcPr>
          <w:p w:rsidR="00C5543C" w:rsidRPr="00E741AA" w:rsidRDefault="00C5543C" w:rsidP="00D272EE">
            <w:pPr>
              <w:jc w:val="center"/>
              <w:rPr>
                <w:rFonts w:cs="Arial"/>
                <w:b/>
                <w:bCs/>
                <w:sz w:val="20"/>
                <w:szCs w:val="20"/>
                <w:lang w:val="it-IT"/>
              </w:rPr>
            </w:pPr>
            <w:r w:rsidRPr="00E741AA">
              <w:rPr>
                <w:rFonts w:cs="Arial"/>
                <w:b/>
                <w:bCs/>
                <w:sz w:val="20"/>
                <w:szCs w:val="20"/>
                <w:lang w:val="it-IT"/>
              </w:rPr>
              <w:t>di cui in età infantile</w:t>
            </w:r>
          </w:p>
        </w:tc>
        <w:tc>
          <w:tcPr>
            <w:tcW w:w="960" w:type="dxa"/>
            <w:tcBorders>
              <w:top w:val="nil"/>
              <w:left w:val="nil"/>
              <w:bottom w:val="nil"/>
              <w:right w:val="nil"/>
            </w:tcBorders>
            <w:shd w:val="clear" w:color="auto" w:fill="auto"/>
            <w:noWrap/>
            <w:vAlign w:val="center"/>
          </w:tcPr>
          <w:p w:rsidR="00C5543C" w:rsidRPr="00C5543C" w:rsidRDefault="00C5543C" w:rsidP="00D272EE">
            <w:pPr>
              <w:rPr>
                <w:rFonts w:ascii="Arial" w:hAnsi="Arial" w:cs="Arial"/>
                <w:sz w:val="20"/>
                <w:szCs w:val="20"/>
                <w:lang w:val="it-IT"/>
              </w:rPr>
            </w:pPr>
          </w:p>
        </w:tc>
      </w:tr>
      <w:tr w:rsidR="00C5543C" w:rsidRPr="00BD1B71" w:rsidTr="00D272EE">
        <w:trPr>
          <w:trHeight w:val="330"/>
        </w:trPr>
        <w:tc>
          <w:tcPr>
            <w:tcW w:w="1548" w:type="dxa"/>
            <w:tcBorders>
              <w:top w:val="nil"/>
              <w:left w:val="single" w:sz="4" w:space="0" w:color="auto"/>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b/>
                <w:bCs/>
                <w:sz w:val="20"/>
                <w:szCs w:val="20"/>
              </w:rPr>
            </w:pPr>
            <w:r w:rsidRPr="00E741AA">
              <w:rPr>
                <w:rFonts w:cs="Arial"/>
                <w:b/>
                <w:bCs/>
                <w:sz w:val="20"/>
                <w:szCs w:val="20"/>
              </w:rPr>
              <w:t>1 - 50</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3</w:t>
            </w:r>
          </w:p>
        </w:tc>
        <w:tc>
          <w:tcPr>
            <w:tcW w:w="1442"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68</w:t>
            </w:r>
          </w:p>
        </w:tc>
        <w:tc>
          <w:tcPr>
            <w:tcW w:w="124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2</w:t>
            </w:r>
          </w:p>
        </w:tc>
        <w:tc>
          <w:tcPr>
            <w:tcW w:w="960" w:type="dxa"/>
            <w:tcBorders>
              <w:top w:val="nil"/>
              <w:left w:val="nil"/>
              <w:bottom w:val="nil"/>
              <w:right w:val="nil"/>
            </w:tcBorders>
            <w:shd w:val="clear" w:color="auto" w:fill="auto"/>
            <w:noWrap/>
            <w:vAlign w:val="center"/>
          </w:tcPr>
          <w:p w:rsidR="00C5543C" w:rsidRPr="00BD1B71" w:rsidRDefault="00C5543C" w:rsidP="00D272EE">
            <w:pPr>
              <w:rPr>
                <w:rFonts w:ascii="Arial" w:hAnsi="Arial" w:cs="Arial"/>
                <w:sz w:val="20"/>
                <w:szCs w:val="20"/>
              </w:rPr>
            </w:pPr>
          </w:p>
        </w:tc>
      </w:tr>
      <w:tr w:rsidR="00C5543C" w:rsidRPr="00BD1B71" w:rsidTr="00D272EE">
        <w:trPr>
          <w:trHeight w:val="330"/>
        </w:trPr>
        <w:tc>
          <w:tcPr>
            <w:tcW w:w="1548" w:type="dxa"/>
            <w:tcBorders>
              <w:top w:val="nil"/>
              <w:left w:val="single" w:sz="4" w:space="0" w:color="auto"/>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b/>
                <w:bCs/>
                <w:sz w:val="20"/>
                <w:szCs w:val="20"/>
              </w:rPr>
            </w:pPr>
            <w:r w:rsidRPr="00E741AA">
              <w:rPr>
                <w:rFonts w:cs="Arial"/>
                <w:b/>
                <w:bCs/>
                <w:sz w:val="20"/>
                <w:szCs w:val="20"/>
              </w:rPr>
              <w:t>51 - 500</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24</w:t>
            </w:r>
          </w:p>
        </w:tc>
        <w:tc>
          <w:tcPr>
            <w:tcW w:w="1442"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7875</w:t>
            </w:r>
          </w:p>
        </w:tc>
        <w:tc>
          <w:tcPr>
            <w:tcW w:w="124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116</w:t>
            </w:r>
          </w:p>
        </w:tc>
        <w:tc>
          <w:tcPr>
            <w:tcW w:w="960" w:type="dxa"/>
            <w:tcBorders>
              <w:top w:val="nil"/>
              <w:left w:val="nil"/>
              <w:bottom w:val="nil"/>
              <w:right w:val="nil"/>
            </w:tcBorders>
            <w:shd w:val="clear" w:color="auto" w:fill="auto"/>
            <w:noWrap/>
            <w:vAlign w:val="center"/>
          </w:tcPr>
          <w:p w:rsidR="00C5543C" w:rsidRPr="00BD1B71" w:rsidRDefault="00C5543C" w:rsidP="00D272EE">
            <w:pPr>
              <w:rPr>
                <w:rFonts w:ascii="Arial" w:hAnsi="Arial" w:cs="Arial"/>
                <w:sz w:val="20"/>
                <w:szCs w:val="20"/>
              </w:rPr>
            </w:pPr>
          </w:p>
        </w:tc>
      </w:tr>
      <w:tr w:rsidR="00C5543C" w:rsidRPr="00BD1B71" w:rsidTr="00D272EE">
        <w:trPr>
          <w:trHeight w:val="330"/>
        </w:trPr>
        <w:tc>
          <w:tcPr>
            <w:tcW w:w="1548" w:type="dxa"/>
            <w:tcBorders>
              <w:top w:val="nil"/>
              <w:left w:val="single" w:sz="4" w:space="0" w:color="auto"/>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b/>
                <w:bCs/>
                <w:sz w:val="20"/>
                <w:szCs w:val="20"/>
              </w:rPr>
            </w:pPr>
            <w:r w:rsidRPr="00E741AA">
              <w:rPr>
                <w:rFonts w:cs="Arial"/>
                <w:b/>
                <w:bCs/>
                <w:sz w:val="20"/>
                <w:szCs w:val="20"/>
              </w:rPr>
              <w:t>501 - 1000</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50</w:t>
            </w:r>
          </w:p>
        </w:tc>
        <w:tc>
          <w:tcPr>
            <w:tcW w:w="1442"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39844</w:t>
            </w:r>
          </w:p>
        </w:tc>
        <w:tc>
          <w:tcPr>
            <w:tcW w:w="124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863</w:t>
            </w:r>
          </w:p>
        </w:tc>
        <w:tc>
          <w:tcPr>
            <w:tcW w:w="960" w:type="dxa"/>
            <w:tcBorders>
              <w:top w:val="nil"/>
              <w:left w:val="nil"/>
              <w:bottom w:val="nil"/>
              <w:right w:val="nil"/>
            </w:tcBorders>
            <w:shd w:val="clear" w:color="auto" w:fill="auto"/>
            <w:noWrap/>
            <w:vAlign w:val="center"/>
          </w:tcPr>
          <w:p w:rsidR="00C5543C" w:rsidRPr="00BD1B71" w:rsidRDefault="00C5543C" w:rsidP="00D272EE">
            <w:pPr>
              <w:rPr>
                <w:rFonts w:ascii="Arial" w:hAnsi="Arial" w:cs="Arial"/>
                <w:sz w:val="20"/>
                <w:szCs w:val="20"/>
              </w:rPr>
            </w:pPr>
          </w:p>
        </w:tc>
      </w:tr>
      <w:tr w:rsidR="00C5543C" w:rsidRPr="00BD1B71" w:rsidTr="00D272EE">
        <w:trPr>
          <w:trHeight w:val="330"/>
        </w:trPr>
        <w:tc>
          <w:tcPr>
            <w:tcW w:w="1548" w:type="dxa"/>
            <w:tcBorders>
              <w:top w:val="nil"/>
              <w:left w:val="single" w:sz="4" w:space="0" w:color="auto"/>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b/>
                <w:bCs/>
                <w:sz w:val="20"/>
                <w:szCs w:val="20"/>
              </w:rPr>
            </w:pPr>
            <w:r w:rsidRPr="00E741AA">
              <w:rPr>
                <w:rFonts w:cs="Arial"/>
                <w:b/>
                <w:bCs/>
                <w:sz w:val="20"/>
                <w:szCs w:val="20"/>
              </w:rPr>
              <w:t>1001 - 1500</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148</w:t>
            </w:r>
          </w:p>
        </w:tc>
        <w:tc>
          <w:tcPr>
            <w:tcW w:w="1442"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189</w:t>
            </w:r>
            <w:r w:rsidR="00F0135B" w:rsidRPr="00E741AA">
              <w:rPr>
                <w:rFonts w:cs="Arial"/>
                <w:sz w:val="20"/>
                <w:szCs w:val="20"/>
              </w:rPr>
              <w:t>.</w:t>
            </w:r>
            <w:r w:rsidRPr="00E741AA">
              <w:rPr>
                <w:rFonts w:cs="Arial"/>
                <w:sz w:val="20"/>
                <w:szCs w:val="20"/>
              </w:rPr>
              <w:t>591</w:t>
            </w:r>
          </w:p>
        </w:tc>
        <w:tc>
          <w:tcPr>
            <w:tcW w:w="124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4</w:t>
            </w:r>
            <w:r w:rsidR="00F0135B" w:rsidRPr="00E741AA">
              <w:rPr>
                <w:rFonts w:cs="Arial"/>
                <w:sz w:val="20"/>
                <w:szCs w:val="20"/>
              </w:rPr>
              <w:t>.</w:t>
            </w:r>
            <w:r w:rsidRPr="00E741AA">
              <w:rPr>
                <w:rFonts w:cs="Arial"/>
                <w:sz w:val="20"/>
                <w:szCs w:val="20"/>
              </w:rPr>
              <w:t>083</w:t>
            </w:r>
          </w:p>
        </w:tc>
        <w:tc>
          <w:tcPr>
            <w:tcW w:w="960" w:type="dxa"/>
            <w:tcBorders>
              <w:top w:val="nil"/>
              <w:left w:val="nil"/>
              <w:bottom w:val="nil"/>
              <w:right w:val="nil"/>
            </w:tcBorders>
            <w:shd w:val="clear" w:color="auto" w:fill="auto"/>
            <w:noWrap/>
            <w:vAlign w:val="center"/>
          </w:tcPr>
          <w:p w:rsidR="00C5543C" w:rsidRPr="00BD1B71" w:rsidRDefault="00C5543C" w:rsidP="00D272EE">
            <w:pPr>
              <w:rPr>
                <w:rFonts w:ascii="Arial" w:hAnsi="Arial" w:cs="Arial"/>
                <w:sz w:val="20"/>
                <w:szCs w:val="20"/>
              </w:rPr>
            </w:pPr>
          </w:p>
        </w:tc>
      </w:tr>
      <w:tr w:rsidR="00C5543C" w:rsidRPr="00BD1B71" w:rsidTr="00D272EE">
        <w:trPr>
          <w:trHeight w:val="330"/>
        </w:trPr>
        <w:tc>
          <w:tcPr>
            <w:tcW w:w="1548" w:type="dxa"/>
            <w:tcBorders>
              <w:top w:val="nil"/>
              <w:left w:val="single" w:sz="4" w:space="0" w:color="auto"/>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b/>
                <w:bCs/>
                <w:sz w:val="20"/>
                <w:szCs w:val="20"/>
              </w:rPr>
            </w:pPr>
            <w:r w:rsidRPr="00E741AA">
              <w:rPr>
                <w:rFonts w:cs="Arial"/>
                <w:b/>
                <w:bCs/>
                <w:sz w:val="20"/>
                <w:szCs w:val="20"/>
              </w:rPr>
              <w:t>&gt; 1500</w:t>
            </w:r>
          </w:p>
        </w:tc>
        <w:tc>
          <w:tcPr>
            <w:tcW w:w="135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100</w:t>
            </w:r>
          </w:p>
        </w:tc>
        <w:tc>
          <w:tcPr>
            <w:tcW w:w="1442"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155</w:t>
            </w:r>
            <w:r w:rsidR="00F0135B" w:rsidRPr="00E741AA">
              <w:rPr>
                <w:rFonts w:cs="Arial"/>
                <w:sz w:val="20"/>
                <w:szCs w:val="20"/>
              </w:rPr>
              <w:t>.</w:t>
            </w:r>
            <w:r w:rsidRPr="00E741AA">
              <w:rPr>
                <w:rFonts w:cs="Arial"/>
                <w:sz w:val="20"/>
                <w:szCs w:val="20"/>
              </w:rPr>
              <w:t>101</w:t>
            </w:r>
          </w:p>
        </w:tc>
        <w:tc>
          <w:tcPr>
            <w:tcW w:w="1240" w:type="dxa"/>
            <w:tcBorders>
              <w:top w:val="nil"/>
              <w:left w:val="nil"/>
              <w:bottom w:val="single" w:sz="4" w:space="0" w:color="auto"/>
              <w:right w:val="single" w:sz="4" w:space="0" w:color="auto"/>
            </w:tcBorders>
            <w:shd w:val="clear" w:color="auto" w:fill="auto"/>
            <w:noWrap/>
            <w:vAlign w:val="center"/>
          </w:tcPr>
          <w:p w:rsidR="00C5543C" w:rsidRPr="00E741AA" w:rsidRDefault="00C5543C" w:rsidP="00BD0044">
            <w:pPr>
              <w:jc w:val="center"/>
              <w:rPr>
                <w:rFonts w:cs="Arial"/>
                <w:sz w:val="20"/>
                <w:szCs w:val="20"/>
              </w:rPr>
            </w:pPr>
            <w:r w:rsidRPr="00E741AA">
              <w:rPr>
                <w:rFonts w:cs="Arial"/>
                <w:sz w:val="20"/>
                <w:szCs w:val="20"/>
              </w:rPr>
              <w:t>3</w:t>
            </w:r>
            <w:r w:rsidR="00F0135B" w:rsidRPr="00E741AA">
              <w:rPr>
                <w:rFonts w:cs="Arial"/>
                <w:sz w:val="20"/>
                <w:szCs w:val="20"/>
              </w:rPr>
              <w:t>.</w:t>
            </w:r>
            <w:r w:rsidRPr="00E741AA">
              <w:rPr>
                <w:rFonts w:cs="Arial"/>
                <w:sz w:val="20"/>
                <w:szCs w:val="20"/>
              </w:rPr>
              <w:t>594</w:t>
            </w:r>
          </w:p>
        </w:tc>
        <w:tc>
          <w:tcPr>
            <w:tcW w:w="960" w:type="dxa"/>
            <w:tcBorders>
              <w:top w:val="nil"/>
              <w:left w:val="nil"/>
              <w:bottom w:val="nil"/>
              <w:right w:val="nil"/>
            </w:tcBorders>
            <w:shd w:val="clear" w:color="auto" w:fill="auto"/>
            <w:noWrap/>
            <w:vAlign w:val="center"/>
          </w:tcPr>
          <w:p w:rsidR="00C5543C" w:rsidRPr="00BD1B71" w:rsidRDefault="00C5543C" w:rsidP="00D272EE">
            <w:pPr>
              <w:jc w:val="center"/>
              <w:rPr>
                <w:rFonts w:ascii="Arial" w:hAnsi="Arial" w:cs="Arial"/>
                <w:b/>
                <w:bCs/>
                <w:sz w:val="20"/>
                <w:szCs w:val="20"/>
              </w:rPr>
            </w:pPr>
          </w:p>
        </w:tc>
      </w:tr>
    </w:tbl>
    <w:p w:rsidR="00C5543C" w:rsidRPr="00BD1B71" w:rsidRDefault="00C5543C" w:rsidP="00C5543C">
      <w:pPr>
        <w:widowControl w:val="0"/>
        <w:autoSpaceDE w:val="0"/>
        <w:autoSpaceDN w:val="0"/>
        <w:adjustRightInd w:val="0"/>
        <w:spacing w:line="200" w:lineRule="exact"/>
        <w:rPr>
          <w:color w:val="000000"/>
          <w:sz w:val="20"/>
          <w:szCs w:val="20"/>
        </w:rPr>
      </w:pPr>
    </w:p>
    <w:p w:rsidR="00991061" w:rsidRDefault="00991061" w:rsidP="00A820D8">
      <w:pPr>
        <w:widowControl w:val="0"/>
        <w:autoSpaceDE w:val="0"/>
        <w:autoSpaceDN w:val="0"/>
        <w:adjustRightInd w:val="0"/>
        <w:spacing w:after="0" w:line="240" w:lineRule="auto"/>
        <w:ind w:right="1823"/>
        <w:jc w:val="both"/>
        <w:rPr>
          <w:sz w:val="20"/>
          <w:szCs w:val="20"/>
          <w:lang w:val="it-IT"/>
        </w:rPr>
      </w:pPr>
      <w:r w:rsidRPr="00F6501F">
        <w:rPr>
          <w:sz w:val="20"/>
          <w:szCs w:val="20"/>
          <w:lang w:val="it-IT"/>
        </w:rPr>
        <w:t>D</w:t>
      </w:r>
      <w:r w:rsidRPr="00F6501F">
        <w:rPr>
          <w:spacing w:val="1"/>
          <w:sz w:val="20"/>
          <w:szCs w:val="20"/>
          <w:lang w:val="it-IT"/>
        </w:rPr>
        <w:t>ic</w:t>
      </w:r>
      <w:r w:rsidRPr="00F6501F">
        <w:rPr>
          <w:spacing w:val="-3"/>
          <w:sz w:val="20"/>
          <w:szCs w:val="20"/>
          <w:lang w:val="it-IT"/>
        </w:rPr>
        <w:t>h</w:t>
      </w:r>
      <w:r w:rsidRPr="00F6501F">
        <w:rPr>
          <w:spacing w:val="1"/>
          <w:sz w:val="20"/>
          <w:szCs w:val="20"/>
          <w:lang w:val="it-IT"/>
        </w:rPr>
        <w:t>i</w:t>
      </w:r>
      <w:r w:rsidRPr="00F6501F">
        <w:rPr>
          <w:spacing w:val="-1"/>
          <w:sz w:val="20"/>
          <w:szCs w:val="20"/>
          <w:lang w:val="it-IT"/>
        </w:rPr>
        <w:t>a</w:t>
      </w:r>
      <w:r w:rsidRPr="00F6501F">
        <w:rPr>
          <w:spacing w:val="1"/>
          <w:sz w:val="20"/>
          <w:szCs w:val="20"/>
          <w:lang w:val="it-IT"/>
        </w:rPr>
        <w:t>r</w:t>
      </w:r>
      <w:r w:rsidRPr="00F6501F">
        <w:rPr>
          <w:spacing w:val="-1"/>
          <w:sz w:val="20"/>
          <w:szCs w:val="20"/>
          <w:lang w:val="it-IT"/>
        </w:rPr>
        <w:t>az</w:t>
      </w:r>
      <w:r w:rsidRPr="00F6501F">
        <w:rPr>
          <w:spacing w:val="1"/>
          <w:sz w:val="20"/>
          <w:szCs w:val="20"/>
          <w:lang w:val="it-IT"/>
        </w:rPr>
        <w:t>i</w:t>
      </w:r>
      <w:r w:rsidRPr="00F6501F">
        <w:rPr>
          <w:spacing w:val="-1"/>
          <w:sz w:val="20"/>
          <w:szCs w:val="20"/>
          <w:lang w:val="it-IT"/>
        </w:rPr>
        <w:t>on</w:t>
      </w:r>
      <w:r w:rsidRPr="00F6501F">
        <w:rPr>
          <w:sz w:val="20"/>
          <w:szCs w:val="20"/>
          <w:lang w:val="it-IT"/>
        </w:rPr>
        <w:t>e</w:t>
      </w:r>
      <w:r w:rsidRPr="00F6501F">
        <w:rPr>
          <w:spacing w:val="-11"/>
          <w:sz w:val="20"/>
          <w:szCs w:val="20"/>
          <w:lang w:val="it-IT"/>
        </w:rPr>
        <w:t xml:space="preserve"> </w:t>
      </w:r>
      <w:r w:rsidRPr="00F6501F">
        <w:rPr>
          <w:spacing w:val="1"/>
          <w:sz w:val="20"/>
          <w:szCs w:val="20"/>
          <w:lang w:val="it-IT"/>
        </w:rPr>
        <w:t>s</w:t>
      </w:r>
      <w:r w:rsidRPr="00F6501F">
        <w:rPr>
          <w:spacing w:val="-1"/>
          <w:sz w:val="20"/>
          <w:szCs w:val="20"/>
          <w:lang w:val="it-IT"/>
        </w:rPr>
        <w:t>u</w:t>
      </w:r>
      <w:r w:rsidRPr="00F6501F">
        <w:rPr>
          <w:spacing w:val="1"/>
          <w:sz w:val="20"/>
          <w:szCs w:val="20"/>
          <w:lang w:val="it-IT"/>
        </w:rPr>
        <w:t>ll</w:t>
      </w:r>
      <w:r w:rsidRPr="00F6501F">
        <w:rPr>
          <w:sz w:val="20"/>
          <w:szCs w:val="20"/>
          <w:lang w:val="it-IT"/>
        </w:rPr>
        <w:t>a</w:t>
      </w:r>
      <w:r w:rsidRPr="00F6501F">
        <w:rPr>
          <w:spacing w:val="4"/>
          <w:sz w:val="20"/>
          <w:szCs w:val="20"/>
          <w:lang w:val="it-IT"/>
        </w:rPr>
        <w:t xml:space="preserve"> </w:t>
      </w:r>
      <w:r w:rsidRPr="00F6501F">
        <w:rPr>
          <w:spacing w:val="1"/>
          <w:sz w:val="20"/>
          <w:szCs w:val="20"/>
          <w:lang w:val="it-IT"/>
        </w:rPr>
        <w:t>c</w:t>
      </w:r>
      <w:r w:rsidRPr="00F6501F">
        <w:rPr>
          <w:spacing w:val="-1"/>
          <w:sz w:val="20"/>
          <w:szCs w:val="20"/>
          <w:lang w:val="it-IT"/>
        </w:rPr>
        <w:t>oe</w:t>
      </w:r>
      <w:r w:rsidRPr="00F6501F">
        <w:rPr>
          <w:spacing w:val="1"/>
          <w:sz w:val="20"/>
          <w:szCs w:val="20"/>
          <w:lang w:val="it-IT"/>
        </w:rPr>
        <w:t>r</w:t>
      </w:r>
      <w:r w:rsidRPr="00F6501F">
        <w:rPr>
          <w:spacing w:val="-1"/>
          <w:sz w:val="20"/>
          <w:szCs w:val="20"/>
          <w:lang w:val="it-IT"/>
        </w:rPr>
        <w:t>e</w:t>
      </w:r>
      <w:r w:rsidRPr="00F6501F">
        <w:rPr>
          <w:spacing w:val="-3"/>
          <w:sz w:val="20"/>
          <w:szCs w:val="20"/>
          <w:lang w:val="it-IT"/>
        </w:rPr>
        <w:t>n</w:t>
      </w:r>
      <w:r w:rsidRPr="00F6501F">
        <w:rPr>
          <w:spacing w:val="1"/>
          <w:sz w:val="20"/>
          <w:szCs w:val="20"/>
          <w:lang w:val="it-IT"/>
        </w:rPr>
        <w:t>z</w:t>
      </w:r>
      <w:r w:rsidRPr="00F6501F">
        <w:rPr>
          <w:sz w:val="20"/>
          <w:szCs w:val="20"/>
          <w:lang w:val="it-IT"/>
        </w:rPr>
        <w:t>a</w:t>
      </w:r>
      <w:r w:rsidRPr="00F6501F">
        <w:rPr>
          <w:spacing w:val="31"/>
          <w:sz w:val="20"/>
          <w:szCs w:val="20"/>
          <w:lang w:val="it-IT"/>
        </w:rPr>
        <w:t xml:space="preserve"> </w:t>
      </w:r>
      <w:r w:rsidRPr="00F6501F">
        <w:rPr>
          <w:spacing w:val="-1"/>
          <w:sz w:val="20"/>
          <w:szCs w:val="20"/>
          <w:lang w:val="it-IT"/>
        </w:rPr>
        <w:t>de</w:t>
      </w:r>
      <w:r w:rsidRPr="00F6501F">
        <w:rPr>
          <w:sz w:val="20"/>
          <w:szCs w:val="20"/>
          <w:lang w:val="it-IT"/>
        </w:rPr>
        <w:t>i</w:t>
      </w:r>
      <w:r w:rsidRPr="00F6501F">
        <w:rPr>
          <w:spacing w:val="8"/>
          <w:sz w:val="20"/>
          <w:szCs w:val="20"/>
          <w:lang w:val="it-IT"/>
        </w:rPr>
        <w:t xml:space="preserve"> </w:t>
      </w:r>
      <w:r w:rsidRPr="00F6501F">
        <w:rPr>
          <w:spacing w:val="-1"/>
          <w:sz w:val="20"/>
          <w:szCs w:val="20"/>
          <w:lang w:val="it-IT"/>
        </w:rPr>
        <w:t>da</w:t>
      </w:r>
      <w:r w:rsidRPr="00F6501F">
        <w:rPr>
          <w:sz w:val="20"/>
          <w:szCs w:val="20"/>
          <w:lang w:val="it-IT"/>
        </w:rPr>
        <w:t>ti</w:t>
      </w:r>
      <w:r w:rsidRPr="00F6501F">
        <w:rPr>
          <w:spacing w:val="18"/>
          <w:sz w:val="20"/>
          <w:szCs w:val="20"/>
          <w:lang w:val="it-IT"/>
        </w:rPr>
        <w:t xml:space="preserve"> </w:t>
      </w:r>
      <w:r w:rsidRPr="00F6501F">
        <w:rPr>
          <w:spacing w:val="-1"/>
          <w:sz w:val="20"/>
          <w:szCs w:val="20"/>
          <w:lang w:val="it-IT"/>
        </w:rPr>
        <w:t>e</w:t>
      </w:r>
      <w:r w:rsidRPr="00F6501F">
        <w:rPr>
          <w:spacing w:val="1"/>
          <w:sz w:val="20"/>
          <w:szCs w:val="20"/>
          <w:lang w:val="it-IT"/>
        </w:rPr>
        <w:t>s</w:t>
      </w:r>
      <w:r w:rsidRPr="00F6501F">
        <w:rPr>
          <w:spacing w:val="-1"/>
          <w:sz w:val="20"/>
          <w:szCs w:val="20"/>
          <w:lang w:val="it-IT"/>
        </w:rPr>
        <w:t>po</w:t>
      </w:r>
      <w:r w:rsidRPr="00F6501F">
        <w:rPr>
          <w:spacing w:val="1"/>
          <w:sz w:val="20"/>
          <w:szCs w:val="20"/>
          <w:lang w:val="it-IT"/>
        </w:rPr>
        <w:t>s</w:t>
      </w:r>
      <w:r w:rsidRPr="00F6501F">
        <w:rPr>
          <w:sz w:val="20"/>
          <w:szCs w:val="20"/>
          <w:lang w:val="it-IT"/>
        </w:rPr>
        <w:t>ti</w:t>
      </w:r>
      <w:r w:rsidRPr="00F6501F">
        <w:rPr>
          <w:spacing w:val="23"/>
          <w:sz w:val="20"/>
          <w:szCs w:val="20"/>
          <w:lang w:val="it-IT"/>
        </w:rPr>
        <w:t xml:space="preserve"> </w:t>
      </w:r>
      <w:r w:rsidRPr="00F6501F">
        <w:rPr>
          <w:spacing w:val="1"/>
          <w:sz w:val="20"/>
          <w:szCs w:val="20"/>
          <w:lang w:val="it-IT"/>
        </w:rPr>
        <w:t>c</w:t>
      </w:r>
      <w:r w:rsidRPr="00F6501F">
        <w:rPr>
          <w:spacing w:val="-1"/>
          <w:sz w:val="20"/>
          <w:szCs w:val="20"/>
          <w:lang w:val="it-IT"/>
        </w:rPr>
        <w:t>o</w:t>
      </w:r>
      <w:r w:rsidRPr="00F6501F">
        <w:rPr>
          <w:sz w:val="20"/>
          <w:szCs w:val="20"/>
          <w:lang w:val="it-IT"/>
        </w:rPr>
        <w:t>n</w:t>
      </w:r>
      <w:r w:rsidRPr="00F6501F">
        <w:rPr>
          <w:spacing w:val="-6"/>
          <w:sz w:val="20"/>
          <w:szCs w:val="20"/>
          <w:lang w:val="it-IT"/>
        </w:rPr>
        <w:t xml:space="preserve"> </w:t>
      </w:r>
      <w:r w:rsidRPr="00F6501F">
        <w:rPr>
          <w:sz w:val="20"/>
          <w:szCs w:val="20"/>
          <w:lang w:val="it-IT"/>
        </w:rPr>
        <w:t>i</w:t>
      </w:r>
      <w:r w:rsidRPr="00F6501F">
        <w:rPr>
          <w:spacing w:val="-12"/>
          <w:sz w:val="20"/>
          <w:szCs w:val="20"/>
          <w:lang w:val="it-IT"/>
        </w:rPr>
        <w:t xml:space="preserve"> </w:t>
      </w:r>
      <w:r w:rsidRPr="00F6501F">
        <w:rPr>
          <w:spacing w:val="-2"/>
          <w:sz w:val="20"/>
          <w:szCs w:val="20"/>
          <w:lang w:val="it-IT"/>
        </w:rPr>
        <w:t>m</w:t>
      </w:r>
      <w:r w:rsidRPr="00F6501F">
        <w:rPr>
          <w:spacing w:val="-1"/>
          <w:sz w:val="20"/>
          <w:szCs w:val="20"/>
          <w:lang w:val="it-IT"/>
        </w:rPr>
        <w:t>ode</w:t>
      </w:r>
      <w:r w:rsidRPr="00F6501F">
        <w:rPr>
          <w:spacing w:val="1"/>
          <w:sz w:val="20"/>
          <w:szCs w:val="20"/>
          <w:lang w:val="it-IT"/>
        </w:rPr>
        <w:t>ll</w:t>
      </w:r>
      <w:r w:rsidRPr="00F6501F">
        <w:rPr>
          <w:sz w:val="20"/>
          <w:szCs w:val="20"/>
          <w:lang w:val="it-IT"/>
        </w:rPr>
        <w:t>i</w:t>
      </w:r>
      <w:r w:rsidRPr="00F6501F">
        <w:rPr>
          <w:spacing w:val="14"/>
          <w:sz w:val="20"/>
          <w:szCs w:val="20"/>
          <w:lang w:val="it-IT"/>
        </w:rPr>
        <w:t xml:space="preserve"> </w:t>
      </w:r>
      <w:r w:rsidRPr="00F6501F">
        <w:rPr>
          <w:sz w:val="20"/>
          <w:szCs w:val="20"/>
          <w:lang w:val="it-IT"/>
        </w:rPr>
        <w:t>m</w:t>
      </w:r>
      <w:r w:rsidRPr="00F6501F">
        <w:rPr>
          <w:spacing w:val="1"/>
          <w:sz w:val="20"/>
          <w:szCs w:val="20"/>
          <w:lang w:val="it-IT"/>
        </w:rPr>
        <w:t>i</w:t>
      </w:r>
      <w:r w:rsidRPr="00F6501F">
        <w:rPr>
          <w:spacing w:val="-1"/>
          <w:sz w:val="20"/>
          <w:szCs w:val="20"/>
          <w:lang w:val="it-IT"/>
        </w:rPr>
        <w:t>ni</w:t>
      </w:r>
      <w:r w:rsidRPr="00F6501F">
        <w:rPr>
          <w:spacing w:val="1"/>
          <w:sz w:val="20"/>
          <w:szCs w:val="20"/>
          <w:lang w:val="it-IT"/>
        </w:rPr>
        <w:t>s</w:t>
      </w:r>
      <w:r w:rsidRPr="00F6501F">
        <w:rPr>
          <w:sz w:val="20"/>
          <w:szCs w:val="20"/>
          <w:lang w:val="it-IT"/>
        </w:rPr>
        <w:t>t</w:t>
      </w:r>
      <w:r w:rsidRPr="00F6501F">
        <w:rPr>
          <w:spacing w:val="-1"/>
          <w:sz w:val="20"/>
          <w:szCs w:val="20"/>
          <w:lang w:val="it-IT"/>
        </w:rPr>
        <w:t>e</w:t>
      </w:r>
      <w:r w:rsidRPr="00F6501F">
        <w:rPr>
          <w:spacing w:val="-2"/>
          <w:sz w:val="20"/>
          <w:szCs w:val="20"/>
          <w:lang w:val="it-IT"/>
        </w:rPr>
        <w:t>r</w:t>
      </w:r>
      <w:r w:rsidRPr="00F6501F">
        <w:rPr>
          <w:spacing w:val="1"/>
          <w:sz w:val="20"/>
          <w:szCs w:val="20"/>
          <w:lang w:val="it-IT"/>
        </w:rPr>
        <w:t>i</w:t>
      </w:r>
      <w:r w:rsidRPr="00F6501F">
        <w:rPr>
          <w:spacing w:val="-1"/>
          <w:sz w:val="20"/>
          <w:szCs w:val="20"/>
          <w:lang w:val="it-IT"/>
        </w:rPr>
        <w:t>a</w:t>
      </w:r>
      <w:r w:rsidRPr="00F6501F">
        <w:rPr>
          <w:spacing w:val="1"/>
          <w:sz w:val="20"/>
          <w:szCs w:val="20"/>
          <w:lang w:val="it-IT"/>
        </w:rPr>
        <w:t>l</w:t>
      </w:r>
      <w:r w:rsidRPr="00F6501F">
        <w:rPr>
          <w:sz w:val="20"/>
          <w:szCs w:val="20"/>
          <w:lang w:val="it-IT"/>
        </w:rPr>
        <w:t>i</w:t>
      </w:r>
      <w:r w:rsidRPr="00F6501F">
        <w:rPr>
          <w:spacing w:val="23"/>
          <w:sz w:val="20"/>
          <w:szCs w:val="20"/>
          <w:lang w:val="it-IT"/>
        </w:rPr>
        <w:t xml:space="preserve"> </w:t>
      </w:r>
      <w:r w:rsidRPr="00F6501F">
        <w:rPr>
          <w:spacing w:val="-1"/>
          <w:sz w:val="20"/>
          <w:szCs w:val="20"/>
          <w:lang w:val="it-IT"/>
        </w:rPr>
        <w:t>d</w:t>
      </w:r>
      <w:r w:rsidRPr="00F6501F">
        <w:rPr>
          <w:sz w:val="20"/>
          <w:szCs w:val="20"/>
          <w:lang w:val="it-IT"/>
        </w:rPr>
        <w:t>i</w:t>
      </w:r>
      <w:r w:rsidRPr="00F6501F">
        <w:rPr>
          <w:spacing w:val="-6"/>
          <w:sz w:val="20"/>
          <w:szCs w:val="20"/>
          <w:lang w:val="it-IT"/>
        </w:rPr>
        <w:t xml:space="preserve"> </w:t>
      </w:r>
      <w:r w:rsidRPr="00F6501F">
        <w:rPr>
          <w:spacing w:val="1"/>
          <w:sz w:val="20"/>
          <w:szCs w:val="20"/>
          <w:lang w:val="it-IT"/>
        </w:rPr>
        <w:t>r</w:t>
      </w:r>
      <w:r w:rsidRPr="00F6501F">
        <w:rPr>
          <w:spacing w:val="-1"/>
          <w:sz w:val="20"/>
          <w:szCs w:val="20"/>
          <w:lang w:val="it-IT"/>
        </w:rPr>
        <w:t>i</w:t>
      </w:r>
      <w:r w:rsidRPr="00F6501F">
        <w:rPr>
          <w:spacing w:val="1"/>
          <w:sz w:val="20"/>
          <w:szCs w:val="20"/>
          <w:lang w:val="it-IT"/>
        </w:rPr>
        <w:t>l</w:t>
      </w:r>
      <w:r w:rsidRPr="00F6501F">
        <w:rPr>
          <w:spacing w:val="-1"/>
          <w:sz w:val="20"/>
          <w:szCs w:val="20"/>
          <w:lang w:val="it-IT"/>
        </w:rPr>
        <w:t>e</w:t>
      </w:r>
      <w:r w:rsidRPr="00F6501F">
        <w:rPr>
          <w:spacing w:val="1"/>
          <w:sz w:val="20"/>
          <w:szCs w:val="20"/>
          <w:lang w:val="it-IT"/>
        </w:rPr>
        <w:t>v</w:t>
      </w:r>
      <w:r w:rsidRPr="00F6501F">
        <w:rPr>
          <w:spacing w:val="-3"/>
          <w:sz w:val="20"/>
          <w:szCs w:val="20"/>
          <w:lang w:val="it-IT"/>
        </w:rPr>
        <w:t>a</w:t>
      </w:r>
      <w:r w:rsidRPr="00F6501F">
        <w:rPr>
          <w:spacing w:val="1"/>
          <w:sz w:val="20"/>
          <w:szCs w:val="20"/>
          <w:lang w:val="it-IT"/>
        </w:rPr>
        <w:t>zi</w:t>
      </w:r>
      <w:r w:rsidRPr="00F6501F">
        <w:rPr>
          <w:spacing w:val="-1"/>
          <w:sz w:val="20"/>
          <w:szCs w:val="20"/>
          <w:lang w:val="it-IT"/>
        </w:rPr>
        <w:t>on</w:t>
      </w:r>
      <w:r w:rsidRPr="00F6501F">
        <w:rPr>
          <w:sz w:val="20"/>
          <w:szCs w:val="20"/>
          <w:lang w:val="it-IT"/>
        </w:rPr>
        <w:t>e</w:t>
      </w:r>
      <w:r w:rsidR="005510B6" w:rsidRPr="00F6501F">
        <w:rPr>
          <w:sz w:val="20"/>
          <w:szCs w:val="20"/>
          <w:lang w:val="it-IT"/>
        </w:rPr>
        <w:t xml:space="preserve"> </w:t>
      </w:r>
      <w:r w:rsidRPr="00F6501F">
        <w:rPr>
          <w:sz w:val="20"/>
          <w:szCs w:val="20"/>
          <w:lang w:val="it-IT"/>
        </w:rPr>
        <w:t>f</w:t>
      </w:r>
      <w:r w:rsidRPr="00F6501F">
        <w:rPr>
          <w:spacing w:val="1"/>
          <w:sz w:val="20"/>
          <w:szCs w:val="20"/>
          <w:lang w:val="it-IT"/>
        </w:rPr>
        <w:t>l</w:t>
      </w:r>
      <w:r w:rsidRPr="00F6501F">
        <w:rPr>
          <w:spacing w:val="-1"/>
          <w:sz w:val="20"/>
          <w:szCs w:val="20"/>
          <w:lang w:val="it-IT"/>
        </w:rPr>
        <w:t>u</w:t>
      </w:r>
      <w:r w:rsidRPr="00F6501F">
        <w:rPr>
          <w:spacing w:val="-2"/>
          <w:sz w:val="20"/>
          <w:szCs w:val="20"/>
          <w:lang w:val="it-IT"/>
        </w:rPr>
        <w:t>s</w:t>
      </w:r>
      <w:r w:rsidRPr="00F6501F">
        <w:rPr>
          <w:spacing w:val="1"/>
          <w:sz w:val="20"/>
          <w:szCs w:val="20"/>
          <w:lang w:val="it-IT"/>
        </w:rPr>
        <w:t>si</w:t>
      </w:r>
      <w:r w:rsidRPr="00F6501F">
        <w:rPr>
          <w:sz w:val="20"/>
          <w:szCs w:val="20"/>
          <w:lang w:val="it-IT"/>
        </w:rPr>
        <w:t>:</w:t>
      </w:r>
    </w:p>
    <w:p w:rsidR="00D01F0D" w:rsidRPr="00F6501F" w:rsidRDefault="00D01F0D" w:rsidP="00A820D8">
      <w:pPr>
        <w:widowControl w:val="0"/>
        <w:autoSpaceDE w:val="0"/>
        <w:autoSpaceDN w:val="0"/>
        <w:adjustRightInd w:val="0"/>
        <w:spacing w:after="0" w:line="240" w:lineRule="auto"/>
        <w:ind w:right="1823"/>
        <w:jc w:val="both"/>
        <w:rPr>
          <w:sz w:val="20"/>
          <w:szCs w:val="20"/>
          <w:lang w:val="it-IT"/>
        </w:rPr>
      </w:pPr>
    </w:p>
    <w:tbl>
      <w:tblPr>
        <w:tblW w:w="0" w:type="auto"/>
        <w:tblInd w:w="106" w:type="dxa"/>
        <w:tblLayout w:type="fixed"/>
        <w:tblCellMar>
          <w:left w:w="0" w:type="dxa"/>
          <w:right w:w="0" w:type="dxa"/>
        </w:tblCellMar>
        <w:tblLook w:val="0000"/>
      </w:tblPr>
      <w:tblGrid>
        <w:gridCol w:w="2223"/>
        <w:gridCol w:w="7099"/>
      </w:tblGrid>
      <w:tr w:rsidR="007267EF" w:rsidRPr="00087159">
        <w:trPr>
          <w:trHeight w:hRule="exact" w:val="816"/>
        </w:trPr>
        <w:tc>
          <w:tcPr>
            <w:tcW w:w="2223" w:type="dxa"/>
            <w:tcBorders>
              <w:top w:val="single" w:sz="4" w:space="0" w:color="000000"/>
              <w:left w:val="single" w:sz="4" w:space="0" w:color="000000"/>
              <w:bottom w:val="single" w:sz="4" w:space="0" w:color="000000"/>
              <w:right w:val="single" w:sz="4" w:space="0" w:color="000000"/>
            </w:tcBorders>
          </w:tcPr>
          <w:p w:rsidR="007267EF" w:rsidRPr="00DA50E6" w:rsidRDefault="007267EF" w:rsidP="009D153D">
            <w:pPr>
              <w:widowControl w:val="0"/>
              <w:autoSpaceDE w:val="0"/>
              <w:autoSpaceDN w:val="0"/>
              <w:adjustRightInd w:val="0"/>
              <w:spacing w:after="0" w:line="255" w:lineRule="auto"/>
              <w:ind w:left="102" w:right="1048"/>
              <w:jc w:val="both"/>
              <w:rPr>
                <w:b/>
                <w:sz w:val="20"/>
                <w:szCs w:val="20"/>
                <w:lang w:val="it-IT"/>
              </w:rPr>
            </w:pPr>
            <w:r w:rsidRPr="00DA50E6">
              <w:rPr>
                <w:b/>
                <w:sz w:val="20"/>
                <w:szCs w:val="20"/>
                <w:lang w:val="it-IT"/>
              </w:rPr>
              <w:t>MODELLO STS 11</w:t>
            </w:r>
          </w:p>
          <w:p w:rsidR="007267EF" w:rsidRPr="00DA50E6" w:rsidRDefault="007267EF" w:rsidP="009D153D">
            <w:pPr>
              <w:widowControl w:val="0"/>
              <w:autoSpaceDE w:val="0"/>
              <w:autoSpaceDN w:val="0"/>
              <w:adjustRightInd w:val="0"/>
              <w:spacing w:after="0" w:line="255" w:lineRule="auto"/>
              <w:ind w:left="102" w:right="1048"/>
              <w:jc w:val="both"/>
              <w:rPr>
                <w:rFonts w:ascii="Times New Roman" w:hAnsi="Times New Roman"/>
                <w:b/>
                <w:spacing w:val="-1"/>
                <w:w w:val="98"/>
                <w:sz w:val="20"/>
                <w:szCs w:val="20"/>
                <w:lang w:val="it-IT"/>
              </w:rPr>
            </w:pPr>
            <w:r w:rsidRPr="00DA50E6">
              <w:rPr>
                <w:b/>
                <w:sz w:val="20"/>
                <w:szCs w:val="20"/>
                <w:lang w:val="it-IT"/>
              </w:rPr>
              <w:t>Anno 20</w:t>
            </w:r>
            <w:r w:rsidR="00F25B18" w:rsidRPr="00DA50E6">
              <w:rPr>
                <w:b/>
                <w:sz w:val="20"/>
                <w:szCs w:val="20"/>
                <w:lang w:val="it-IT"/>
              </w:rPr>
              <w:t>1</w:t>
            </w:r>
            <w:r w:rsidR="00C15AAC" w:rsidRPr="00DA50E6">
              <w:rPr>
                <w:b/>
                <w:sz w:val="20"/>
                <w:szCs w:val="20"/>
                <w:lang w:val="it-IT"/>
              </w:rPr>
              <w:t>5</w:t>
            </w:r>
          </w:p>
        </w:tc>
        <w:tc>
          <w:tcPr>
            <w:tcW w:w="7099" w:type="dxa"/>
            <w:tcBorders>
              <w:top w:val="single" w:sz="4" w:space="0" w:color="000000"/>
              <w:left w:val="single" w:sz="4" w:space="0" w:color="000000"/>
              <w:bottom w:val="single" w:sz="4" w:space="0" w:color="000000"/>
              <w:right w:val="single" w:sz="4" w:space="0" w:color="000000"/>
            </w:tcBorders>
          </w:tcPr>
          <w:p w:rsidR="007267EF" w:rsidRPr="00F6501F" w:rsidRDefault="007267EF" w:rsidP="007228E4">
            <w:pPr>
              <w:widowControl w:val="0"/>
              <w:autoSpaceDE w:val="0"/>
              <w:autoSpaceDN w:val="0"/>
              <w:adjustRightInd w:val="0"/>
              <w:spacing w:after="0" w:line="255" w:lineRule="auto"/>
              <w:ind w:left="102" w:right="234"/>
              <w:jc w:val="both"/>
              <w:rPr>
                <w:rFonts w:ascii="Times New Roman" w:hAnsi="Times New Roman"/>
                <w:w w:val="75"/>
                <w:sz w:val="20"/>
                <w:szCs w:val="20"/>
                <w:lang w:val="it-IT"/>
              </w:rPr>
            </w:pPr>
            <w:r w:rsidRPr="009D153D">
              <w:rPr>
                <w:sz w:val="20"/>
                <w:szCs w:val="20"/>
                <w:lang w:val="it-IT"/>
              </w:rPr>
              <w:t>I dati sul numero di strutture a gestione diretta e convenzionate, sulla tipo- logia e il tipo di assistenza erogata, sono coerenti con quelli complessiva- mente desumibili dai modelli STS 11</w:t>
            </w:r>
          </w:p>
        </w:tc>
      </w:tr>
      <w:tr w:rsidR="007267EF" w:rsidRPr="00087159" w:rsidTr="00C31CED">
        <w:trPr>
          <w:trHeight w:hRule="exact" w:val="882"/>
        </w:trPr>
        <w:tc>
          <w:tcPr>
            <w:tcW w:w="2223" w:type="dxa"/>
            <w:tcBorders>
              <w:top w:val="single" w:sz="4" w:space="0" w:color="000000"/>
              <w:left w:val="single" w:sz="4" w:space="0" w:color="000000"/>
              <w:bottom w:val="single" w:sz="4" w:space="0" w:color="000000"/>
              <w:right w:val="single" w:sz="4" w:space="0" w:color="000000"/>
            </w:tcBorders>
          </w:tcPr>
          <w:p w:rsidR="007267EF" w:rsidRPr="00DA50E6" w:rsidRDefault="007267EF" w:rsidP="009D153D">
            <w:pPr>
              <w:widowControl w:val="0"/>
              <w:autoSpaceDE w:val="0"/>
              <w:autoSpaceDN w:val="0"/>
              <w:adjustRightInd w:val="0"/>
              <w:spacing w:after="0" w:line="255" w:lineRule="auto"/>
              <w:ind w:left="102" w:right="1048"/>
              <w:jc w:val="both"/>
              <w:rPr>
                <w:b/>
                <w:sz w:val="20"/>
                <w:szCs w:val="20"/>
                <w:lang w:val="it-IT"/>
              </w:rPr>
            </w:pPr>
            <w:r w:rsidRPr="00DA50E6">
              <w:rPr>
                <w:b/>
                <w:sz w:val="20"/>
                <w:szCs w:val="20"/>
                <w:lang w:val="it-IT"/>
              </w:rPr>
              <w:t>MODELLO RIA 11</w:t>
            </w:r>
          </w:p>
          <w:p w:rsidR="007267EF" w:rsidRPr="00DA50E6" w:rsidRDefault="00F25B18" w:rsidP="009D153D">
            <w:pPr>
              <w:widowControl w:val="0"/>
              <w:autoSpaceDE w:val="0"/>
              <w:autoSpaceDN w:val="0"/>
              <w:adjustRightInd w:val="0"/>
              <w:spacing w:after="0" w:line="255" w:lineRule="auto"/>
              <w:ind w:left="102" w:right="1048"/>
              <w:jc w:val="both"/>
              <w:rPr>
                <w:rFonts w:ascii="Times New Roman" w:hAnsi="Times New Roman"/>
                <w:b/>
                <w:spacing w:val="-1"/>
                <w:w w:val="98"/>
                <w:sz w:val="20"/>
                <w:szCs w:val="20"/>
                <w:lang w:val="it-IT"/>
              </w:rPr>
            </w:pPr>
            <w:r w:rsidRPr="00DA50E6">
              <w:rPr>
                <w:b/>
                <w:sz w:val="20"/>
                <w:szCs w:val="20"/>
                <w:lang w:val="it-IT"/>
              </w:rPr>
              <w:t>Anno 201</w:t>
            </w:r>
            <w:r w:rsidR="00C5543C" w:rsidRPr="00DA50E6">
              <w:rPr>
                <w:b/>
                <w:sz w:val="20"/>
                <w:szCs w:val="20"/>
                <w:lang w:val="it-IT"/>
              </w:rPr>
              <w:t>5</w:t>
            </w:r>
          </w:p>
        </w:tc>
        <w:tc>
          <w:tcPr>
            <w:tcW w:w="7099" w:type="dxa"/>
            <w:tcBorders>
              <w:top w:val="single" w:sz="4" w:space="0" w:color="000000"/>
              <w:left w:val="single" w:sz="4" w:space="0" w:color="000000"/>
              <w:bottom w:val="single" w:sz="4" w:space="0" w:color="000000"/>
              <w:right w:val="single" w:sz="4" w:space="0" w:color="000000"/>
            </w:tcBorders>
          </w:tcPr>
          <w:p w:rsidR="007267EF" w:rsidRPr="00F6501F" w:rsidRDefault="007267EF" w:rsidP="00C31CED">
            <w:pPr>
              <w:widowControl w:val="0"/>
              <w:autoSpaceDE w:val="0"/>
              <w:autoSpaceDN w:val="0"/>
              <w:adjustRightInd w:val="0"/>
              <w:spacing w:after="0" w:line="255" w:lineRule="auto"/>
              <w:ind w:left="102" w:right="234"/>
              <w:jc w:val="both"/>
              <w:rPr>
                <w:rFonts w:ascii="Times New Roman" w:hAnsi="Times New Roman"/>
                <w:w w:val="75"/>
                <w:sz w:val="20"/>
                <w:szCs w:val="20"/>
                <w:lang w:val="it-IT"/>
              </w:rPr>
            </w:pPr>
            <w:r w:rsidRPr="009D153D">
              <w:rPr>
                <w:sz w:val="20"/>
                <w:szCs w:val="20"/>
                <w:lang w:val="it-IT"/>
              </w:rPr>
              <w:t>I dati sul numero di strutture  a gestione diretta e convenzionate ex art 26 L833/78 sono coerenti con quelli complessivamente desumibili dai modelli</w:t>
            </w:r>
            <w:r w:rsidR="00C31CED">
              <w:rPr>
                <w:sz w:val="20"/>
                <w:szCs w:val="20"/>
                <w:lang w:val="it-IT"/>
              </w:rPr>
              <w:t xml:space="preserve"> </w:t>
            </w:r>
            <w:r w:rsidRPr="009D153D">
              <w:rPr>
                <w:sz w:val="20"/>
                <w:szCs w:val="20"/>
                <w:lang w:val="it-IT"/>
              </w:rPr>
              <w:t>RIA 11</w:t>
            </w:r>
          </w:p>
        </w:tc>
      </w:tr>
      <w:tr w:rsidR="007267EF" w:rsidRPr="00087159" w:rsidTr="00F25B18">
        <w:trPr>
          <w:trHeight w:hRule="exact" w:val="1058"/>
        </w:trPr>
        <w:tc>
          <w:tcPr>
            <w:tcW w:w="2223" w:type="dxa"/>
            <w:tcBorders>
              <w:top w:val="single" w:sz="4" w:space="0" w:color="000000"/>
              <w:left w:val="single" w:sz="4" w:space="0" w:color="000000"/>
              <w:bottom w:val="single" w:sz="4" w:space="0" w:color="000000"/>
              <w:right w:val="single" w:sz="4" w:space="0" w:color="000000"/>
            </w:tcBorders>
          </w:tcPr>
          <w:p w:rsidR="007267EF" w:rsidRPr="00DA50E6" w:rsidRDefault="007267EF" w:rsidP="009D153D">
            <w:pPr>
              <w:widowControl w:val="0"/>
              <w:autoSpaceDE w:val="0"/>
              <w:autoSpaceDN w:val="0"/>
              <w:adjustRightInd w:val="0"/>
              <w:spacing w:after="0" w:line="255" w:lineRule="auto"/>
              <w:ind w:left="102" w:right="1048"/>
              <w:jc w:val="both"/>
              <w:rPr>
                <w:b/>
                <w:sz w:val="20"/>
                <w:szCs w:val="20"/>
                <w:lang w:val="it-IT"/>
              </w:rPr>
            </w:pPr>
            <w:r w:rsidRPr="00DA50E6">
              <w:rPr>
                <w:b/>
                <w:sz w:val="20"/>
                <w:szCs w:val="20"/>
                <w:lang w:val="it-IT"/>
              </w:rPr>
              <w:t>MODELLO FLS 12</w:t>
            </w:r>
          </w:p>
          <w:p w:rsidR="007267EF" w:rsidRPr="00DA50E6" w:rsidRDefault="007267EF" w:rsidP="009D153D">
            <w:pPr>
              <w:widowControl w:val="0"/>
              <w:autoSpaceDE w:val="0"/>
              <w:autoSpaceDN w:val="0"/>
              <w:adjustRightInd w:val="0"/>
              <w:spacing w:after="0" w:line="255" w:lineRule="auto"/>
              <w:ind w:left="102" w:right="1048"/>
              <w:jc w:val="both"/>
              <w:rPr>
                <w:rFonts w:ascii="Times New Roman" w:hAnsi="Times New Roman"/>
                <w:b/>
                <w:spacing w:val="-1"/>
                <w:w w:val="98"/>
                <w:sz w:val="20"/>
                <w:szCs w:val="20"/>
                <w:lang w:val="it-IT"/>
              </w:rPr>
            </w:pPr>
            <w:r w:rsidRPr="00DA50E6">
              <w:rPr>
                <w:b/>
                <w:sz w:val="20"/>
                <w:szCs w:val="20"/>
                <w:lang w:val="it-IT"/>
              </w:rPr>
              <w:t xml:space="preserve">Anno </w:t>
            </w:r>
            <w:r w:rsidR="00F25B18" w:rsidRPr="00DA50E6">
              <w:rPr>
                <w:b/>
                <w:sz w:val="20"/>
                <w:szCs w:val="20"/>
                <w:lang w:val="it-IT"/>
              </w:rPr>
              <w:t>201</w:t>
            </w:r>
            <w:r w:rsidR="00C15AAC" w:rsidRPr="00DA50E6">
              <w:rPr>
                <w:b/>
                <w:sz w:val="20"/>
                <w:szCs w:val="20"/>
                <w:lang w:val="it-IT"/>
              </w:rPr>
              <w:t>5</w:t>
            </w:r>
          </w:p>
        </w:tc>
        <w:tc>
          <w:tcPr>
            <w:tcW w:w="7099" w:type="dxa"/>
            <w:tcBorders>
              <w:top w:val="single" w:sz="4" w:space="0" w:color="000000"/>
              <w:left w:val="single" w:sz="4" w:space="0" w:color="000000"/>
              <w:bottom w:val="single" w:sz="4" w:space="0" w:color="000000"/>
              <w:right w:val="single" w:sz="4" w:space="0" w:color="000000"/>
            </w:tcBorders>
          </w:tcPr>
          <w:p w:rsidR="007267EF" w:rsidRPr="009D153D" w:rsidRDefault="007267EF" w:rsidP="007267EF">
            <w:pPr>
              <w:widowControl w:val="0"/>
              <w:autoSpaceDE w:val="0"/>
              <w:autoSpaceDN w:val="0"/>
              <w:adjustRightInd w:val="0"/>
              <w:spacing w:after="0" w:line="255" w:lineRule="auto"/>
              <w:ind w:left="102" w:right="234"/>
              <w:jc w:val="both"/>
              <w:rPr>
                <w:sz w:val="20"/>
                <w:szCs w:val="20"/>
                <w:lang w:val="it-IT"/>
              </w:rPr>
            </w:pPr>
            <w:r w:rsidRPr="009D153D">
              <w:rPr>
                <w:sz w:val="20"/>
                <w:szCs w:val="20"/>
                <w:lang w:val="it-IT"/>
              </w:rPr>
              <w:t>I dati esposti relativi a medici di base e pediatri sono coerenti con quelli complessivamente desumibili dai quadri E e F del modello FLS 12</w:t>
            </w:r>
          </w:p>
        </w:tc>
      </w:tr>
    </w:tbl>
    <w:p w:rsidR="00991061" w:rsidRPr="008950D9" w:rsidRDefault="00991061">
      <w:pPr>
        <w:widowControl w:val="0"/>
        <w:autoSpaceDE w:val="0"/>
        <w:autoSpaceDN w:val="0"/>
        <w:adjustRightInd w:val="0"/>
        <w:spacing w:after="0" w:line="200" w:lineRule="exact"/>
        <w:rPr>
          <w:rFonts w:ascii="Times New Roman" w:hAnsi="Times New Roman"/>
          <w:sz w:val="20"/>
          <w:szCs w:val="20"/>
          <w:lang w:val="it-IT"/>
        </w:rPr>
      </w:pPr>
    </w:p>
    <w:p w:rsidR="00991061" w:rsidRPr="00D01F0D" w:rsidRDefault="00902F43" w:rsidP="00182489">
      <w:pPr>
        <w:widowControl w:val="0"/>
        <w:autoSpaceDE w:val="0"/>
        <w:autoSpaceDN w:val="0"/>
        <w:adjustRightInd w:val="0"/>
        <w:spacing w:after="0" w:line="240" w:lineRule="auto"/>
        <w:ind w:left="580"/>
        <w:rPr>
          <w:w w:val="80"/>
          <w:sz w:val="20"/>
          <w:szCs w:val="20"/>
          <w:lang w:val="it-IT"/>
        </w:rPr>
      </w:pPr>
      <w:r>
        <w:rPr>
          <w:rFonts w:ascii="Times New Roman" w:hAnsi="Times New Roman"/>
          <w:spacing w:val="1"/>
          <w:sz w:val="20"/>
          <w:szCs w:val="20"/>
          <w:lang w:val="it-IT"/>
        </w:rPr>
        <w:br w:type="page"/>
      </w:r>
      <w:r w:rsidR="00991061" w:rsidRPr="00D01F0D">
        <w:rPr>
          <w:spacing w:val="1"/>
          <w:sz w:val="20"/>
          <w:szCs w:val="20"/>
          <w:lang w:val="it-IT"/>
        </w:rPr>
        <w:lastRenderedPageBreak/>
        <w:t>B</w:t>
      </w:r>
      <w:r w:rsidR="00991061" w:rsidRPr="00D01F0D">
        <w:rPr>
          <w:sz w:val="20"/>
          <w:szCs w:val="20"/>
          <w:lang w:val="it-IT"/>
        </w:rPr>
        <w:t xml:space="preserve">) </w:t>
      </w:r>
      <w:r w:rsidR="00991061" w:rsidRPr="00D01F0D">
        <w:rPr>
          <w:spacing w:val="23"/>
          <w:sz w:val="20"/>
          <w:szCs w:val="20"/>
          <w:lang w:val="it-IT"/>
        </w:rPr>
        <w:t xml:space="preserve"> </w:t>
      </w:r>
      <w:r w:rsidR="00596BF6" w:rsidRPr="00596BF6">
        <w:rPr>
          <w:spacing w:val="-1"/>
          <w:w w:val="84"/>
          <w:sz w:val="20"/>
          <w:szCs w:val="20"/>
          <w:lang w:val="it-IT"/>
        </w:rPr>
        <w:t>ATTIVITA distrettuale:</w:t>
      </w:r>
      <w:r w:rsidR="00596BF6">
        <w:rPr>
          <w:spacing w:val="23"/>
          <w:sz w:val="20"/>
          <w:szCs w:val="20"/>
          <w:lang w:val="it-IT"/>
        </w:rPr>
        <w:t xml:space="preserve"> </w:t>
      </w:r>
      <w:r w:rsidR="00991061" w:rsidRPr="00D01F0D">
        <w:rPr>
          <w:w w:val="87"/>
          <w:sz w:val="20"/>
          <w:szCs w:val="20"/>
          <w:lang w:val="it-IT"/>
        </w:rPr>
        <w:t>O</w:t>
      </w:r>
      <w:r w:rsidR="00991061" w:rsidRPr="00D01F0D">
        <w:rPr>
          <w:spacing w:val="1"/>
          <w:w w:val="87"/>
          <w:sz w:val="20"/>
          <w:szCs w:val="20"/>
          <w:lang w:val="it-IT"/>
        </w:rPr>
        <w:t>BI</w:t>
      </w:r>
      <w:r w:rsidR="00991061" w:rsidRPr="00D01F0D">
        <w:rPr>
          <w:spacing w:val="-2"/>
          <w:w w:val="87"/>
          <w:sz w:val="20"/>
          <w:szCs w:val="20"/>
          <w:lang w:val="it-IT"/>
        </w:rPr>
        <w:t>E</w:t>
      </w:r>
      <w:r w:rsidR="00991061" w:rsidRPr="00D01F0D">
        <w:rPr>
          <w:spacing w:val="-1"/>
          <w:w w:val="87"/>
          <w:sz w:val="20"/>
          <w:szCs w:val="20"/>
          <w:lang w:val="it-IT"/>
        </w:rPr>
        <w:t>T</w:t>
      </w:r>
      <w:r w:rsidR="00991061" w:rsidRPr="00D01F0D">
        <w:rPr>
          <w:spacing w:val="1"/>
          <w:w w:val="87"/>
          <w:sz w:val="20"/>
          <w:szCs w:val="20"/>
          <w:lang w:val="it-IT"/>
        </w:rPr>
        <w:t>TI</w:t>
      </w:r>
      <w:r w:rsidR="00991061" w:rsidRPr="00D01F0D">
        <w:rPr>
          <w:spacing w:val="-3"/>
          <w:w w:val="87"/>
          <w:sz w:val="20"/>
          <w:szCs w:val="20"/>
          <w:lang w:val="it-IT"/>
        </w:rPr>
        <w:t>V</w:t>
      </w:r>
      <w:r w:rsidR="00991061" w:rsidRPr="00D01F0D">
        <w:rPr>
          <w:w w:val="87"/>
          <w:sz w:val="20"/>
          <w:szCs w:val="20"/>
          <w:lang w:val="it-IT"/>
        </w:rPr>
        <w:t>I</w:t>
      </w:r>
      <w:r w:rsidR="00991061" w:rsidRPr="00D01F0D">
        <w:rPr>
          <w:spacing w:val="11"/>
          <w:w w:val="87"/>
          <w:sz w:val="20"/>
          <w:szCs w:val="20"/>
          <w:lang w:val="it-IT"/>
        </w:rPr>
        <w:t xml:space="preserve"> </w:t>
      </w:r>
      <w:r w:rsidR="00991061" w:rsidRPr="00D01F0D">
        <w:rPr>
          <w:w w:val="80"/>
          <w:sz w:val="20"/>
          <w:szCs w:val="20"/>
          <w:lang w:val="it-IT"/>
        </w:rPr>
        <w:t>D</w:t>
      </w:r>
      <w:r w:rsidR="00991061" w:rsidRPr="00D01F0D">
        <w:rPr>
          <w:spacing w:val="-2"/>
          <w:w w:val="80"/>
          <w:sz w:val="20"/>
          <w:szCs w:val="20"/>
          <w:lang w:val="it-IT"/>
        </w:rPr>
        <w:t>E</w:t>
      </w:r>
      <w:r w:rsidR="00991061" w:rsidRPr="00D01F0D">
        <w:rPr>
          <w:w w:val="80"/>
          <w:sz w:val="20"/>
          <w:szCs w:val="20"/>
          <w:lang w:val="it-IT"/>
        </w:rPr>
        <w:t>LL</w:t>
      </w:r>
      <w:r w:rsidR="00991061" w:rsidRPr="00D01F0D">
        <w:rPr>
          <w:spacing w:val="1"/>
          <w:w w:val="80"/>
          <w:sz w:val="20"/>
          <w:szCs w:val="20"/>
          <w:lang w:val="it-IT"/>
        </w:rPr>
        <w:t>’</w:t>
      </w:r>
      <w:r w:rsidR="00991061" w:rsidRPr="00D01F0D">
        <w:rPr>
          <w:w w:val="80"/>
          <w:sz w:val="20"/>
          <w:szCs w:val="20"/>
          <w:lang w:val="it-IT"/>
        </w:rPr>
        <w:t>E</w:t>
      </w:r>
      <w:r w:rsidR="00991061" w:rsidRPr="00D01F0D">
        <w:rPr>
          <w:spacing w:val="-1"/>
          <w:w w:val="80"/>
          <w:sz w:val="20"/>
          <w:szCs w:val="20"/>
          <w:lang w:val="it-IT"/>
        </w:rPr>
        <w:t>S</w:t>
      </w:r>
      <w:r w:rsidR="00991061" w:rsidRPr="00D01F0D">
        <w:rPr>
          <w:spacing w:val="-2"/>
          <w:w w:val="80"/>
          <w:sz w:val="20"/>
          <w:szCs w:val="20"/>
          <w:lang w:val="it-IT"/>
        </w:rPr>
        <w:t>E</w:t>
      </w:r>
      <w:r w:rsidR="00991061" w:rsidRPr="00D01F0D">
        <w:rPr>
          <w:spacing w:val="1"/>
          <w:w w:val="80"/>
          <w:sz w:val="20"/>
          <w:szCs w:val="20"/>
          <w:lang w:val="it-IT"/>
        </w:rPr>
        <w:t>R</w:t>
      </w:r>
      <w:r w:rsidR="00991061" w:rsidRPr="00D01F0D">
        <w:rPr>
          <w:spacing w:val="-2"/>
          <w:w w:val="80"/>
          <w:sz w:val="20"/>
          <w:szCs w:val="20"/>
          <w:lang w:val="it-IT"/>
        </w:rPr>
        <w:t>C</w:t>
      </w:r>
      <w:r w:rsidR="00991061" w:rsidRPr="00D01F0D">
        <w:rPr>
          <w:spacing w:val="1"/>
          <w:w w:val="80"/>
          <w:sz w:val="20"/>
          <w:szCs w:val="20"/>
          <w:lang w:val="it-IT"/>
        </w:rPr>
        <w:t>I</w:t>
      </w:r>
      <w:r w:rsidR="00991061" w:rsidRPr="00D01F0D">
        <w:rPr>
          <w:spacing w:val="-2"/>
          <w:w w:val="80"/>
          <w:sz w:val="20"/>
          <w:szCs w:val="20"/>
          <w:lang w:val="it-IT"/>
        </w:rPr>
        <w:t>Z</w:t>
      </w:r>
      <w:r w:rsidR="00991061" w:rsidRPr="00D01F0D">
        <w:rPr>
          <w:spacing w:val="1"/>
          <w:w w:val="80"/>
          <w:sz w:val="20"/>
          <w:szCs w:val="20"/>
          <w:lang w:val="it-IT"/>
        </w:rPr>
        <w:t>I</w:t>
      </w:r>
      <w:r w:rsidR="00991061" w:rsidRPr="00D01F0D">
        <w:rPr>
          <w:w w:val="80"/>
          <w:sz w:val="20"/>
          <w:szCs w:val="20"/>
          <w:lang w:val="it-IT"/>
        </w:rPr>
        <w:t>O</w:t>
      </w:r>
      <w:r w:rsidR="00991061" w:rsidRPr="00D01F0D">
        <w:rPr>
          <w:spacing w:val="8"/>
          <w:w w:val="80"/>
          <w:sz w:val="20"/>
          <w:szCs w:val="20"/>
          <w:lang w:val="it-IT"/>
        </w:rPr>
        <w:t xml:space="preserve"> </w:t>
      </w:r>
      <w:r w:rsidR="00991061" w:rsidRPr="00D01F0D">
        <w:rPr>
          <w:spacing w:val="1"/>
          <w:w w:val="80"/>
          <w:sz w:val="20"/>
          <w:szCs w:val="20"/>
          <w:lang w:val="it-IT"/>
        </w:rPr>
        <w:t>R</w:t>
      </w:r>
      <w:r w:rsidR="00991061" w:rsidRPr="00D01F0D">
        <w:rPr>
          <w:w w:val="80"/>
          <w:sz w:val="20"/>
          <w:szCs w:val="20"/>
          <w:lang w:val="it-IT"/>
        </w:rPr>
        <w:t>EL</w:t>
      </w:r>
      <w:r w:rsidR="00991061" w:rsidRPr="00D01F0D">
        <w:rPr>
          <w:spacing w:val="-2"/>
          <w:w w:val="80"/>
          <w:sz w:val="20"/>
          <w:szCs w:val="20"/>
          <w:lang w:val="it-IT"/>
        </w:rPr>
        <w:t>A</w:t>
      </w:r>
      <w:r w:rsidR="00991061" w:rsidRPr="00D01F0D">
        <w:rPr>
          <w:spacing w:val="-1"/>
          <w:w w:val="80"/>
          <w:sz w:val="20"/>
          <w:szCs w:val="20"/>
          <w:lang w:val="it-IT"/>
        </w:rPr>
        <w:t>T</w:t>
      </w:r>
      <w:r w:rsidR="00991061" w:rsidRPr="00D01F0D">
        <w:rPr>
          <w:spacing w:val="1"/>
          <w:w w:val="80"/>
          <w:sz w:val="20"/>
          <w:szCs w:val="20"/>
          <w:lang w:val="it-IT"/>
        </w:rPr>
        <w:t>I</w:t>
      </w:r>
      <w:r w:rsidR="00991061" w:rsidRPr="00D01F0D">
        <w:rPr>
          <w:spacing w:val="-1"/>
          <w:w w:val="80"/>
          <w:sz w:val="20"/>
          <w:szCs w:val="20"/>
          <w:lang w:val="it-IT"/>
        </w:rPr>
        <w:t>V</w:t>
      </w:r>
      <w:r w:rsidR="00991061" w:rsidRPr="00D01F0D">
        <w:rPr>
          <w:w w:val="80"/>
          <w:sz w:val="20"/>
          <w:szCs w:val="20"/>
          <w:lang w:val="it-IT"/>
        </w:rPr>
        <w:t>I</w:t>
      </w:r>
      <w:r w:rsidR="00991061" w:rsidRPr="00D01F0D">
        <w:rPr>
          <w:spacing w:val="5"/>
          <w:w w:val="80"/>
          <w:sz w:val="20"/>
          <w:szCs w:val="20"/>
          <w:lang w:val="it-IT"/>
        </w:rPr>
        <w:t xml:space="preserve"> </w:t>
      </w:r>
      <w:r w:rsidR="00991061" w:rsidRPr="00D01F0D">
        <w:rPr>
          <w:spacing w:val="1"/>
          <w:w w:val="84"/>
          <w:sz w:val="20"/>
          <w:szCs w:val="20"/>
          <w:lang w:val="it-IT"/>
        </w:rPr>
        <w:t>A</w:t>
      </w:r>
      <w:r w:rsidR="00991061" w:rsidRPr="00D01F0D">
        <w:rPr>
          <w:w w:val="69"/>
          <w:sz w:val="20"/>
          <w:szCs w:val="20"/>
          <w:lang w:val="it-IT"/>
        </w:rPr>
        <w:t>L</w:t>
      </w:r>
      <w:r w:rsidR="00991061" w:rsidRPr="00D01F0D">
        <w:rPr>
          <w:spacing w:val="-2"/>
          <w:w w:val="69"/>
          <w:sz w:val="20"/>
          <w:szCs w:val="20"/>
          <w:lang w:val="it-IT"/>
        </w:rPr>
        <w:t>L</w:t>
      </w:r>
      <w:r w:rsidR="00991061" w:rsidRPr="00D01F0D">
        <w:rPr>
          <w:w w:val="84"/>
          <w:sz w:val="20"/>
          <w:szCs w:val="20"/>
          <w:lang w:val="it-IT"/>
        </w:rPr>
        <w:t>A</w:t>
      </w:r>
      <w:r w:rsidR="00991061" w:rsidRPr="00D01F0D">
        <w:rPr>
          <w:spacing w:val="-4"/>
          <w:sz w:val="20"/>
          <w:szCs w:val="20"/>
          <w:lang w:val="it-IT"/>
        </w:rPr>
        <w:t xml:space="preserve"> </w:t>
      </w:r>
      <w:r w:rsidR="00991061" w:rsidRPr="00D01F0D">
        <w:rPr>
          <w:spacing w:val="-1"/>
          <w:w w:val="84"/>
          <w:sz w:val="20"/>
          <w:szCs w:val="20"/>
          <w:lang w:val="it-IT"/>
        </w:rPr>
        <w:t>S</w:t>
      </w:r>
      <w:r w:rsidR="00991061" w:rsidRPr="00D01F0D">
        <w:rPr>
          <w:spacing w:val="1"/>
          <w:w w:val="84"/>
          <w:sz w:val="20"/>
          <w:szCs w:val="20"/>
          <w:lang w:val="it-IT"/>
        </w:rPr>
        <w:t>T</w:t>
      </w:r>
      <w:r w:rsidR="00991061" w:rsidRPr="00D01F0D">
        <w:rPr>
          <w:spacing w:val="-2"/>
          <w:w w:val="84"/>
          <w:sz w:val="20"/>
          <w:szCs w:val="20"/>
          <w:lang w:val="it-IT"/>
        </w:rPr>
        <w:t>R</w:t>
      </w:r>
      <w:r w:rsidR="00991061" w:rsidRPr="00D01F0D">
        <w:rPr>
          <w:w w:val="84"/>
          <w:sz w:val="20"/>
          <w:szCs w:val="20"/>
          <w:lang w:val="it-IT"/>
        </w:rPr>
        <w:t>U</w:t>
      </w:r>
      <w:r w:rsidR="00991061" w:rsidRPr="00D01F0D">
        <w:rPr>
          <w:spacing w:val="-1"/>
          <w:w w:val="84"/>
          <w:sz w:val="20"/>
          <w:szCs w:val="20"/>
          <w:lang w:val="it-IT"/>
        </w:rPr>
        <w:t>T</w:t>
      </w:r>
      <w:r w:rsidR="00991061" w:rsidRPr="00D01F0D">
        <w:rPr>
          <w:spacing w:val="1"/>
          <w:w w:val="84"/>
          <w:sz w:val="20"/>
          <w:szCs w:val="20"/>
          <w:lang w:val="it-IT"/>
        </w:rPr>
        <w:t>T</w:t>
      </w:r>
      <w:r w:rsidR="00991061" w:rsidRPr="00D01F0D">
        <w:rPr>
          <w:w w:val="84"/>
          <w:sz w:val="20"/>
          <w:szCs w:val="20"/>
          <w:lang w:val="it-IT"/>
        </w:rPr>
        <w:t>U</w:t>
      </w:r>
      <w:r w:rsidR="00991061" w:rsidRPr="00D01F0D">
        <w:rPr>
          <w:spacing w:val="-2"/>
          <w:w w:val="84"/>
          <w:sz w:val="20"/>
          <w:szCs w:val="20"/>
          <w:lang w:val="it-IT"/>
        </w:rPr>
        <w:t>R</w:t>
      </w:r>
      <w:r w:rsidR="00991061" w:rsidRPr="00D01F0D">
        <w:rPr>
          <w:w w:val="84"/>
          <w:sz w:val="20"/>
          <w:szCs w:val="20"/>
          <w:lang w:val="it-IT"/>
        </w:rPr>
        <w:t xml:space="preserve">A </w:t>
      </w:r>
      <w:r w:rsidR="00991061" w:rsidRPr="00D01F0D">
        <w:rPr>
          <w:spacing w:val="15"/>
          <w:w w:val="84"/>
          <w:sz w:val="20"/>
          <w:szCs w:val="20"/>
          <w:lang w:val="it-IT"/>
        </w:rPr>
        <w:t xml:space="preserve"> </w:t>
      </w:r>
      <w:r w:rsidR="00991061" w:rsidRPr="00D01F0D">
        <w:rPr>
          <w:w w:val="84"/>
          <w:sz w:val="20"/>
          <w:szCs w:val="20"/>
          <w:lang w:val="it-IT"/>
        </w:rPr>
        <w:t>E</w:t>
      </w:r>
      <w:r w:rsidR="00991061" w:rsidRPr="00D01F0D">
        <w:rPr>
          <w:spacing w:val="-4"/>
          <w:w w:val="84"/>
          <w:sz w:val="20"/>
          <w:szCs w:val="20"/>
          <w:lang w:val="it-IT"/>
        </w:rPr>
        <w:t xml:space="preserve"> </w:t>
      </w:r>
      <w:r w:rsidR="00991061" w:rsidRPr="00D01F0D">
        <w:rPr>
          <w:spacing w:val="1"/>
          <w:w w:val="84"/>
          <w:sz w:val="20"/>
          <w:szCs w:val="20"/>
          <w:lang w:val="it-IT"/>
        </w:rPr>
        <w:t>A</w:t>
      </w:r>
      <w:r w:rsidR="00991061" w:rsidRPr="00D01F0D">
        <w:rPr>
          <w:w w:val="69"/>
          <w:sz w:val="20"/>
          <w:szCs w:val="20"/>
          <w:lang w:val="it-IT"/>
        </w:rPr>
        <w:t>L</w:t>
      </w:r>
      <w:r w:rsidR="00991061" w:rsidRPr="00D01F0D">
        <w:rPr>
          <w:spacing w:val="-2"/>
          <w:w w:val="69"/>
          <w:sz w:val="20"/>
          <w:szCs w:val="20"/>
          <w:lang w:val="it-IT"/>
        </w:rPr>
        <w:t>L</w:t>
      </w:r>
      <w:r w:rsidR="00991061" w:rsidRPr="00D01F0D">
        <w:rPr>
          <w:spacing w:val="1"/>
          <w:w w:val="77"/>
          <w:sz w:val="20"/>
          <w:szCs w:val="20"/>
          <w:lang w:val="it-IT"/>
        </w:rPr>
        <w:t>’</w:t>
      </w:r>
      <w:r w:rsidR="00991061" w:rsidRPr="00D01F0D">
        <w:rPr>
          <w:w w:val="93"/>
          <w:sz w:val="20"/>
          <w:szCs w:val="20"/>
          <w:lang w:val="it-IT"/>
        </w:rPr>
        <w:t>O</w:t>
      </w:r>
      <w:r w:rsidR="00991061" w:rsidRPr="00D01F0D">
        <w:rPr>
          <w:spacing w:val="-2"/>
          <w:w w:val="84"/>
          <w:sz w:val="20"/>
          <w:szCs w:val="20"/>
          <w:lang w:val="it-IT"/>
        </w:rPr>
        <w:t>R</w:t>
      </w:r>
      <w:r w:rsidR="00991061" w:rsidRPr="00D01F0D">
        <w:rPr>
          <w:spacing w:val="1"/>
          <w:w w:val="88"/>
          <w:sz w:val="20"/>
          <w:szCs w:val="20"/>
          <w:lang w:val="it-IT"/>
        </w:rPr>
        <w:t>G</w:t>
      </w:r>
      <w:r w:rsidR="00991061" w:rsidRPr="00D01F0D">
        <w:rPr>
          <w:spacing w:val="-2"/>
          <w:w w:val="84"/>
          <w:sz w:val="20"/>
          <w:szCs w:val="20"/>
          <w:lang w:val="it-IT"/>
        </w:rPr>
        <w:t>A</w:t>
      </w:r>
      <w:r w:rsidR="00991061" w:rsidRPr="00D01F0D">
        <w:rPr>
          <w:spacing w:val="1"/>
          <w:w w:val="91"/>
          <w:sz w:val="20"/>
          <w:szCs w:val="20"/>
          <w:lang w:val="it-IT"/>
        </w:rPr>
        <w:t>N</w:t>
      </w:r>
      <w:r w:rsidR="00991061" w:rsidRPr="00D01F0D">
        <w:rPr>
          <w:spacing w:val="1"/>
          <w:w w:val="80"/>
          <w:sz w:val="20"/>
          <w:szCs w:val="20"/>
          <w:lang w:val="it-IT"/>
        </w:rPr>
        <w:t>I</w:t>
      </w:r>
      <w:r w:rsidR="00991061" w:rsidRPr="00D01F0D">
        <w:rPr>
          <w:spacing w:val="-2"/>
          <w:w w:val="78"/>
          <w:sz w:val="20"/>
          <w:szCs w:val="20"/>
          <w:lang w:val="it-IT"/>
        </w:rPr>
        <w:t>Z</w:t>
      </w:r>
      <w:r w:rsidR="00991061" w:rsidRPr="00D01F0D">
        <w:rPr>
          <w:w w:val="78"/>
          <w:sz w:val="20"/>
          <w:szCs w:val="20"/>
          <w:lang w:val="it-IT"/>
        </w:rPr>
        <w:t>Z</w:t>
      </w:r>
      <w:r w:rsidR="00991061" w:rsidRPr="00D01F0D">
        <w:rPr>
          <w:spacing w:val="1"/>
          <w:w w:val="84"/>
          <w:sz w:val="20"/>
          <w:szCs w:val="20"/>
          <w:lang w:val="it-IT"/>
        </w:rPr>
        <w:t>A</w:t>
      </w:r>
      <w:r w:rsidR="00991061" w:rsidRPr="00D01F0D">
        <w:rPr>
          <w:spacing w:val="-2"/>
          <w:w w:val="78"/>
          <w:sz w:val="20"/>
          <w:szCs w:val="20"/>
          <w:lang w:val="it-IT"/>
        </w:rPr>
        <w:t>Z</w:t>
      </w:r>
      <w:r w:rsidR="00991061" w:rsidRPr="00D01F0D">
        <w:rPr>
          <w:spacing w:val="1"/>
          <w:w w:val="80"/>
          <w:sz w:val="20"/>
          <w:szCs w:val="20"/>
          <w:lang w:val="it-IT"/>
        </w:rPr>
        <w:t>I</w:t>
      </w:r>
      <w:r w:rsidR="00991061" w:rsidRPr="00D01F0D">
        <w:rPr>
          <w:w w:val="93"/>
          <w:sz w:val="20"/>
          <w:szCs w:val="20"/>
          <w:lang w:val="it-IT"/>
        </w:rPr>
        <w:t>O</w:t>
      </w:r>
      <w:r w:rsidR="00991061" w:rsidRPr="00D01F0D">
        <w:rPr>
          <w:spacing w:val="-1"/>
          <w:w w:val="91"/>
          <w:sz w:val="20"/>
          <w:szCs w:val="20"/>
          <w:lang w:val="it-IT"/>
        </w:rPr>
        <w:t>N</w:t>
      </w:r>
      <w:r w:rsidR="00991061" w:rsidRPr="00D01F0D">
        <w:rPr>
          <w:w w:val="80"/>
          <w:sz w:val="20"/>
          <w:szCs w:val="20"/>
          <w:lang w:val="it-IT"/>
        </w:rPr>
        <w:t>E</w:t>
      </w:r>
      <w:r w:rsidR="00991061" w:rsidRPr="00D01F0D">
        <w:rPr>
          <w:spacing w:val="-7"/>
          <w:sz w:val="20"/>
          <w:szCs w:val="20"/>
          <w:lang w:val="it-IT"/>
        </w:rPr>
        <w:t xml:space="preserve"> </w:t>
      </w:r>
      <w:r w:rsidR="00991061" w:rsidRPr="00D01F0D">
        <w:rPr>
          <w:w w:val="83"/>
          <w:sz w:val="20"/>
          <w:szCs w:val="20"/>
          <w:lang w:val="it-IT"/>
        </w:rPr>
        <w:t>DEI</w:t>
      </w:r>
      <w:r w:rsidR="00991061" w:rsidRPr="00D01F0D">
        <w:rPr>
          <w:spacing w:val="6"/>
          <w:w w:val="83"/>
          <w:sz w:val="20"/>
          <w:szCs w:val="20"/>
          <w:lang w:val="it-IT"/>
        </w:rPr>
        <w:t xml:space="preserve"> </w:t>
      </w:r>
      <w:r w:rsidR="00991061" w:rsidRPr="00D01F0D">
        <w:rPr>
          <w:spacing w:val="-1"/>
          <w:w w:val="85"/>
          <w:sz w:val="20"/>
          <w:szCs w:val="20"/>
          <w:lang w:val="it-IT"/>
        </w:rPr>
        <w:t>S</w:t>
      </w:r>
      <w:r w:rsidR="00991061" w:rsidRPr="00D01F0D">
        <w:rPr>
          <w:spacing w:val="-2"/>
          <w:w w:val="80"/>
          <w:sz w:val="20"/>
          <w:szCs w:val="20"/>
          <w:lang w:val="it-IT"/>
        </w:rPr>
        <w:t>E</w:t>
      </w:r>
      <w:r w:rsidR="00991061" w:rsidRPr="00D01F0D">
        <w:rPr>
          <w:spacing w:val="1"/>
          <w:w w:val="84"/>
          <w:sz w:val="20"/>
          <w:szCs w:val="20"/>
          <w:lang w:val="it-IT"/>
        </w:rPr>
        <w:t>R</w:t>
      </w:r>
      <w:r w:rsidR="00991061" w:rsidRPr="00D01F0D">
        <w:rPr>
          <w:spacing w:val="-1"/>
          <w:w w:val="82"/>
          <w:sz w:val="20"/>
          <w:szCs w:val="20"/>
          <w:lang w:val="it-IT"/>
        </w:rPr>
        <w:t>V</w:t>
      </w:r>
      <w:r w:rsidR="00991061" w:rsidRPr="00D01F0D">
        <w:rPr>
          <w:spacing w:val="1"/>
          <w:w w:val="80"/>
          <w:sz w:val="20"/>
          <w:szCs w:val="20"/>
          <w:lang w:val="it-IT"/>
        </w:rPr>
        <w:t>I</w:t>
      </w:r>
      <w:r w:rsidR="00991061" w:rsidRPr="00D01F0D">
        <w:rPr>
          <w:spacing w:val="-2"/>
          <w:w w:val="78"/>
          <w:sz w:val="20"/>
          <w:szCs w:val="20"/>
          <w:lang w:val="it-IT"/>
        </w:rPr>
        <w:t>Z</w:t>
      </w:r>
      <w:r w:rsidR="00991061" w:rsidRPr="00D01F0D">
        <w:rPr>
          <w:w w:val="80"/>
          <w:sz w:val="20"/>
          <w:szCs w:val="20"/>
          <w:lang w:val="it-IT"/>
        </w:rPr>
        <w:t>I</w:t>
      </w:r>
    </w:p>
    <w:p w:rsidR="007E0A92" w:rsidRDefault="007E0A92" w:rsidP="00182489">
      <w:pPr>
        <w:widowControl w:val="0"/>
        <w:autoSpaceDE w:val="0"/>
        <w:autoSpaceDN w:val="0"/>
        <w:adjustRightInd w:val="0"/>
        <w:spacing w:after="0" w:line="240" w:lineRule="auto"/>
        <w:ind w:left="580"/>
        <w:rPr>
          <w:sz w:val="20"/>
          <w:szCs w:val="20"/>
          <w:highlight w:val="yellow"/>
          <w:lang w:val="it-IT"/>
        </w:rPr>
      </w:pPr>
    </w:p>
    <w:p w:rsidR="007E0A92" w:rsidRPr="003F3FFB" w:rsidRDefault="007E0A92" w:rsidP="00D01F0D">
      <w:pPr>
        <w:jc w:val="both"/>
        <w:rPr>
          <w:rFonts w:cs="Tahoma"/>
          <w:sz w:val="20"/>
          <w:szCs w:val="20"/>
          <w:lang w:val="it-IT"/>
        </w:rPr>
      </w:pPr>
      <w:r w:rsidRPr="003F3FFB">
        <w:rPr>
          <w:rFonts w:cs="Tahoma"/>
          <w:sz w:val="20"/>
          <w:szCs w:val="20"/>
          <w:lang w:val="it-IT"/>
        </w:rPr>
        <w:t xml:space="preserve">Con deliberazione n. 632 </w:t>
      </w:r>
      <w:r w:rsidR="00C31CED">
        <w:rPr>
          <w:rFonts w:cs="Tahoma"/>
          <w:sz w:val="20"/>
          <w:szCs w:val="20"/>
          <w:lang w:val="it-IT"/>
        </w:rPr>
        <w:t>del 17.09.2015 è stata definita</w:t>
      </w:r>
      <w:r w:rsidRPr="003F3FFB">
        <w:rPr>
          <w:rFonts w:cs="Tahoma"/>
          <w:sz w:val="20"/>
          <w:szCs w:val="20"/>
          <w:lang w:val="it-IT"/>
        </w:rPr>
        <w:t xml:space="preserve"> l’articolazione della Rete Distrettuale, recepita nel nuovo Atto Aziendale di cui alla deliberazione 711/2015</w:t>
      </w:r>
      <w:r w:rsidR="00F00C54">
        <w:rPr>
          <w:rFonts w:cs="Tahoma"/>
          <w:sz w:val="20"/>
          <w:szCs w:val="20"/>
          <w:lang w:val="it-IT"/>
        </w:rPr>
        <w:t xml:space="preserve"> ed 819/2015</w:t>
      </w:r>
      <w:r w:rsidRPr="003F3FFB">
        <w:rPr>
          <w:rFonts w:cs="Tahoma"/>
          <w:sz w:val="20"/>
          <w:szCs w:val="20"/>
          <w:lang w:val="it-IT"/>
        </w:rPr>
        <w:t>, individuando n. 4 Distretti così denominati:</w:t>
      </w:r>
    </w:p>
    <w:p w:rsidR="007E0A92" w:rsidRPr="003F3FFB" w:rsidRDefault="007E0A92" w:rsidP="006B76DA">
      <w:pPr>
        <w:numPr>
          <w:ilvl w:val="0"/>
          <w:numId w:val="7"/>
        </w:numPr>
        <w:ind w:firstLine="0"/>
        <w:jc w:val="both"/>
        <w:rPr>
          <w:rFonts w:cs="Tahoma"/>
          <w:sz w:val="20"/>
          <w:szCs w:val="20"/>
        </w:rPr>
      </w:pPr>
      <w:r w:rsidRPr="003F3FFB">
        <w:rPr>
          <w:rFonts w:cs="Tahoma"/>
          <w:sz w:val="20"/>
          <w:szCs w:val="20"/>
        </w:rPr>
        <w:t>Acqui Terme - Ovada</w:t>
      </w:r>
    </w:p>
    <w:p w:rsidR="007E0A92" w:rsidRPr="003F3FFB" w:rsidRDefault="007E0A92" w:rsidP="006B76DA">
      <w:pPr>
        <w:numPr>
          <w:ilvl w:val="0"/>
          <w:numId w:val="7"/>
        </w:numPr>
        <w:ind w:firstLine="0"/>
        <w:jc w:val="both"/>
        <w:rPr>
          <w:rFonts w:cs="Tahoma"/>
          <w:sz w:val="20"/>
          <w:szCs w:val="20"/>
        </w:rPr>
      </w:pPr>
      <w:smartTag w:uri="urn:schemas-microsoft-com:office:smarttags" w:element="place">
        <w:smartTag w:uri="urn:schemas-microsoft-com:office:smarttags" w:element="City">
          <w:r w:rsidRPr="003F3FFB">
            <w:rPr>
              <w:rFonts w:cs="Tahoma"/>
              <w:sz w:val="20"/>
              <w:szCs w:val="20"/>
            </w:rPr>
            <w:t>Alessandria</w:t>
          </w:r>
        </w:smartTag>
      </w:smartTag>
      <w:r w:rsidRPr="003F3FFB">
        <w:rPr>
          <w:rFonts w:cs="Tahoma"/>
          <w:sz w:val="20"/>
          <w:szCs w:val="20"/>
        </w:rPr>
        <w:t xml:space="preserve"> - Valenza</w:t>
      </w:r>
    </w:p>
    <w:p w:rsidR="007E0A92" w:rsidRPr="003F3FFB" w:rsidRDefault="007E0A92" w:rsidP="006B76DA">
      <w:pPr>
        <w:numPr>
          <w:ilvl w:val="0"/>
          <w:numId w:val="7"/>
        </w:numPr>
        <w:ind w:firstLine="0"/>
        <w:jc w:val="both"/>
        <w:rPr>
          <w:rFonts w:cs="Tahoma"/>
          <w:sz w:val="20"/>
          <w:szCs w:val="20"/>
        </w:rPr>
      </w:pPr>
      <w:r w:rsidRPr="003F3FFB">
        <w:rPr>
          <w:rFonts w:cs="Tahoma"/>
          <w:sz w:val="20"/>
          <w:szCs w:val="20"/>
        </w:rPr>
        <w:t>Casale Monferrato</w:t>
      </w:r>
    </w:p>
    <w:p w:rsidR="007E0A92" w:rsidRDefault="007E0A92" w:rsidP="006B76DA">
      <w:pPr>
        <w:numPr>
          <w:ilvl w:val="0"/>
          <w:numId w:val="7"/>
        </w:numPr>
        <w:ind w:firstLine="0"/>
        <w:jc w:val="both"/>
        <w:rPr>
          <w:rFonts w:cs="Tahoma"/>
          <w:sz w:val="20"/>
          <w:szCs w:val="20"/>
        </w:rPr>
      </w:pPr>
      <w:smartTag w:uri="urn:schemas-microsoft-com:office:smarttags" w:element="place">
        <w:r w:rsidRPr="003F3FFB">
          <w:rPr>
            <w:rFonts w:cs="Tahoma"/>
            <w:sz w:val="20"/>
            <w:szCs w:val="20"/>
          </w:rPr>
          <w:t>Novi</w:t>
        </w:r>
      </w:smartTag>
      <w:r w:rsidRPr="003F3FFB">
        <w:rPr>
          <w:rFonts w:cs="Tahoma"/>
          <w:sz w:val="20"/>
          <w:szCs w:val="20"/>
        </w:rPr>
        <w:t xml:space="preserve"> Ligure - Tortona </w:t>
      </w:r>
    </w:p>
    <w:p w:rsidR="007E0A92" w:rsidRPr="003F3FFB" w:rsidRDefault="007E0A92" w:rsidP="00D01F0D">
      <w:pPr>
        <w:pStyle w:val="NormaleWeb"/>
        <w:spacing w:before="0" w:beforeAutospacing="0" w:after="200" w:afterAutospacing="0" w:line="276" w:lineRule="auto"/>
        <w:jc w:val="both"/>
        <w:rPr>
          <w:rFonts w:ascii="Calibri" w:hAnsi="Calibri" w:cs="Tahoma"/>
          <w:sz w:val="20"/>
          <w:szCs w:val="20"/>
        </w:rPr>
      </w:pPr>
      <w:r w:rsidRPr="003F3FFB">
        <w:rPr>
          <w:rFonts w:ascii="Calibri" w:hAnsi="Calibri" w:cs="Tahoma"/>
          <w:sz w:val="20"/>
          <w:szCs w:val="20"/>
        </w:rPr>
        <w:t xml:space="preserve">Il Distretto di Acqui Terme - Ovada (popolazione pari a 71.126) viene qualificato e proposto </w:t>
      </w:r>
      <w:bookmarkStart w:id="1" w:name="_GoBack"/>
      <w:bookmarkEnd w:id="1"/>
      <w:r w:rsidRPr="003F3FFB">
        <w:rPr>
          <w:rFonts w:ascii="Calibri" w:hAnsi="Calibri" w:cs="Tahoma"/>
          <w:sz w:val="20"/>
          <w:szCs w:val="20"/>
        </w:rPr>
        <w:t xml:space="preserve">quale Struttura Complessa in deroga agli indirizzi della DGR n. 42-1921 del 27.07.2015, per garantire lo stesso profilo organizzativo – gestionale su tutti i Distretti aziendali. </w:t>
      </w:r>
    </w:p>
    <w:p w:rsidR="007E0A92" w:rsidRDefault="007E0A92" w:rsidP="00D01F0D">
      <w:pPr>
        <w:pStyle w:val="NormaleWeb"/>
        <w:spacing w:before="0" w:beforeAutospacing="0" w:after="200" w:afterAutospacing="0" w:line="276" w:lineRule="auto"/>
        <w:jc w:val="both"/>
        <w:rPr>
          <w:rFonts w:ascii="Calibri" w:hAnsi="Calibri" w:cs="Tahoma"/>
          <w:sz w:val="20"/>
          <w:szCs w:val="20"/>
        </w:rPr>
      </w:pPr>
      <w:r w:rsidRPr="003F3FFB">
        <w:rPr>
          <w:rFonts w:ascii="Calibri" w:hAnsi="Calibri" w:cs="Tahoma"/>
          <w:sz w:val="20"/>
          <w:szCs w:val="20"/>
        </w:rPr>
        <w:t>Tale scelta organizzativa tiene conto delle peculiarità territoriali del Distretto, caratterizzato da elevata percentuale di aree montane e collinari (numero comuni di area montana pari al 40% - numero di comuni di area collinare pari al 57,80%) e da scarsa densità abitativa (92,76 ab/kmq); quanto sopra in analogia alla natura del Presidio Ospedaliero di Ovada individuato quale “Ospedale di Area disagiata” dalla D.G.R. di riordino della Rete ospedaliera regionale n. 1-600 del 19.11.2014</w:t>
      </w:r>
      <w:r w:rsidR="00F00C54">
        <w:rPr>
          <w:rFonts w:ascii="Calibri" w:hAnsi="Calibri" w:cs="Tahoma"/>
          <w:sz w:val="20"/>
          <w:szCs w:val="20"/>
        </w:rPr>
        <w:t>.</w:t>
      </w:r>
    </w:p>
    <w:p w:rsidR="00F00C54" w:rsidRPr="009E38D5" w:rsidRDefault="00DA50E6" w:rsidP="00C31CED">
      <w:pPr>
        <w:autoSpaceDE w:val="0"/>
        <w:autoSpaceDN w:val="0"/>
        <w:adjustRightInd w:val="0"/>
        <w:spacing w:after="0" w:line="240" w:lineRule="auto"/>
        <w:jc w:val="both"/>
        <w:rPr>
          <w:rFonts w:cs="Tahoma"/>
          <w:sz w:val="20"/>
          <w:szCs w:val="20"/>
          <w:lang w:val="it-IT"/>
        </w:rPr>
      </w:pPr>
      <w:r>
        <w:rPr>
          <w:rFonts w:cs="Tahoma"/>
          <w:sz w:val="20"/>
          <w:szCs w:val="20"/>
          <w:lang w:val="it-IT"/>
        </w:rPr>
        <w:t>In merito al processo</w:t>
      </w:r>
      <w:r w:rsidR="0014298C">
        <w:rPr>
          <w:rFonts w:cs="Tahoma"/>
          <w:sz w:val="20"/>
          <w:szCs w:val="20"/>
          <w:lang w:val="it-IT"/>
        </w:rPr>
        <w:t xml:space="preserve"> </w:t>
      </w:r>
      <w:r>
        <w:rPr>
          <w:rFonts w:cs="Tahoma"/>
          <w:sz w:val="20"/>
          <w:szCs w:val="20"/>
          <w:lang w:val="it-IT"/>
        </w:rPr>
        <w:t xml:space="preserve">di definizione dei Programmi delle attività territoriali </w:t>
      </w:r>
      <w:r w:rsidR="00C31CED">
        <w:rPr>
          <w:rFonts w:cs="Tahoma"/>
          <w:sz w:val="20"/>
          <w:szCs w:val="20"/>
          <w:lang w:val="it-IT"/>
        </w:rPr>
        <w:t xml:space="preserve">P.A.T. </w:t>
      </w:r>
      <w:r>
        <w:rPr>
          <w:rFonts w:cs="Tahoma"/>
          <w:sz w:val="20"/>
          <w:szCs w:val="20"/>
          <w:lang w:val="it-IT"/>
        </w:rPr>
        <w:t>si</w:t>
      </w:r>
      <w:r w:rsidR="00F00C54" w:rsidRPr="009E38D5">
        <w:rPr>
          <w:rFonts w:cs="Tahoma"/>
          <w:sz w:val="20"/>
          <w:szCs w:val="20"/>
          <w:lang w:val="it-IT"/>
        </w:rPr>
        <w:t xml:space="preserve"> </w:t>
      </w:r>
      <w:r w:rsidR="0014298C">
        <w:rPr>
          <w:rFonts w:cs="Tahoma"/>
          <w:sz w:val="20"/>
          <w:szCs w:val="20"/>
          <w:lang w:val="it-IT"/>
        </w:rPr>
        <w:t>evidenziano le fasi relative all’anno 2015</w:t>
      </w:r>
      <w:r w:rsidR="00F00C54" w:rsidRPr="009E38D5">
        <w:rPr>
          <w:rFonts w:cs="Tahoma"/>
          <w:sz w:val="20"/>
          <w:szCs w:val="20"/>
          <w:lang w:val="it-IT"/>
        </w:rPr>
        <w:t>:</w:t>
      </w:r>
    </w:p>
    <w:p w:rsidR="00F00C54" w:rsidRPr="000B50BD" w:rsidRDefault="00F00C54" w:rsidP="00C31CED">
      <w:pPr>
        <w:numPr>
          <w:ilvl w:val="0"/>
          <w:numId w:val="21"/>
        </w:numPr>
        <w:autoSpaceDE w:val="0"/>
        <w:autoSpaceDN w:val="0"/>
        <w:adjustRightInd w:val="0"/>
        <w:spacing w:after="0" w:line="240" w:lineRule="auto"/>
        <w:ind w:left="426" w:hanging="142"/>
        <w:jc w:val="both"/>
        <w:rPr>
          <w:rFonts w:cs="Tahoma"/>
          <w:sz w:val="20"/>
          <w:szCs w:val="20"/>
          <w:lang w:val="it-IT"/>
        </w:rPr>
      </w:pPr>
      <w:r w:rsidRPr="000B50BD">
        <w:rPr>
          <w:rFonts w:cs="Tahoma"/>
          <w:sz w:val="20"/>
          <w:szCs w:val="20"/>
          <w:lang w:val="it-IT"/>
        </w:rPr>
        <w:t>nota prot. n. 17303 del 16/9/2015 della Regione Piemonte – Assessorato alla Sanità – Direzione Sanità, contenente i primi indirizzi per lo schema tipo del Programma delle Attività Territoriali Distrettuali (P.A.T.);</w:t>
      </w:r>
    </w:p>
    <w:p w:rsidR="00F00C54" w:rsidRPr="000B50BD" w:rsidRDefault="00F00C54" w:rsidP="00C31CED">
      <w:pPr>
        <w:numPr>
          <w:ilvl w:val="0"/>
          <w:numId w:val="21"/>
        </w:numPr>
        <w:autoSpaceDE w:val="0"/>
        <w:autoSpaceDN w:val="0"/>
        <w:adjustRightInd w:val="0"/>
        <w:spacing w:after="0" w:line="240" w:lineRule="auto"/>
        <w:ind w:left="426" w:hanging="142"/>
        <w:jc w:val="both"/>
        <w:rPr>
          <w:rFonts w:cs="Tahoma"/>
          <w:sz w:val="20"/>
          <w:szCs w:val="20"/>
          <w:lang w:val="it-IT"/>
        </w:rPr>
      </w:pPr>
      <w:r w:rsidRPr="000B50BD">
        <w:rPr>
          <w:rFonts w:cs="Tahoma"/>
          <w:sz w:val="20"/>
          <w:szCs w:val="20"/>
          <w:lang w:val="it-IT"/>
        </w:rPr>
        <w:t>nota prot. n. 20537 del 30/10/2015 della Regione Piemonte – Assessorato alla Sanità – Direzione Sanità, con la quale si comunica l’adozione del P.A.T. aziendale, da sottoporsi alla successiva validazione da parte della Regione, dovrà avvenire entro il 31/12/2015;</w:t>
      </w:r>
    </w:p>
    <w:p w:rsidR="00F00C54" w:rsidRPr="000B50BD" w:rsidRDefault="00F00C54" w:rsidP="00C31CED">
      <w:pPr>
        <w:numPr>
          <w:ilvl w:val="0"/>
          <w:numId w:val="21"/>
        </w:numPr>
        <w:autoSpaceDE w:val="0"/>
        <w:autoSpaceDN w:val="0"/>
        <w:adjustRightInd w:val="0"/>
        <w:spacing w:after="0" w:line="240" w:lineRule="auto"/>
        <w:ind w:left="426" w:hanging="142"/>
        <w:jc w:val="both"/>
        <w:rPr>
          <w:rFonts w:cs="Tahoma"/>
          <w:sz w:val="20"/>
          <w:szCs w:val="20"/>
          <w:lang w:val="it-IT"/>
        </w:rPr>
      </w:pPr>
      <w:r w:rsidRPr="000B50BD">
        <w:rPr>
          <w:rFonts w:cs="Tahoma"/>
          <w:sz w:val="20"/>
          <w:szCs w:val="20"/>
          <w:lang w:val="it-IT"/>
        </w:rPr>
        <w:t>nel modello di programmazione della Regione Piemonte, come disciplinato nell’ambito della D.G.R. n. 26-1653 del 29.6.2015, è previsto che il Distretto, sulla base dei bisogni specifici della popolazione assistita e delle scelte di cura in merito alle patologie presenti sul proprio territorio, con particolare riferimento alle patologie croniche a maggior impatto sociale, sviluppi una programmazione specifica dell’assistenza da offrire alla propria popolazione, compatibilmente con le risorse economiche assegnate, attraverso il Programma delle Attività Territoriali Distrettuali (P.A.T.)</w:t>
      </w:r>
    </w:p>
    <w:p w:rsidR="00F00C54" w:rsidRPr="000B50BD" w:rsidRDefault="00F00C54" w:rsidP="00C31CED">
      <w:pPr>
        <w:numPr>
          <w:ilvl w:val="0"/>
          <w:numId w:val="21"/>
        </w:numPr>
        <w:autoSpaceDE w:val="0"/>
        <w:autoSpaceDN w:val="0"/>
        <w:adjustRightInd w:val="0"/>
        <w:spacing w:after="0" w:line="240" w:lineRule="auto"/>
        <w:ind w:left="426" w:hanging="142"/>
        <w:jc w:val="both"/>
        <w:rPr>
          <w:rFonts w:cs="Tahoma"/>
          <w:sz w:val="20"/>
          <w:szCs w:val="20"/>
          <w:lang w:val="it-IT"/>
        </w:rPr>
      </w:pPr>
      <w:r w:rsidRPr="000B50BD">
        <w:rPr>
          <w:rFonts w:cs="Tahoma"/>
          <w:sz w:val="20"/>
          <w:szCs w:val="20"/>
          <w:lang w:val="it-IT"/>
        </w:rPr>
        <w:t>tale modello di programmazione territoriale intende rappresentare un utile strumento non solo per la comunicazione all’interno dell’Azienda ma anche con i soggetti terzi e in particolare con gli Enti locali, in quanto focalizza l’attenzione verso una visione globale dell’assistenza consumata dai residenti del Distretto;</w:t>
      </w:r>
    </w:p>
    <w:p w:rsidR="00F00C54" w:rsidRPr="000B50BD" w:rsidRDefault="00F00C54" w:rsidP="00C31CED">
      <w:pPr>
        <w:numPr>
          <w:ilvl w:val="0"/>
          <w:numId w:val="21"/>
        </w:numPr>
        <w:autoSpaceDE w:val="0"/>
        <w:autoSpaceDN w:val="0"/>
        <w:adjustRightInd w:val="0"/>
        <w:spacing w:after="0" w:line="240" w:lineRule="auto"/>
        <w:ind w:left="426" w:hanging="142"/>
        <w:jc w:val="both"/>
        <w:rPr>
          <w:rFonts w:cs="Tahoma"/>
          <w:sz w:val="20"/>
          <w:szCs w:val="20"/>
          <w:lang w:val="it-IT"/>
        </w:rPr>
      </w:pPr>
      <w:r w:rsidRPr="000B50BD">
        <w:rPr>
          <w:rFonts w:cs="Tahoma"/>
          <w:sz w:val="20"/>
          <w:szCs w:val="20"/>
          <w:lang w:val="it-IT"/>
        </w:rPr>
        <w:t>i P.A.T. per l’anno 2016 di tutti i Distretti dell’Azienda devono essere assemblati ed elaborati dalla Direzione strategica aziendale, entro i termini e secondo gli indirizzi generali definiti dalla D.G.R. n. 26-1653/2015, per sviluppare un unico documento aziendale, nel rispetto delle risorse economiche complessive a disposizione del territorio e della rete distrettuale, nell’ambito delle risorse assegnate dalla Regione all’ASL;</w:t>
      </w:r>
    </w:p>
    <w:p w:rsidR="00F00C54" w:rsidRPr="000B50BD" w:rsidRDefault="00F00C54" w:rsidP="00C31CED">
      <w:pPr>
        <w:numPr>
          <w:ilvl w:val="0"/>
          <w:numId w:val="21"/>
        </w:numPr>
        <w:autoSpaceDE w:val="0"/>
        <w:spacing w:after="0" w:line="240" w:lineRule="auto"/>
        <w:ind w:left="426" w:hanging="142"/>
        <w:jc w:val="both"/>
        <w:rPr>
          <w:rFonts w:cs="Tahoma"/>
          <w:sz w:val="20"/>
          <w:szCs w:val="20"/>
          <w:lang w:val="it-IT"/>
        </w:rPr>
      </w:pPr>
      <w:smartTag w:uri="urn:schemas-microsoft-com:office:smarttags" w:element="PersonName">
        <w:smartTagPr>
          <w:attr w:name="ProductID" w:val="la Regione"/>
        </w:smartTagPr>
        <w:r w:rsidRPr="000B50BD">
          <w:rPr>
            <w:rFonts w:cs="Tahoma"/>
            <w:sz w:val="20"/>
            <w:szCs w:val="20"/>
            <w:lang w:val="it-IT"/>
          </w:rPr>
          <w:t>la Regione</w:t>
        </w:r>
      </w:smartTag>
      <w:r w:rsidRPr="000B50BD">
        <w:rPr>
          <w:rFonts w:cs="Tahoma"/>
          <w:sz w:val="20"/>
          <w:szCs w:val="20"/>
          <w:lang w:val="it-IT"/>
        </w:rPr>
        <w:t xml:space="preserve">, nell'ambito del processo di riorganizzazione del sistema sanitario, ha individuato fra le proprie strategie prioritarie il rafforzamento e la riqualificazione della rete territoriale e il P.A.T. diventa elemento trainante di tale processo;  </w:t>
      </w:r>
    </w:p>
    <w:p w:rsidR="00F00C54" w:rsidRPr="000B50BD" w:rsidRDefault="00F00C54" w:rsidP="00C31CED">
      <w:pPr>
        <w:numPr>
          <w:ilvl w:val="0"/>
          <w:numId w:val="21"/>
        </w:numPr>
        <w:autoSpaceDE w:val="0"/>
        <w:spacing w:after="0" w:line="240" w:lineRule="auto"/>
        <w:ind w:left="426" w:hanging="142"/>
        <w:jc w:val="both"/>
        <w:rPr>
          <w:rFonts w:cs="Tahoma"/>
          <w:sz w:val="20"/>
          <w:szCs w:val="20"/>
          <w:lang w:val="it-IT"/>
        </w:rPr>
      </w:pPr>
      <w:r w:rsidRPr="000B50BD">
        <w:rPr>
          <w:rFonts w:cs="Tahoma"/>
          <w:sz w:val="20"/>
          <w:szCs w:val="20"/>
          <w:lang w:val="it-IT"/>
        </w:rPr>
        <w:t>il P.A.T. individua gli obiettivi da perseguire, in attuazione delle strategie aziendali, così come definite nei relativi atti di programmazione e sulla base del fabbisogno rilevato nell’area di riferimento, definendo le attività da svolgere per conseguirli e la relativa distribuzione delle risorse assegnate;</w:t>
      </w:r>
    </w:p>
    <w:p w:rsidR="00F00C54" w:rsidRPr="000B50BD" w:rsidRDefault="00F00C54" w:rsidP="00C31CED">
      <w:pPr>
        <w:numPr>
          <w:ilvl w:val="0"/>
          <w:numId w:val="21"/>
        </w:numPr>
        <w:autoSpaceDE w:val="0"/>
        <w:autoSpaceDN w:val="0"/>
        <w:adjustRightInd w:val="0"/>
        <w:spacing w:after="0" w:line="240" w:lineRule="auto"/>
        <w:ind w:left="426" w:hanging="142"/>
        <w:jc w:val="both"/>
        <w:rPr>
          <w:rFonts w:cs="Tahoma"/>
          <w:sz w:val="20"/>
          <w:szCs w:val="20"/>
          <w:lang w:val="it-IT"/>
        </w:rPr>
      </w:pPr>
      <w:r w:rsidRPr="000B50BD">
        <w:rPr>
          <w:rFonts w:cs="Tahoma"/>
          <w:sz w:val="20"/>
          <w:szCs w:val="20"/>
          <w:lang w:val="it-IT"/>
        </w:rPr>
        <w:t>con nota ASL AL prot. n. 81166 del 22/09/2015 è stato individuato, nelle more del recepimento del nuovo Atto Aziendale e della conseguente nuova organizzazione distrettuale prevista, uno specifico Gruppo di lavoro per l’elaborazione della documentazione propedeutica alla definizione dei Programmi delle Attività Territoriali Distrettuali (P.A.T.) per l’anno 2016 dei nuovi Distretti dell’ASL AL;</w:t>
      </w:r>
    </w:p>
    <w:p w:rsidR="00F00C54" w:rsidRPr="000B50BD" w:rsidRDefault="00F00C54" w:rsidP="00C31CED">
      <w:pPr>
        <w:numPr>
          <w:ilvl w:val="0"/>
          <w:numId w:val="21"/>
        </w:numPr>
        <w:autoSpaceDE w:val="0"/>
        <w:autoSpaceDN w:val="0"/>
        <w:adjustRightInd w:val="0"/>
        <w:spacing w:after="0" w:line="240" w:lineRule="auto"/>
        <w:ind w:left="426" w:hanging="142"/>
        <w:jc w:val="both"/>
        <w:rPr>
          <w:rFonts w:cs="Tahoma"/>
          <w:sz w:val="20"/>
          <w:szCs w:val="20"/>
          <w:lang w:val="it-IT"/>
        </w:rPr>
      </w:pPr>
      <w:r w:rsidRPr="000B50BD">
        <w:rPr>
          <w:rFonts w:cs="Tahoma"/>
          <w:sz w:val="20"/>
          <w:szCs w:val="20"/>
          <w:lang w:val="it-IT"/>
        </w:rPr>
        <w:t>la documentazione prodotta del Gruppo di lavoro è stata trasmessa con nota prot. n.90608 del 21/10/2015 alla Rappresentanza dei Sindaci ASL AL, al fine di fornire utile strumento, nell’ambito dei Comitati dei Sindaci di Distretto, per la valutazione e la predisposizione di proposte finalizzate alla redazione del P.A.T. per l’anno 2016;</w:t>
      </w:r>
    </w:p>
    <w:p w:rsidR="00F00C54" w:rsidRPr="000B50BD" w:rsidRDefault="00F00C54" w:rsidP="00C31CED">
      <w:pPr>
        <w:numPr>
          <w:ilvl w:val="0"/>
          <w:numId w:val="21"/>
        </w:numPr>
        <w:autoSpaceDE w:val="0"/>
        <w:autoSpaceDN w:val="0"/>
        <w:adjustRightInd w:val="0"/>
        <w:spacing w:after="0" w:line="240" w:lineRule="auto"/>
        <w:ind w:left="426" w:hanging="142"/>
        <w:jc w:val="both"/>
        <w:rPr>
          <w:rFonts w:cs="Tahoma"/>
          <w:sz w:val="20"/>
          <w:szCs w:val="20"/>
          <w:lang w:val="it-IT"/>
        </w:rPr>
      </w:pPr>
      <w:r w:rsidRPr="000B50BD">
        <w:rPr>
          <w:rFonts w:cs="Tahoma"/>
          <w:sz w:val="20"/>
          <w:szCs w:val="20"/>
          <w:lang w:val="it-IT"/>
        </w:rPr>
        <w:t>nello svolgimento del proprio ruolo di programmazione territoriale distrettuale, si sono svolti i seguenti incontri dei Comitati dei Sindaci di Distretto ai quali ha partecipato il Gruppo di lavoro, costituito con nota ASL AL prot. n. 81166 del 22/09/2015, finalizzati all’esame della documentazione prodotta ed alla formulazione di proposte per la definizione dei P.A.T. dei singoli ambiti distrettuali:</w:t>
      </w:r>
    </w:p>
    <w:p w:rsidR="00F00C54" w:rsidRPr="000B50BD" w:rsidRDefault="00F00C54" w:rsidP="00C31CED">
      <w:pPr>
        <w:autoSpaceDE w:val="0"/>
        <w:autoSpaceDN w:val="0"/>
        <w:adjustRightInd w:val="0"/>
        <w:spacing w:after="0" w:line="240" w:lineRule="auto"/>
        <w:ind w:left="709" w:firstLine="1985"/>
        <w:jc w:val="both"/>
        <w:rPr>
          <w:rFonts w:cs="Tahoma"/>
          <w:sz w:val="20"/>
          <w:szCs w:val="20"/>
          <w:lang w:val="it-IT"/>
        </w:rPr>
      </w:pPr>
      <w:r w:rsidRPr="000B50BD">
        <w:rPr>
          <w:rFonts w:cs="Tahoma"/>
          <w:sz w:val="20"/>
          <w:szCs w:val="20"/>
          <w:lang w:val="it-IT"/>
        </w:rPr>
        <w:t>29/10/2015 Commissione dei Sindaci Distretto Casale M. (Commissione territorio di Casale)</w:t>
      </w:r>
    </w:p>
    <w:p w:rsidR="00F00C54" w:rsidRPr="000B50BD" w:rsidRDefault="00F00C54" w:rsidP="00C31CED">
      <w:pPr>
        <w:autoSpaceDE w:val="0"/>
        <w:autoSpaceDN w:val="0"/>
        <w:adjustRightInd w:val="0"/>
        <w:spacing w:after="0" w:line="240" w:lineRule="auto"/>
        <w:ind w:left="709" w:firstLine="1985"/>
        <w:jc w:val="both"/>
        <w:rPr>
          <w:rFonts w:cs="Tahoma"/>
          <w:sz w:val="20"/>
          <w:szCs w:val="20"/>
          <w:lang w:val="it-IT"/>
        </w:rPr>
      </w:pPr>
      <w:r w:rsidRPr="000B50BD">
        <w:rPr>
          <w:rFonts w:cs="Tahoma"/>
          <w:sz w:val="20"/>
          <w:szCs w:val="20"/>
          <w:lang w:val="it-IT"/>
        </w:rPr>
        <w:t>17/11/2015 Comitato dei Sindaci del Distretto di Tortona</w:t>
      </w:r>
    </w:p>
    <w:p w:rsidR="00F00C54" w:rsidRPr="000B50BD" w:rsidRDefault="00F00C54" w:rsidP="00C31CED">
      <w:pPr>
        <w:autoSpaceDE w:val="0"/>
        <w:autoSpaceDN w:val="0"/>
        <w:adjustRightInd w:val="0"/>
        <w:spacing w:after="0" w:line="240" w:lineRule="auto"/>
        <w:ind w:left="709" w:firstLine="1985"/>
        <w:jc w:val="both"/>
        <w:rPr>
          <w:rFonts w:cs="Tahoma"/>
          <w:sz w:val="20"/>
          <w:szCs w:val="20"/>
          <w:lang w:val="it-IT"/>
        </w:rPr>
      </w:pPr>
      <w:r w:rsidRPr="000B50BD">
        <w:rPr>
          <w:rFonts w:cs="Tahoma"/>
          <w:sz w:val="20"/>
          <w:szCs w:val="20"/>
          <w:lang w:val="it-IT"/>
        </w:rPr>
        <w:lastRenderedPageBreak/>
        <w:t>19/11/2015 Comitato dei Sindaci del Distretto di Acqui T.</w:t>
      </w:r>
    </w:p>
    <w:p w:rsidR="00F00C54" w:rsidRPr="000B50BD" w:rsidRDefault="00F00C54" w:rsidP="00C31CED">
      <w:pPr>
        <w:autoSpaceDE w:val="0"/>
        <w:autoSpaceDN w:val="0"/>
        <w:adjustRightInd w:val="0"/>
        <w:spacing w:after="0" w:line="240" w:lineRule="auto"/>
        <w:ind w:left="709" w:firstLine="1985"/>
        <w:jc w:val="both"/>
        <w:rPr>
          <w:rFonts w:cs="Tahoma"/>
          <w:sz w:val="20"/>
          <w:szCs w:val="20"/>
          <w:lang w:val="it-IT"/>
        </w:rPr>
      </w:pPr>
      <w:r w:rsidRPr="000B50BD">
        <w:rPr>
          <w:rFonts w:cs="Tahoma"/>
          <w:sz w:val="20"/>
          <w:szCs w:val="20"/>
          <w:lang w:val="it-IT"/>
        </w:rPr>
        <w:t>23/11/2005 Comitato dei Sindaci del Distretto di Valenza</w:t>
      </w:r>
    </w:p>
    <w:p w:rsidR="00F00C54" w:rsidRPr="000B50BD" w:rsidRDefault="00F00C54" w:rsidP="00C31CED">
      <w:pPr>
        <w:autoSpaceDE w:val="0"/>
        <w:autoSpaceDN w:val="0"/>
        <w:adjustRightInd w:val="0"/>
        <w:spacing w:after="0" w:line="240" w:lineRule="auto"/>
        <w:ind w:left="709" w:firstLine="1985"/>
        <w:jc w:val="both"/>
        <w:rPr>
          <w:rFonts w:cs="Tahoma"/>
          <w:sz w:val="20"/>
          <w:szCs w:val="20"/>
          <w:lang w:val="it-IT"/>
        </w:rPr>
      </w:pPr>
      <w:r w:rsidRPr="000B50BD">
        <w:rPr>
          <w:rFonts w:cs="Tahoma"/>
          <w:sz w:val="20"/>
          <w:szCs w:val="20"/>
          <w:lang w:val="it-IT"/>
        </w:rPr>
        <w:t>25/11/2015 Comitato dei Sindaci del Distretto di Novi L.</w:t>
      </w:r>
    </w:p>
    <w:p w:rsidR="00F00C54" w:rsidRPr="000B50BD" w:rsidRDefault="00F00C54" w:rsidP="00C31CED">
      <w:pPr>
        <w:autoSpaceDE w:val="0"/>
        <w:autoSpaceDN w:val="0"/>
        <w:adjustRightInd w:val="0"/>
        <w:spacing w:after="0" w:line="240" w:lineRule="auto"/>
        <w:ind w:left="709" w:firstLine="1985"/>
        <w:jc w:val="both"/>
        <w:rPr>
          <w:rFonts w:cs="Tahoma"/>
          <w:sz w:val="20"/>
          <w:szCs w:val="20"/>
          <w:lang w:val="it-IT"/>
        </w:rPr>
      </w:pPr>
      <w:r w:rsidRPr="000B50BD">
        <w:rPr>
          <w:rFonts w:cs="Tahoma"/>
          <w:sz w:val="20"/>
          <w:szCs w:val="20"/>
          <w:lang w:val="it-IT"/>
        </w:rPr>
        <w:t>26/11/2015 Comitato dei Sindaci del Distretto di Alessandria;</w:t>
      </w:r>
    </w:p>
    <w:p w:rsidR="00F00C54" w:rsidRPr="000B50BD" w:rsidRDefault="00F00C54" w:rsidP="00C31CED">
      <w:pPr>
        <w:autoSpaceDE w:val="0"/>
        <w:spacing w:after="0" w:line="240" w:lineRule="auto"/>
        <w:ind w:left="709" w:firstLine="1985"/>
        <w:jc w:val="both"/>
        <w:rPr>
          <w:rFonts w:cs="Tahoma"/>
          <w:sz w:val="20"/>
          <w:szCs w:val="20"/>
          <w:lang w:val="it-IT"/>
        </w:rPr>
      </w:pPr>
      <w:r w:rsidRPr="000B50BD">
        <w:rPr>
          <w:rFonts w:cs="Tahoma"/>
          <w:sz w:val="20"/>
          <w:szCs w:val="20"/>
          <w:lang w:val="it-IT"/>
        </w:rPr>
        <w:t>visto il documento pervenuto da parte dei Sindaci del Distretto di Ovada in data 6/11/2015;</w:t>
      </w:r>
    </w:p>
    <w:p w:rsidR="00AA5AAE" w:rsidRPr="000B50BD" w:rsidRDefault="00F00C54" w:rsidP="00C31CED">
      <w:pPr>
        <w:numPr>
          <w:ilvl w:val="0"/>
          <w:numId w:val="21"/>
        </w:numPr>
        <w:autoSpaceDE w:val="0"/>
        <w:spacing w:after="0" w:line="240" w:lineRule="auto"/>
        <w:ind w:left="426" w:firstLine="0"/>
        <w:jc w:val="both"/>
        <w:rPr>
          <w:rFonts w:cs="Tahoma"/>
          <w:sz w:val="20"/>
          <w:szCs w:val="20"/>
          <w:lang w:val="it-IT"/>
        </w:rPr>
      </w:pPr>
      <w:r w:rsidRPr="000B50BD">
        <w:rPr>
          <w:rFonts w:cs="Tahoma"/>
          <w:sz w:val="20"/>
          <w:szCs w:val="20"/>
          <w:lang w:val="it-IT"/>
        </w:rPr>
        <w:t>a seguito dei citati incontri dei Comitati dei Sindaci di Distretto ed alle risultanze degli stessi sono stati predisposti i singoli P.A.T. dei Distretti ASL AL, secondo gli ambiti territoriali definiti dal nuovo Atto Aziendale ASL AL, recepito con D.G.R. n.53-2487 del 23/11/2015, il contenuto dei quali è stato messo a disposizione sul sito web aziendale ai Sindaci, in funzione della Conferenza dei Sindaci dell’ASL AL programmata in data 17/12/2015;</w:t>
      </w:r>
    </w:p>
    <w:p w:rsidR="00F00C54" w:rsidRPr="000B50BD" w:rsidRDefault="00F00C54" w:rsidP="00C31CED">
      <w:pPr>
        <w:numPr>
          <w:ilvl w:val="0"/>
          <w:numId w:val="21"/>
        </w:numPr>
        <w:autoSpaceDE w:val="0"/>
        <w:spacing w:after="0" w:line="240" w:lineRule="auto"/>
        <w:ind w:left="426" w:firstLine="0"/>
        <w:jc w:val="both"/>
        <w:rPr>
          <w:rFonts w:cs="Tahoma"/>
          <w:sz w:val="20"/>
          <w:szCs w:val="20"/>
          <w:lang w:val="it-IT"/>
        </w:rPr>
      </w:pPr>
      <w:r w:rsidRPr="000B50BD">
        <w:rPr>
          <w:rFonts w:cs="Tahoma"/>
          <w:sz w:val="20"/>
          <w:szCs w:val="20"/>
          <w:lang w:val="it-IT"/>
        </w:rPr>
        <w:t>il Programma delle Attività Territoriali Distrettuali (P.A.T.) per l’anno 2016 è stato presentato, alla presenza dell’Assessore alla Sanità Regione Piemonte, alla Conferenza dei Sindaci ASL</w:t>
      </w:r>
      <w:r w:rsidR="00C31CED">
        <w:rPr>
          <w:rFonts w:cs="Tahoma"/>
          <w:sz w:val="20"/>
          <w:szCs w:val="20"/>
          <w:lang w:val="it-IT"/>
        </w:rPr>
        <w:t xml:space="preserve"> AL svoltasi in data 17/12/2015</w:t>
      </w:r>
    </w:p>
    <w:p w:rsidR="00C31CED" w:rsidRDefault="00C31CED" w:rsidP="00AA5AAE">
      <w:pPr>
        <w:ind w:firstLine="1"/>
        <w:jc w:val="both"/>
        <w:rPr>
          <w:rFonts w:cs="Tahoma"/>
          <w:sz w:val="20"/>
          <w:szCs w:val="20"/>
          <w:lang w:val="it-IT"/>
        </w:rPr>
      </w:pPr>
    </w:p>
    <w:p w:rsidR="00F00C54" w:rsidRPr="000B50BD" w:rsidRDefault="00AA5AAE" w:rsidP="00AA5AAE">
      <w:pPr>
        <w:ind w:firstLine="1"/>
        <w:jc w:val="both"/>
        <w:rPr>
          <w:rFonts w:cs="Tahoma"/>
          <w:sz w:val="20"/>
          <w:szCs w:val="20"/>
          <w:lang w:val="it-IT"/>
        </w:rPr>
      </w:pPr>
      <w:r w:rsidRPr="000B50BD">
        <w:rPr>
          <w:rFonts w:cs="Tahoma"/>
          <w:sz w:val="20"/>
          <w:szCs w:val="20"/>
          <w:lang w:val="it-IT"/>
        </w:rPr>
        <w:t xml:space="preserve">Alla luce di tale percorso </w:t>
      </w:r>
      <w:r w:rsidR="00F00C54" w:rsidRPr="000B50BD">
        <w:rPr>
          <w:rFonts w:cs="Tahoma"/>
          <w:sz w:val="20"/>
          <w:szCs w:val="20"/>
          <w:lang w:val="it-IT"/>
        </w:rPr>
        <w:t>è stato approvato</w:t>
      </w:r>
      <w:r w:rsidRPr="000B50BD">
        <w:rPr>
          <w:rFonts w:cs="Tahoma"/>
          <w:sz w:val="20"/>
          <w:szCs w:val="20"/>
          <w:lang w:val="it-IT"/>
        </w:rPr>
        <w:t xml:space="preserve"> </w:t>
      </w:r>
      <w:r w:rsidR="00F00C54" w:rsidRPr="000B50BD">
        <w:rPr>
          <w:rFonts w:cs="Tahoma"/>
          <w:sz w:val="20"/>
          <w:szCs w:val="20"/>
          <w:lang w:val="it-IT"/>
        </w:rPr>
        <w:t xml:space="preserve">il Programma delle Attività Territoriali Distrettuali (P.A.T.) per l’anno 2016 di cui alla DGR. n. 26-1653 del 29/6/2015 “Interventi per il riordino della rete territoriale in attuazione del Patto per </w:t>
      </w:r>
      <w:smartTag w:uri="urn:schemas-microsoft-com:office:smarttags" w:element="PersonName">
        <w:smartTagPr>
          <w:attr w:name="ProductID" w:val="la Salute"/>
        </w:smartTagPr>
        <w:r w:rsidR="00F00C54" w:rsidRPr="000B50BD">
          <w:rPr>
            <w:rFonts w:cs="Tahoma"/>
            <w:sz w:val="20"/>
            <w:szCs w:val="20"/>
            <w:lang w:val="it-IT"/>
          </w:rPr>
          <w:t>la Salute</w:t>
        </w:r>
      </w:smartTag>
      <w:r w:rsidR="00F00C54" w:rsidRPr="000B50BD">
        <w:rPr>
          <w:rFonts w:cs="Tahoma"/>
          <w:sz w:val="20"/>
          <w:szCs w:val="20"/>
          <w:lang w:val="it-IT"/>
        </w:rPr>
        <w:t xml:space="preserve"> 2014/2016 e della D.G.R. n. 1-600 del 19.11.2014 e s.m.i.”, relativo ai Distretti individuati dall’Atto Aziendale ASL AL, recepito con D</w:t>
      </w:r>
      <w:r w:rsidRPr="000B50BD">
        <w:rPr>
          <w:rFonts w:cs="Tahoma"/>
          <w:sz w:val="20"/>
          <w:szCs w:val="20"/>
          <w:lang w:val="it-IT"/>
        </w:rPr>
        <w:t>.G.R. n.53-2487 del 23/11/2015.</w:t>
      </w:r>
    </w:p>
    <w:p w:rsidR="00F00C54" w:rsidRPr="000B50BD" w:rsidRDefault="00F00C54" w:rsidP="00D01F0D">
      <w:pPr>
        <w:autoSpaceDE w:val="0"/>
        <w:autoSpaceDN w:val="0"/>
        <w:adjustRightInd w:val="0"/>
        <w:jc w:val="both"/>
        <w:rPr>
          <w:rFonts w:cs="Tahoma"/>
          <w:sz w:val="20"/>
          <w:szCs w:val="20"/>
          <w:lang w:val="it-IT"/>
        </w:rPr>
      </w:pPr>
      <w:r w:rsidRPr="000B50BD">
        <w:rPr>
          <w:rFonts w:cs="Tahoma"/>
          <w:sz w:val="20"/>
          <w:szCs w:val="20"/>
          <w:lang w:val="it-IT"/>
        </w:rPr>
        <w:t xml:space="preserve">Il Programma delle Attività Territoriali Distrettuali (P.A.T.) è </w:t>
      </w:r>
      <w:r w:rsidR="00AA5AAE" w:rsidRPr="000B50BD">
        <w:rPr>
          <w:rFonts w:cs="Tahoma"/>
          <w:sz w:val="20"/>
          <w:szCs w:val="20"/>
          <w:lang w:val="it-IT"/>
        </w:rPr>
        <w:t xml:space="preserve">stato </w:t>
      </w:r>
      <w:r w:rsidRPr="000B50BD">
        <w:rPr>
          <w:rFonts w:cs="Tahoma"/>
          <w:sz w:val="20"/>
          <w:szCs w:val="20"/>
          <w:lang w:val="it-IT"/>
        </w:rPr>
        <w:t>redatto nel rispetto delle risorse economiche complessive a disposizione del territorio e della rete distrettuale, nell’ambito delle risorse assegnate dalla Regione all’ASL AL.</w:t>
      </w:r>
    </w:p>
    <w:p w:rsidR="00991061" w:rsidRDefault="00991061" w:rsidP="00D01F0D">
      <w:pPr>
        <w:widowControl w:val="0"/>
        <w:autoSpaceDE w:val="0"/>
        <w:autoSpaceDN w:val="0"/>
        <w:adjustRightInd w:val="0"/>
        <w:jc w:val="both"/>
        <w:rPr>
          <w:sz w:val="20"/>
          <w:szCs w:val="20"/>
          <w:highlight w:val="yellow"/>
          <w:lang w:val="it-IT"/>
        </w:rPr>
      </w:pPr>
    </w:p>
    <w:p w:rsidR="004D6062" w:rsidRPr="00960FC2" w:rsidRDefault="004D6062" w:rsidP="00D01F0D">
      <w:pPr>
        <w:jc w:val="both"/>
        <w:rPr>
          <w:sz w:val="20"/>
          <w:szCs w:val="20"/>
          <w:lang w:val="it-IT"/>
        </w:rPr>
      </w:pPr>
      <w:r w:rsidRPr="00960FC2">
        <w:rPr>
          <w:sz w:val="20"/>
          <w:szCs w:val="20"/>
          <w:lang w:val="it-IT"/>
        </w:rPr>
        <w:t>Il Programma Operativo 2013-2015 intende proseguire e rafforzare le azione di controllo della spesa sanitaria, continuando a garantire i Livelli Essenziali di Assistenza, attraverso tre “categorie” di interventi, tra loro fortemente correlati:</w:t>
      </w:r>
    </w:p>
    <w:p w:rsidR="004D6062" w:rsidRPr="00960FC2" w:rsidRDefault="004D6062" w:rsidP="00D01F0D">
      <w:pPr>
        <w:jc w:val="both"/>
        <w:rPr>
          <w:sz w:val="20"/>
          <w:szCs w:val="20"/>
          <w:lang w:val="it-IT"/>
        </w:rPr>
      </w:pPr>
      <w:r w:rsidRPr="00960FC2">
        <w:rPr>
          <w:rFonts w:ascii="Times New Roman" w:hAnsi="Times New Roman"/>
          <w:sz w:val="20"/>
          <w:szCs w:val="20"/>
          <w:lang w:val="it-IT"/>
        </w:rPr>
        <w:t>■</w:t>
      </w:r>
      <w:r w:rsidRPr="00960FC2">
        <w:rPr>
          <w:sz w:val="20"/>
          <w:szCs w:val="20"/>
          <w:lang w:val="it-IT"/>
        </w:rPr>
        <w:t xml:space="preserve"> dotare il SSR di strumenti in grado di garantirne il governo complessivo, semplificando la “catena di comando”;</w:t>
      </w:r>
    </w:p>
    <w:p w:rsidR="004D6062" w:rsidRPr="00960FC2" w:rsidRDefault="004D6062" w:rsidP="00D01F0D">
      <w:pPr>
        <w:jc w:val="both"/>
        <w:rPr>
          <w:sz w:val="20"/>
          <w:szCs w:val="20"/>
          <w:lang w:val="it-IT"/>
        </w:rPr>
      </w:pPr>
      <w:r w:rsidRPr="00960FC2">
        <w:rPr>
          <w:rFonts w:ascii="Times New Roman" w:hAnsi="Times New Roman"/>
          <w:sz w:val="20"/>
          <w:szCs w:val="20"/>
          <w:lang w:val="it-IT"/>
        </w:rPr>
        <w:t>■</w:t>
      </w:r>
      <w:r w:rsidRPr="00960FC2">
        <w:rPr>
          <w:sz w:val="20"/>
          <w:szCs w:val="20"/>
          <w:lang w:val="it-IT"/>
        </w:rPr>
        <w:t xml:space="preserve"> implementare le azioni “strutturali” nei confronti del SSR, in grado di assicurare nel tempo la sua sostenibilità;</w:t>
      </w:r>
    </w:p>
    <w:p w:rsidR="004D6062" w:rsidRPr="00960FC2" w:rsidRDefault="004D6062" w:rsidP="00D01F0D">
      <w:pPr>
        <w:jc w:val="both"/>
        <w:rPr>
          <w:sz w:val="20"/>
          <w:szCs w:val="20"/>
          <w:lang w:val="it-IT"/>
        </w:rPr>
      </w:pPr>
      <w:r w:rsidRPr="00960FC2">
        <w:rPr>
          <w:rFonts w:ascii="Times New Roman" w:hAnsi="Times New Roman"/>
          <w:sz w:val="20"/>
          <w:szCs w:val="20"/>
          <w:lang w:val="it-IT"/>
        </w:rPr>
        <w:t>■</w:t>
      </w:r>
      <w:r w:rsidRPr="00960FC2">
        <w:rPr>
          <w:sz w:val="20"/>
          <w:szCs w:val="20"/>
          <w:lang w:val="it-IT"/>
        </w:rPr>
        <w:t xml:space="preserve"> proseguire il percorso già avviato e relativo allo sviluppo di azioni di efficientamento del sistema, con la finalità di contenere i costi attraverso meccanismi di razionalizzazione nell’uso delle risorse.</w:t>
      </w:r>
    </w:p>
    <w:p w:rsidR="004D6062" w:rsidRDefault="004D6062" w:rsidP="00D01F0D">
      <w:pPr>
        <w:jc w:val="both"/>
        <w:rPr>
          <w:sz w:val="20"/>
          <w:szCs w:val="20"/>
          <w:lang w:val="it-IT"/>
        </w:rPr>
      </w:pPr>
      <w:r w:rsidRPr="00960FC2">
        <w:rPr>
          <w:sz w:val="20"/>
          <w:szCs w:val="20"/>
          <w:lang w:val="it-IT"/>
        </w:rPr>
        <w:t>A livello dell’area territoriale sono stati articolati i seguenti programmi:</w:t>
      </w:r>
    </w:p>
    <w:p w:rsidR="00960FC2" w:rsidRDefault="00960FC2" w:rsidP="00D01F0D">
      <w:pPr>
        <w:jc w:val="both"/>
        <w:rPr>
          <w:b/>
          <w:sz w:val="20"/>
          <w:szCs w:val="20"/>
          <w:lang w:val="it-IT"/>
        </w:rPr>
      </w:pPr>
      <w:r w:rsidRPr="00960FC2">
        <w:rPr>
          <w:b/>
          <w:sz w:val="20"/>
          <w:szCs w:val="20"/>
          <w:lang w:val="it-IT"/>
        </w:rPr>
        <w:t>Intervento 4.3.5: Flusso hospice</w:t>
      </w:r>
    </w:p>
    <w:p w:rsidR="00563EE2" w:rsidRPr="00960FC2" w:rsidRDefault="00563EE2" w:rsidP="00D01F0D">
      <w:pPr>
        <w:jc w:val="both"/>
        <w:rPr>
          <w:b/>
          <w:sz w:val="20"/>
          <w:szCs w:val="20"/>
          <w:lang w:val="it-IT"/>
        </w:rPr>
      </w:pPr>
      <w:r>
        <w:rPr>
          <w:b/>
          <w:sz w:val="20"/>
          <w:szCs w:val="20"/>
          <w:lang w:val="it-IT"/>
        </w:rPr>
        <w:t xml:space="preserve">Intervento 10.1.6: </w:t>
      </w:r>
      <w:r w:rsidR="00650C76">
        <w:rPr>
          <w:b/>
          <w:sz w:val="20"/>
          <w:szCs w:val="20"/>
          <w:lang w:val="it-IT"/>
        </w:rPr>
        <w:t>R</w:t>
      </w:r>
      <w:r>
        <w:rPr>
          <w:b/>
          <w:sz w:val="20"/>
          <w:szCs w:val="20"/>
          <w:lang w:val="it-IT"/>
        </w:rPr>
        <w:t>iduzione spesa Sumai</w:t>
      </w:r>
    </w:p>
    <w:p w:rsidR="00331679" w:rsidRDefault="00724C4C" w:rsidP="00D01F0D">
      <w:pPr>
        <w:autoSpaceDE w:val="0"/>
        <w:autoSpaceDN w:val="0"/>
        <w:adjustRightInd w:val="0"/>
        <w:jc w:val="both"/>
        <w:rPr>
          <w:sz w:val="20"/>
          <w:szCs w:val="20"/>
          <w:highlight w:val="yellow"/>
          <w:lang w:val="it-IT"/>
        </w:rPr>
      </w:pPr>
      <w:r w:rsidRPr="00960FC2">
        <w:rPr>
          <w:b/>
          <w:bCs/>
          <w:sz w:val="20"/>
          <w:szCs w:val="20"/>
          <w:lang w:val="it-IT" w:eastAsia="it-IT"/>
        </w:rPr>
        <w:t>Intervento 14.4: Assistenza territoriale</w:t>
      </w:r>
    </w:p>
    <w:p w:rsidR="00331679" w:rsidRPr="00960FC2" w:rsidRDefault="00331679" w:rsidP="00D01F0D">
      <w:pPr>
        <w:autoSpaceDE w:val="0"/>
        <w:autoSpaceDN w:val="0"/>
        <w:adjustRightInd w:val="0"/>
        <w:jc w:val="both"/>
        <w:rPr>
          <w:b/>
          <w:bCs/>
          <w:sz w:val="20"/>
          <w:szCs w:val="20"/>
          <w:lang w:val="it-IT" w:eastAsia="it-IT"/>
        </w:rPr>
      </w:pPr>
      <w:r w:rsidRPr="00960FC2">
        <w:rPr>
          <w:b/>
          <w:bCs/>
          <w:sz w:val="20"/>
          <w:szCs w:val="20"/>
          <w:lang w:val="it-IT" w:eastAsia="it-IT"/>
        </w:rPr>
        <w:t>Programma 16: Sanità penitenziaria</w:t>
      </w:r>
    </w:p>
    <w:p w:rsidR="00331679" w:rsidRPr="00960FC2" w:rsidRDefault="00331679" w:rsidP="00D01F0D">
      <w:pPr>
        <w:autoSpaceDE w:val="0"/>
        <w:autoSpaceDN w:val="0"/>
        <w:adjustRightInd w:val="0"/>
        <w:jc w:val="both"/>
        <w:rPr>
          <w:sz w:val="20"/>
          <w:szCs w:val="20"/>
          <w:lang w:val="it-IT" w:eastAsia="it-IT"/>
        </w:rPr>
      </w:pPr>
      <w:r w:rsidRPr="00960FC2">
        <w:rPr>
          <w:sz w:val="20"/>
          <w:szCs w:val="20"/>
          <w:lang w:val="it-IT" w:eastAsia="it-IT"/>
        </w:rPr>
        <w:t>Il programma, secondo le linee di indirizzo ministeriali, deve realizzare i seguenti obiettivi:</w:t>
      </w:r>
    </w:p>
    <w:p w:rsidR="00331679" w:rsidRPr="00960FC2" w:rsidRDefault="00331679" w:rsidP="00D01F0D">
      <w:pPr>
        <w:autoSpaceDE w:val="0"/>
        <w:autoSpaceDN w:val="0"/>
        <w:adjustRightInd w:val="0"/>
        <w:jc w:val="both"/>
        <w:rPr>
          <w:sz w:val="20"/>
          <w:szCs w:val="20"/>
          <w:lang w:val="it-IT" w:eastAsia="it-IT"/>
        </w:rPr>
      </w:pPr>
      <w:r w:rsidRPr="00960FC2">
        <w:rPr>
          <w:rFonts w:ascii="Times New Roman" w:hAnsi="Times New Roman"/>
          <w:sz w:val="20"/>
          <w:szCs w:val="20"/>
          <w:lang w:val="it-IT" w:eastAsia="it-IT"/>
        </w:rPr>
        <w:t>■</w:t>
      </w:r>
      <w:r w:rsidRPr="00960FC2">
        <w:rPr>
          <w:sz w:val="20"/>
          <w:szCs w:val="20"/>
          <w:lang w:val="it-IT" w:eastAsia="it-IT"/>
        </w:rPr>
        <w:t xml:space="preserve"> ricognizione procedure di trasferimento delle competenze dal Dipartimento Amministrazione</w:t>
      </w:r>
      <w:r w:rsidR="00C31CED">
        <w:rPr>
          <w:sz w:val="20"/>
          <w:szCs w:val="20"/>
          <w:lang w:val="it-IT" w:eastAsia="it-IT"/>
        </w:rPr>
        <w:t xml:space="preserve"> </w:t>
      </w:r>
      <w:r w:rsidRPr="00960FC2">
        <w:rPr>
          <w:sz w:val="20"/>
          <w:szCs w:val="20"/>
          <w:lang w:val="it-IT" w:eastAsia="it-IT"/>
        </w:rPr>
        <w:t>penitenziaria al SSR;</w:t>
      </w:r>
    </w:p>
    <w:p w:rsidR="00331679" w:rsidRPr="00960FC2" w:rsidRDefault="00331679" w:rsidP="00D01F0D">
      <w:pPr>
        <w:jc w:val="both"/>
        <w:rPr>
          <w:sz w:val="20"/>
          <w:szCs w:val="20"/>
          <w:lang w:val="it-IT"/>
        </w:rPr>
      </w:pPr>
      <w:r w:rsidRPr="00960FC2">
        <w:rPr>
          <w:rFonts w:ascii="Times New Roman" w:hAnsi="Times New Roman"/>
          <w:sz w:val="20"/>
          <w:szCs w:val="20"/>
          <w:lang w:val="it-IT" w:eastAsia="it-IT"/>
        </w:rPr>
        <w:t>■</w:t>
      </w:r>
      <w:r w:rsidRPr="00960FC2">
        <w:rPr>
          <w:sz w:val="20"/>
          <w:szCs w:val="20"/>
          <w:lang w:val="it-IT" w:eastAsia="it-IT"/>
        </w:rPr>
        <w:t xml:space="preserve"> tutela della salute in carcere.</w:t>
      </w:r>
    </w:p>
    <w:p w:rsidR="00331679" w:rsidRPr="00960FC2" w:rsidRDefault="00331679" w:rsidP="00D01F0D">
      <w:pPr>
        <w:autoSpaceDE w:val="0"/>
        <w:autoSpaceDN w:val="0"/>
        <w:adjustRightInd w:val="0"/>
        <w:jc w:val="both"/>
        <w:rPr>
          <w:b/>
          <w:bCs/>
          <w:sz w:val="20"/>
          <w:szCs w:val="20"/>
          <w:lang w:val="it-IT" w:eastAsia="it-IT"/>
        </w:rPr>
      </w:pPr>
      <w:r w:rsidRPr="00960FC2">
        <w:rPr>
          <w:b/>
          <w:bCs/>
          <w:sz w:val="20"/>
          <w:szCs w:val="20"/>
          <w:lang w:val="it-IT" w:eastAsia="it-IT"/>
        </w:rPr>
        <w:t>Programma 17: Assistenza farmaceutica</w:t>
      </w:r>
    </w:p>
    <w:p w:rsidR="00960FC2" w:rsidRDefault="00960FC2" w:rsidP="00D01F0D">
      <w:pPr>
        <w:autoSpaceDE w:val="0"/>
        <w:autoSpaceDN w:val="0"/>
        <w:adjustRightInd w:val="0"/>
        <w:jc w:val="both"/>
        <w:rPr>
          <w:sz w:val="20"/>
          <w:szCs w:val="20"/>
          <w:lang w:val="it-IT" w:eastAsia="it-IT"/>
        </w:rPr>
      </w:pPr>
      <w:r w:rsidRPr="00960FC2">
        <w:rPr>
          <w:sz w:val="20"/>
          <w:szCs w:val="20"/>
          <w:lang w:val="it-IT" w:eastAsia="it-IT"/>
        </w:rPr>
        <w:t xml:space="preserve">Anche </w:t>
      </w:r>
      <w:r>
        <w:rPr>
          <w:sz w:val="20"/>
          <w:szCs w:val="20"/>
          <w:lang w:val="it-IT" w:eastAsia="it-IT"/>
        </w:rPr>
        <w:t>per l’area territoriale sono stati individuati obiettivi relativi:</w:t>
      </w:r>
    </w:p>
    <w:p w:rsidR="00960FC2" w:rsidRDefault="00960FC2" w:rsidP="00D01F0D">
      <w:pPr>
        <w:jc w:val="both"/>
        <w:rPr>
          <w:sz w:val="20"/>
          <w:szCs w:val="20"/>
          <w:lang w:val="it-IT" w:eastAsia="it-IT"/>
        </w:rPr>
      </w:pPr>
      <w:r w:rsidRPr="00960FC2">
        <w:rPr>
          <w:rFonts w:ascii="Times New Roman" w:hAnsi="Times New Roman"/>
          <w:sz w:val="20"/>
          <w:szCs w:val="20"/>
          <w:lang w:val="it-IT" w:eastAsia="it-IT"/>
        </w:rPr>
        <w:t>■</w:t>
      </w:r>
      <w:r w:rsidRPr="00960FC2">
        <w:rPr>
          <w:sz w:val="20"/>
          <w:szCs w:val="20"/>
          <w:lang w:val="it-IT" w:eastAsia="it-IT"/>
        </w:rPr>
        <w:t xml:space="preserve"> </w:t>
      </w:r>
      <w:r>
        <w:rPr>
          <w:sz w:val="20"/>
          <w:szCs w:val="20"/>
          <w:lang w:val="it-IT" w:eastAsia="it-IT"/>
        </w:rPr>
        <w:t>distribuzione diretta farmaci;</w:t>
      </w:r>
    </w:p>
    <w:p w:rsidR="00960FC2" w:rsidRDefault="00960FC2" w:rsidP="00D01F0D">
      <w:pPr>
        <w:jc w:val="both"/>
        <w:rPr>
          <w:sz w:val="20"/>
          <w:szCs w:val="20"/>
          <w:lang w:val="it-IT" w:eastAsia="it-IT"/>
        </w:rPr>
      </w:pPr>
      <w:r w:rsidRPr="00960FC2">
        <w:rPr>
          <w:rFonts w:ascii="Times New Roman" w:hAnsi="Times New Roman"/>
          <w:sz w:val="20"/>
          <w:szCs w:val="20"/>
          <w:lang w:val="it-IT" w:eastAsia="it-IT"/>
        </w:rPr>
        <w:t>■</w:t>
      </w:r>
      <w:r w:rsidRPr="00960FC2">
        <w:rPr>
          <w:sz w:val="20"/>
          <w:szCs w:val="20"/>
          <w:lang w:val="it-IT" w:eastAsia="it-IT"/>
        </w:rPr>
        <w:t xml:space="preserve"> </w:t>
      </w:r>
      <w:r>
        <w:rPr>
          <w:sz w:val="20"/>
          <w:szCs w:val="20"/>
          <w:lang w:val="it-IT" w:eastAsia="it-IT"/>
        </w:rPr>
        <w:t>appropriatezza specialistica ambulatoriale;</w:t>
      </w:r>
    </w:p>
    <w:p w:rsidR="00960FC2" w:rsidRDefault="00960FC2" w:rsidP="00D01F0D">
      <w:pPr>
        <w:jc w:val="both"/>
        <w:rPr>
          <w:sz w:val="20"/>
          <w:szCs w:val="20"/>
          <w:lang w:val="it-IT" w:eastAsia="it-IT"/>
        </w:rPr>
      </w:pPr>
      <w:r w:rsidRPr="00960FC2">
        <w:rPr>
          <w:rFonts w:ascii="Times New Roman" w:hAnsi="Times New Roman"/>
          <w:sz w:val="20"/>
          <w:szCs w:val="20"/>
          <w:lang w:val="it-IT" w:eastAsia="it-IT"/>
        </w:rPr>
        <w:t>■</w:t>
      </w:r>
      <w:r w:rsidRPr="00960FC2">
        <w:rPr>
          <w:sz w:val="20"/>
          <w:szCs w:val="20"/>
          <w:lang w:val="it-IT" w:eastAsia="it-IT"/>
        </w:rPr>
        <w:t xml:space="preserve"> </w:t>
      </w:r>
      <w:r>
        <w:rPr>
          <w:sz w:val="20"/>
          <w:szCs w:val="20"/>
          <w:lang w:val="it-IT" w:eastAsia="it-IT"/>
        </w:rPr>
        <w:t>appropriatezza spesa farmaco;</w:t>
      </w:r>
    </w:p>
    <w:p w:rsidR="00960FC2" w:rsidRDefault="00960FC2" w:rsidP="00D01F0D">
      <w:pPr>
        <w:jc w:val="both"/>
        <w:rPr>
          <w:sz w:val="20"/>
          <w:szCs w:val="20"/>
          <w:lang w:val="it-IT" w:eastAsia="it-IT"/>
        </w:rPr>
      </w:pPr>
      <w:r w:rsidRPr="00960FC2">
        <w:rPr>
          <w:rFonts w:ascii="Times New Roman" w:hAnsi="Times New Roman"/>
          <w:sz w:val="20"/>
          <w:szCs w:val="20"/>
          <w:lang w:val="it-IT" w:eastAsia="it-IT"/>
        </w:rPr>
        <w:lastRenderedPageBreak/>
        <w:t>■</w:t>
      </w:r>
      <w:r w:rsidRPr="00960FC2">
        <w:rPr>
          <w:sz w:val="20"/>
          <w:szCs w:val="20"/>
          <w:lang w:val="it-IT" w:eastAsia="it-IT"/>
        </w:rPr>
        <w:t xml:space="preserve"> </w:t>
      </w:r>
      <w:r>
        <w:rPr>
          <w:sz w:val="20"/>
          <w:szCs w:val="20"/>
          <w:lang w:val="it-IT" w:eastAsia="it-IT"/>
        </w:rPr>
        <w:t>appropriatezza spesa farmaceutica.</w:t>
      </w:r>
    </w:p>
    <w:p w:rsidR="00BC0696" w:rsidRDefault="00BC0696" w:rsidP="00D01F0D">
      <w:pPr>
        <w:jc w:val="both"/>
        <w:rPr>
          <w:sz w:val="20"/>
          <w:szCs w:val="20"/>
          <w:lang w:val="it-IT"/>
        </w:rPr>
      </w:pPr>
      <w:r w:rsidRPr="003C25E6">
        <w:rPr>
          <w:sz w:val="20"/>
          <w:szCs w:val="20"/>
          <w:lang w:val="it-IT"/>
        </w:rPr>
        <w:t>I programm</w:t>
      </w:r>
      <w:r w:rsidR="00AA5AAE">
        <w:rPr>
          <w:sz w:val="20"/>
          <w:szCs w:val="20"/>
          <w:lang w:val="it-IT"/>
        </w:rPr>
        <w:t>i</w:t>
      </w:r>
      <w:r w:rsidRPr="003C25E6">
        <w:rPr>
          <w:sz w:val="20"/>
          <w:szCs w:val="20"/>
          <w:lang w:val="it-IT"/>
        </w:rPr>
        <w:t xml:space="preserve"> del PO sono stati condivisi con i Responsabili attraverso la stesura di obiettivi aziendali.</w:t>
      </w:r>
    </w:p>
    <w:p w:rsidR="003C25E6" w:rsidRDefault="003C25E6" w:rsidP="00D01F0D">
      <w:pPr>
        <w:jc w:val="both"/>
        <w:rPr>
          <w:sz w:val="20"/>
          <w:szCs w:val="20"/>
          <w:lang w:val="it-IT"/>
        </w:rPr>
      </w:pPr>
      <w:r>
        <w:rPr>
          <w:sz w:val="20"/>
          <w:szCs w:val="20"/>
          <w:lang w:val="it-IT"/>
        </w:rPr>
        <w:t>Inoltre sono stati individuati obiettivi relativi alla DGR 5/8/2015 n°12/2021:</w:t>
      </w:r>
    </w:p>
    <w:p w:rsidR="003C25E6" w:rsidRDefault="003C25E6" w:rsidP="00D01F0D">
      <w:pPr>
        <w:numPr>
          <w:ilvl w:val="0"/>
          <w:numId w:val="10"/>
        </w:numPr>
        <w:jc w:val="both"/>
        <w:rPr>
          <w:sz w:val="20"/>
          <w:szCs w:val="20"/>
          <w:lang w:val="it-IT"/>
        </w:rPr>
      </w:pPr>
      <w:r>
        <w:rPr>
          <w:sz w:val="20"/>
          <w:szCs w:val="20"/>
          <w:lang w:val="it-IT"/>
        </w:rPr>
        <w:t>Centralizzazione chiamate C.A.;</w:t>
      </w:r>
    </w:p>
    <w:p w:rsidR="003C25E6" w:rsidRDefault="003C25E6" w:rsidP="00D01F0D">
      <w:pPr>
        <w:numPr>
          <w:ilvl w:val="0"/>
          <w:numId w:val="10"/>
        </w:numPr>
        <w:jc w:val="both"/>
        <w:rPr>
          <w:sz w:val="20"/>
          <w:szCs w:val="20"/>
          <w:lang w:val="it-IT"/>
        </w:rPr>
      </w:pPr>
      <w:r>
        <w:rPr>
          <w:sz w:val="20"/>
          <w:szCs w:val="20"/>
          <w:lang w:val="it-IT"/>
        </w:rPr>
        <w:t>Tempi di attesa;</w:t>
      </w:r>
    </w:p>
    <w:p w:rsidR="003C25E6" w:rsidRDefault="003C25E6" w:rsidP="00D01F0D">
      <w:pPr>
        <w:numPr>
          <w:ilvl w:val="0"/>
          <w:numId w:val="10"/>
        </w:numPr>
        <w:jc w:val="both"/>
        <w:rPr>
          <w:sz w:val="20"/>
          <w:szCs w:val="20"/>
          <w:lang w:val="it-IT"/>
        </w:rPr>
      </w:pPr>
      <w:r>
        <w:rPr>
          <w:sz w:val="20"/>
          <w:szCs w:val="20"/>
          <w:lang w:val="it-IT"/>
        </w:rPr>
        <w:t>PAT</w:t>
      </w:r>
    </w:p>
    <w:p w:rsidR="00AA5AAE" w:rsidRDefault="00AA5AAE" w:rsidP="00AA5AAE">
      <w:pPr>
        <w:ind w:left="720"/>
        <w:jc w:val="both"/>
        <w:rPr>
          <w:sz w:val="20"/>
          <w:szCs w:val="20"/>
          <w:lang w:val="it-IT"/>
        </w:rPr>
      </w:pPr>
    </w:p>
    <w:tbl>
      <w:tblPr>
        <w:tblW w:w="10505" w:type="dxa"/>
        <w:tblInd w:w="55" w:type="dxa"/>
        <w:tblCellMar>
          <w:left w:w="70" w:type="dxa"/>
          <w:right w:w="70" w:type="dxa"/>
        </w:tblCellMar>
        <w:tblLook w:val="0000"/>
      </w:tblPr>
      <w:tblGrid>
        <w:gridCol w:w="10505"/>
      </w:tblGrid>
      <w:tr w:rsidR="00243DEB" w:rsidRPr="00087159" w:rsidTr="00AA5AAE">
        <w:trPr>
          <w:trHeight w:val="3570"/>
        </w:trPr>
        <w:tc>
          <w:tcPr>
            <w:tcW w:w="10505" w:type="dxa"/>
            <w:tcBorders>
              <w:top w:val="nil"/>
              <w:left w:val="nil"/>
              <w:bottom w:val="nil"/>
              <w:right w:val="nil"/>
            </w:tcBorders>
            <w:shd w:val="clear" w:color="auto" w:fill="auto"/>
            <w:vAlign w:val="center"/>
          </w:tcPr>
          <w:p w:rsidR="00AA5AAE" w:rsidRDefault="00472104" w:rsidP="00BD0044">
            <w:pPr>
              <w:jc w:val="both"/>
              <w:rPr>
                <w:sz w:val="20"/>
                <w:szCs w:val="20"/>
                <w:lang w:val="it-IT"/>
              </w:rPr>
            </w:pPr>
            <w:r w:rsidRPr="006C7542">
              <w:rPr>
                <w:sz w:val="20"/>
                <w:szCs w:val="20"/>
                <w:lang w:val="it-IT"/>
              </w:rPr>
              <w:t>APPROP</w:t>
            </w:r>
            <w:r w:rsidR="00AA5AAE">
              <w:rPr>
                <w:sz w:val="20"/>
                <w:szCs w:val="20"/>
                <w:lang w:val="it-IT"/>
              </w:rPr>
              <w:t>R</w:t>
            </w:r>
            <w:r w:rsidRPr="006C7542">
              <w:rPr>
                <w:sz w:val="20"/>
                <w:szCs w:val="20"/>
                <w:lang w:val="it-IT"/>
              </w:rPr>
              <w:t>IATEZZA PRESCRITTIVA</w:t>
            </w:r>
          </w:p>
          <w:p w:rsidR="00356958" w:rsidRDefault="00AA5AAE" w:rsidP="00356958">
            <w:pPr>
              <w:spacing w:after="0" w:line="240" w:lineRule="auto"/>
              <w:jc w:val="both"/>
              <w:rPr>
                <w:rFonts w:cs="Arial"/>
                <w:bCs/>
                <w:sz w:val="20"/>
                <w:szCs w:val="20"/>
                <w:lang w:val="it-IT" w:eastAsia="it-IT"/>
              </w:rPr>
            </w:pPr>
            <w:r w:rsidRPr="00010420">
              <w:rPr>
                <w:rFonts w:cs="Arial"/>
                <w:bCs/>
                <w:sz w:val="20"/>
                <w:szCs w:val="20"/>
                <w:lang w:val="it-IT" w:eastAsia="it-IT"/>
              </w:rPr>
              <w:t xml:space="preserve"> </w:t>
            </w:r>
            <w:r w:rsidR="00243DEB" w:rsidRPr="00010420">
              <w:rPr>
                <w:rFonts w:cs="Arial"/>
                <w:bCs/>
                <w:sz w:val="20"/>
                <w:szCs w:val="20"/>
                <w:lang w:val="it-IT" w:eastAsia="it-IT"/>
              </w:rPr>
              <w:t>In applicazione dell’obiettivo aziendale relativo allo sviluppo dei farmaci equivalenti e di quello sovra zonale relativo al integrazione dei PTA A</w:t>
            </w:r>
            <w:r w:rsidR="0056733F">
              <w:rPr>
                <w:rFonts w:cs="Arial"/>
                <w:bCs/>
                <w:sz w:val="20"/>
                <w:szCs w:val="20"/>
                <w:lang w:val="it-IT" w:eastAsia="it-IT"/>
              </w:rPr>
              <w:t>S</w:t>
            </w:r>
            <w:r w:rsidR="00243DEB" w:rsidRPr="00010420">
              <w:rPr>
                <w:rFonts w:cs="Arial"/>
                <w:bCs/>
                <w:sz w:val="20"/>
                <w:szCs w:val="20"/>
                <w:lang w:val="it-IT" w:eastAsia="it-IT"/>
              </w:rPr>
              <w:t>O AL e ASL</w:t>
            </w:r>
            <w:r w:rsidR="0056733F">
              <w:rPr>
                <w:rFonts w:cs="Arial"/>
                <w:bCs/>
                <w:sz w:val="20"/>
                <w:szCs w:val="20"/>
                <w:lang w:val="it-IT" w:eastAsia="it-IT"/>
              </w:rPr>
              <w:t xml:space="preserve"> </w:t>
            </w:r>
            <w:r w:rsidR="00243DEB" w:rsidRPr="00010420">
              <w:rPr>
                <w:rFonts w:cs="Arial"/>
                <w:bCs/>
                <w:sz w:val="20"/>
                <w:szCs w:val="20"/>
                <w:lang w:val="it-IT" w:eastAsia="it-IT"/>
              </w:rPr>
              <w:t>AL, i Servizi Farmaceutici hanno collaborato allo sviluppo di azioni volte a migliorare l’appropriatezza prescrittiva e, conseguentemente, la spesa farmaceutica.</w:t>
            </w:r>
            <w:r w:rsidR="00243DEB" w:rsidRPr="00010420">
              <w:rPr>
                <w:rFonts w:cs="Arial"/>
                <w:bCs/>
                <w:sz w:val="20"/>
                <w:szCs w:val="20"/>
                <w:lang w:val="it-IT" w:eastAsia="it-IT"/>
              </w:rPr>
              <w:br/>
              <w:t>L’attività è stata resa sotto il Coordinamento del Dipartimento del Farmaco ed in collaborazione con i Direttori di Distretto e il Coordinamento della rete ospedali</w:t>
            </w:r>
            <w:r w:rsidR="00356958">
              <w:rPr>
                <w:rFonts w:cs="Arial"/>
                <w:bCs/>
                <w:sz w:val="20"/>
                <w:szCs w:val="20"/>
                <w:lang w:val="it-IT" w:eastAsia="it-IT"/>
              </w:rPr>
              <w:t>era aziendale oltre che con l’ASO di Alessandria</w:t>
            </w:r>
            <w:r w:rsidR="00243DEB" w:rsidRPr="00010420">
              <w:rPr>
                <w:rFonts w:cs="Arial"/>
                <w:bCs/>
                <w:sz w:val="20"/>
                <w:szCs w:val="20"/>
                <w:lang w:val="it-IT" w:eastAsia="it-IT"/>
              </w:rPr>
              <w:t>.</w:t>
            </w:r>
            <w:r w:rsidR="00243DEB" w:rsidRPr="00010420">
              <w:rPr>
                <w:rFonts w:cs="Arial"/>
                <w:bCs/>
                <w:sz w:val="20"/>
                <w:szCs w:val="20"/>
                <w:lang w:val="it-IT" w:eastAsia="it-IT"/>
              </w:rPr>
              <w:br/>
              <w:t>In particolare, la sinergia si è declinata nelle seguenti azioni:</w:t>
            </w:r>
            <w:r w:rsidR="00243DEB" w:rsidRPr="00010420">
              <w:rPr>
                <w:rFonts w:cs="Arial"/>
                <w:bCs/>
                <w:sz w:val="20"/>
                <w:szCs w:val="20"/>
                <w:lang w:val="it-IT" w:eastAsia="it-IT"/>
              </w:rPr>
              <w:br/>
              <w:t>1) Pianificazione e realizzazione attività formativa ed informativa a prescrittori e assistiti</w:t>
            </w:r>
            <w:r w:rsidR="00243DEB" w:rsidRPr="00010420">
              <w:rPr>
                <w:rFonts w:cs="Arial"/>
                <w:bCs/>
                <w:sz w:val="20"/>
                <w:szCs w:val="20"/>
                <w:lang w:val="it-IT" w:eastAsia="it-IT"/>
              </w:rPr>
              <w:br/>
              <w:t xml:space="preserve">2) Attribuzione di obiettivi specifici a medici specialisti ospedalieri ed ambulatoriali </w:t>
            </w:r>
          </w:p>
          <w:p w:rsidR="0056733F" w:rsidRDefault="00356958" w:rsidP="00356958">
            <w:pPr>
              <w:spacing w:after="0" w:line="240" w:lineRule="auto"/>
              <w:jc w:val="both"/>
              <w:rPr>
                <w:rFonts w:cs="Arial"/>
                <w:bCs/>
                <w:sz w:val="20"/>
                <w:szCs w:val="20"/>
                <w:lang w:val="it-IT" w:eastAsia="it-IT"/>
              </w:rPr>
            </w:pPr>
            <w:r>
              <w:rPr>
                <w:rFonts w:cs="Arial"/>
                <w:bCs/>
                <w:sz w:val="20"/>
                <w:szCs w:val="20"/>
                <w:lang w:val="it-IT" w:eastAsia="it-IT"/>
              </w:rPr>
              <w:t>3)</w:t>
            </w:r>
            <w:r w:rsidR="00243DEB" w:rsidRPr="00010420">
              <w:rPr>
                <w:rFonts w:cs="Arial"/>
                <w:bCs/>
                <w:sz w:val="20"/>
                <w:szCs w:val="20"/>
                <w:lang w:val="it-IT" w:eastAsia="it-IT"/>
              </w:rPr>
              <w:t>Assegnazione di obiettivi specifici a</w:t>
            </w:r>
            <w:r w:rsidR="0056733F">
              <w:rPr>
                <w:rFonts w:cs="Arial"/>
                <w:bCs/>
                <w:sz w:val="20"/>
                <w:szCs w:val="20"/>
                <w:lang w:val="it-IT" w:eastAsia="it-IT"/>
              </w:rPr>
              <w:t xml:space="preserve"> MMG/PLS su Budget di Distretto</w:t>
            </w:r>
            <w:r w:rsidR="00243DEB" w:rsidRPr="00010420">
              <w:rPr>
                <w:rFonts w:cs="Arial"/>
                <w:bCs/>
                <w:sz w:val="20"/>
                <w:szCs w:val="20"/>
                <w:lang w:val="it-IT" w:eastAsia="it-IT"/>
              </w:rPr>
              <w:br/>
            </w:r>
            <w:r>
              <w:rPr>
                <w:rFonts w:cs="Arial"/>
                <w:bCs/>
                <w:sz w:val="20"/>
                <w:szCs w:val="20"/>
                <w:lang w:val="it-IT" w:eastAsia="it-IT"/>
              </w:rPr>
              <w:t>4</w:t>
            </w:r>
            <w:r w:rsidR="00243DEB" w:rsidRPr="00010420">
              <w:rPr>
                <w:rFonts w:cs="Arial"/>
                <w:bCs/>
                <w:sz w:val="20"/>
                <w:szCs w:val="20"/>
                <w:lang w:val="it-IT" w:eastAsia="it-IT"/>
              </w:rPr>
              <w:t xml:space="preserve">) Revisione del prontuario terapeutico aziendale nell’ottica dell’integrazione con l’Azienda Ospedaliera di Alessandria e di Asti. </w:t>
            </w:r>
          </w:p>
          <w:p w:rsidR="0056733F" w:rsidRDefault="0056733F" w:rsidP="00356958">
            <w:pPr>
              <w:spacing w:after="0" w:line="240" w:lineRule="auto"/>
              <w:jc w:val="both"/>
              <w:rPr>
                <w:rFonts w:cs="Arial"/>
                <w:bCs/>
                <w:sz w:val="20"/>
                <w:szCs w:val="20"/>
                <w:lang w:val="it-IT" w:eastAsia="it-IT"/>
              </w:rPr>
            </w:pPr>
          </w:p>
          <w:p w:rsidR="00243DEB" w:rsidRPr="00010420" w:rsidRDefault="00243DEB" w:rsidP="00356958">
            <w:pPr>
              <w:spacing w:after="0" w:line="240" w:lineRule="auto"/>
              <w:jc w:val="both"/>
              <w:rPr>
                <w:rFonts w:cs="Arial"/>
                <w:bCs/>
                <w:sz w:val="20"/>
                <w:szCs w:val="20"/>
                <w:lang w:val="it-IT" w:eastAsia="it-IT"/>
              </w:rPr>
            </w:pPr>
            <w:r w:rsidRPr="00010420">
              <w:rPr>
                <w:rFonts w:cs="Arial"/>
                <w:bCs/>
                <w:sz w:val="20"/>
                <w:szCs w:val="20"/>
                <w:lang w:val="it-IT" w:eastAsia="it-IT"/>
              </w:rPr>
              <w:t>Nel corso del 2015 è stato definito il PTA integrato.</w:t>
            </w:r>
          </w:p>
        </w:tc>
      </w:tr>
    </w:tbl>
    <w:p w:rsidR="00243DEB" w:rsidRDefault="00243DEB" w:rsidP="00D01F0D">
      <w:pPr>
        <w:pStyle w:val="Paragrafoelenco"/>
        <w:ind w:left="0"/>
        <w:jc w:val="both"/>
        <w:rPr>
          <w:rFonts w:eastAsia="Times New Roman"/>
          <w:b/>
          <w:sz w:val="20"/>
          <w:szCs w:val="20"/>
          <w:lang w:eastAsia="it-IT"/>
        </w:rPr>
      </w:pPr>
    </w:p>
    <w:p w:rsidR="00472104" w:rsidRPr="006C7542" w:rsidRDefault="00336608" w:rsidP="00D01F0D">
      <w:pPr>
        <w:pStyle w:val="Paragrafoelenco"/>
        <w:ind w:left="0"/>
        <w:jc w:val="both"/>
        <w:rPr>
          <w:rFonts w:eastAsia="Times New Roman"/>
          <w:sz w:val="20"/>
          <w:szCs w:val="20"/>
          <w:lang w:eastAsia="it-IT"/>
        </w:rPr>
      </w:pPr>
      <w:r>
        <w:rPr>
          <w:rFonts w:eastAsia="Times New Roman"/>
          <w:sz w:val="20"/>
          <w:szCs w:val="20"/>
          <w:lang w:eastAsia="it-IT"/>
        </w:rPr>
        <w:t>IMPLEMENTAZIONE D</w:t>
      </w:r>
      <w:r w:rsidR="0056733F">
        <w:rPr>
          <w:rFonts w:eastAsia="Times New Roman"/>
          <w:sz w:val="20"/>
          <w:szCs w:val="20"/>
          <w:lang w:eastAsia="it-IT"/>
        </w:rPr>
        <w:t xml:space="preserve">ISTRIBUZIONE </w:t>
      </w:r>
      <w:r>
        <w:rPr>
          <w:rFonts w:eastAsia="Times New Roman"/>
          <w:sz w:val="20"/>
          <w:szCs w:val="20"/>
          <w:lang w:eastAsia="it-IT"/>
        </w:rPr>
        <w:t>D</w:t>
      </w:r>
      <w:r w:rsidR="0056733F">
        <w:rPr>
          <w:rFonts w:eastAsia="Times New Roman"/>
          <w:sz w:val="20"/>
          <w:szCs w:val="20"/>
          <w:lang w:eastAsia="it-IT"/>
        </w:rPr>
        <w:t>IRETTA</w:t>
      </w:r>
      <w:r>
        <w:rPr>
          <w:rFonts w:eastAsia="Times New Roman"/>
          <w:sz w:val="20"/>
          <w:szCs w:val="20"/>
          <w:lang w:eastAsia="it-IT"/>
        </w:rPr>
        <w:t xml:space="preserve"> FARMACI</w:t>
      </w:r>
    </w:p>
    <w:p w:rsidR="00243DEB" w:rsidRPr="002449C8" w:rsidRDefault="00243DEB" w:rsidP="00D01F0D">
      <w:pPr>
        <w:pStyle w:val="Paragrafoelenco"/>
        <w:ind w:left="0"/>
        <w:jc w:val="both"/>
        <w:rPr>
          <w:rFonts w:eastAsia="Times New Roman"/>
          <w:sz w:val="20"/>
          <w:szCs w:val="20"/>
          <w:lang w:eastAsia="it-IT"/>
        </w:rPr>
      </w:pPr>
      <w:r w:rsidRPr="002449C8">
        <w:rPr>
          <w:rFonts w:eastAsia="Times New Roman"/>
          <w:sz w:val="20"/>
          <w:szCs w:val="20"/>
          <w:lang w:eastAsia="it-IT"/>
        </w:rPr>
        <w:t>L’implementazione</w:t>
      </w:r>
      <w:r w:rsidR="0056733F">
        <w:rPr>
          <w:rFonts w:eastAsia="Times New Roman"/>
          <w:sz w:val="20"/>
          <w:szCs w:val="20"/>
          <w:lang w:eastAsia="it-IT"/>
        </w:rPr>
        <w:t xml:space="preserve"> </w:t>
      </w:r>
      <w:r w:rsidR="00920BB4">
        <w:rPr>
          <w:rFonts w:eastAsia="Times New Roman"/>
          <w:sz w:val="20"/>
          <w:szCs w:val="20"/>
          <w:lang w:eastAsia="it-IT"/>
        </w:rPr>
        <w:t>della distribuzione diretta</w:t>
      </w:r>
      <w:r w:rsidRPr="002449C8">
        <w:rPr>
          <w:rFonts w:eastAsia="Times New Roman"/>
          <w:sz w:val="20"/>
          <w:szCs w:val="20"/>
          <w:lang w:eastAsia="it-IT"/>
        </w:rPr>
        <w:t xml:space="preserve"> farmaci a seguito visita specialistica è stat</w:t>
      </w:r>
      <w:r w:rsidR="0056733F">
        <w:rPr>
          <w:rFonts w:eastAsia="Times New Roman"/>
          <w:sz w:val="20"/>
          <w:szCs w:val="20"/>
          <w:lang w:eastAsia="it-IT"/>
        </w:rPr>
        <w:t>a</w:t>
      </w:r>
      <w:r w:rsidRPr="002449C8">
        <w:rPr>
          <w:rFonts w:eastAsia="Times New Roman"/>
          <w:sz w:val="20"/>
          <w:szCs w:val="20"/>
          <w:lang w:eastAsia="it-IT"/>
        </w:rPr>
        <w:t xml:space="preserve"> raggiunt</w:t>
      </w:r>
      <w:r w:rsidR="0056733F">
        <w:rPr>
          <w:rFonts w:eastAsia="Times New Roman"/>
          <w:sz w:val="20"/>
          <w:szCs w:val="20"/>
          <w:lang w:eastAsia="it-IT"/>
        </w:rPr>
        <w:t>a</w:t>
      </w:r>
      <w:r w:rsidRPr="002449C8">
        <w:rPr>
          <w:rFonts w:eastAsia="Times New Roman"/>
          <w:sz w:val="20"/>
          <w:szCs w:val="20"/>
          <w:lang w:eastAsia="it-IT"/>
        </w:rPr>
        <w:t xml:space="preserve"> da ciascun </w:t>
      </w:r>
      <w:r w:rsidR="00920BB4">
        <w:rPr>
          <w:rFonts w:eastAsia="Times New Roman"/>
          <w:sz w:val="20"/>
          <w:szCs w:val="20"/>
          <w:lang w:eastAsia="it-IT"/>
        </w:rPr>
        <w:t>D</w:t>
      </w:r>
      <w:r w:rsidRPr="002449C8">
        <w:rPr>
          <w:rFonts w:eastAsia="Times New Roman"/>
          <w:sz w:val="20"/>
          <w:szCs w:val="20"/>
          <w:lang w:eastAsia="it-IT"/>
        </w:rPr>
        <w:t>ist</w:t>
      </w:r>
      <w:r w:rsidR="00920BB4">
        <w:rPr>
          <w:rFonts w:eastAsia="Times New Roman"/>
          <w:sz w:val="20"/>
          <w:szCs w:val="20"/>
          <w:lang w:eastAsia="it-IT"/>
        </w:rPr>
        <w:t>r</w:t>
      </w:r>
      <w:r w:rsidRPr="002449C8">
        <w:rPr>
          <w:rFonts w:eastAsia="Times New Roman"/>
          <w:sz w:val="20"/>
          <w:szCs w:val="20"/>
          <w:lang w:eastAsia="it-IT"/>
        </w:rPr>
        <w:t>etto Asl AL.</w:t>
      </w:r>
    </w:p>
    <w:p w:rsidR="008E077F" w:rsidRPr="002449C8" w:rsidRDefault="008E077F" w:rsidP="00D01F0D">
      <w:pPr>
        <w:jc w:val="both"/>
        <w:rPr>
          <w:sz w:val="20"/>
          <w:szCs w:val="20"/>
          <w:lang w:val="it-IT"/>
        </w:rPr>
      </w:pPr>
      <w:r w:rsidRPr="002449C8">
        <w:rPr>
          <w:sz w:val="20"/>
          <w:szCs w:val="20"/>
          <w:lang w:val="it-IT"/>
        </w:rPr>
        <w:t>I Servizi Farmaceutici, inoltre, si sono impegnati per il perseguimento dell’appropriatezza della spesa farmaceutica con le seguenti azioni:</w:t>
      </w:r>
    </w:p>
    <w:p w:rsidR="008E077F" w:rsidRPr="002449C8" w:rsidRDefault="008E077F" w:rsidP="00D01F0D">
      <w:pPr>
        <w:ind w:left="360"/>
        <w:jc w:val="both"/>
        <w:rPr>
          <w:sz w:val="20"/>
          <w:szCs w:val="20"/>
          <w:lang w:val="it-IT"/>
        </w:rPr>
      </w:pPr>
      <w:r w:rsidRPr="002449C8">
        <w:rPr>
          <w:sz w:val="20"/>
          <w:szCs w:val="20"/>
          <w:lang w:val="it-IT"/>
        </w:rPr>
        <w:t>- sviluppo distribuzione diretta attraverso tutti i canali ex lege 405/2001 in ottica di appropriatezza prescrittiva</w:t>
      </w:r>
    </w:p>
    <w:p w:rsidR="008E077F" w:rsidRPr="00336608" w:rsidRDefault="008E077F" w:rsidP="00AA5AAE">
      <w:pPr>
        <w:jc w:val="both"/>
        <w:rPr>
          <w:rStyle w:val="Enfasigrassetto"/>
          <w:b w:val="0"/>
          <w:sz w:val="20"/>
          <w:szCs w:val="20"/>
          <w:lang w:val="it-IT"/>
        </w:rPr>
      </w:pPr>
      <w:r w:rsidRPr="002449C8">
        <w:rPr>
          <w:rStyle w:val="Enfasigrassetto"/>
          <w:b w:val="0"/>
          <w:sz w:val="20"/>
          <w:szCs w:val="20"/>
          <w:lang w:val="it-IT"/>
        </w:rPr>
        <w:t xml:space="preserve">I Servizi Farmaceutici da molti anni sono impegnati nello sviluppo della distribuzione diretta dei farmaci al fine del contenimento della spesa territoriale. </w:t>
      </w:r>
      <w:r w:rsidRPr="00336608">
        <w:rPr>
          <w:rStyle w:val="Enfasigrassetto"/>
          <w:b w:val="0"/>
          <w:sz w:val="20"/>
          <w:szCs w:val="20"/>
          <w:lang w:val="it-IT"/>
        </w:rPr>
        <w:t xml:space="preserve">L’attività, inoltre, è </w:t>
      </w:r>
      <w:r w:rsidR="00336608">
        <w:rPr>
          <w:rStyle w:val="Enfasigrassetto"/>
          <w:b w:val="0"/>
          <w:sz w:val="20"/>
          <w:szCs w:val="20"/>
          <w:lang w:val="it-IT"/>
        </w:rPr>
        <w:t>caratterizzata</w:t>
      </w:r>
      <w:r w:rsidRPr="00336608">
        <w:rPr>
          <w:rStyle w:val="Enfasigrassetto"/>
          <w:b w:val="0"/>
          <w:sz w:val="20"/>
          <w:szCs w:val="20"/>
          <w:lang w:val="it-IT"/>
        </w:rPr>
        <w:t xml:space="preserve"> dai seguenti aspetti:</w:t>
      </w:r>
    </w:p>
    <w:p w:rsidR="008E077F" w:rsidRPr="002449C8" w:rsidRDefault="008E077F" w:rsidP="00D01F0D">
      <w:pPr>
        <w:numPr>
          <w:ilvl w:val="0"/>
          <w:numId w:val="11"/>
        </w:numPr>
        <w:autoSpaceDE w:val="0"/>
        <w:autoSpaceDN w:val="0"/>
        <w:adjustRightInd w:val="0"/>
        <w:jc w:val="both"/>
        <w:rPr>
          <w:sz w:val="20"/>
          <w:szCs w:val="20"/>
          <w:lang w:val="it-IT"/>
        </w:rPr>
      </w:pPr>
      <w:r w:rsidRPr="002449C8">
        <w:rPr>
          <w:sz w:val="20"/>
          <w:szCs w:val="20"/>
          <w:lang w:val="it-IT"/>
        </w:rPr>
        <w:t>Le indicazioni specialistiche rese al momento della dimissione dei pazienti hanno anche significativa influenza sulle prescrizioni territoriali da parte dei Medici di Medicina Generale.</w:t>
      </w:r>
    </w:p>
    <w:p w:rsidR="008E077F" w:rsidRPr="002449C8" w:rsidRDefault="008E077F" w:rsidP="00D01F0D">
      <w:pPr>
        <w:numPr>
          <w:ilvl w:val="0"/>
          <w:numId w:val="11"/>
        </w:numPr>
        <w:autoSpaceDE w:val="0"/>
        <w:autoSpaceDN w:val="0"/>
        <w:adjustRightInd w:val="0"/>
        <w:jc w:val="both"/>
        <w:rPr>
          <w:sz w:val="20"/>
          <w:szCs w:val="20"/>
          <w:lang w:val="it-IT"/>
        </w:rPr>
      </w:pPr>
      <w:r w:rsidRPr="002449C8">
        <w:rPr>
          <w:sz w:val="20"/>
          <w:szCs w:val="20"/>
          <w:lang w:val="it-IT"/>
        </w:rPr>
        <w:t>Per tale motivo l’appropriata impostazione della terapia farmacologica da parte dello Specialista costituisce una delle leve per il governo della spesa farmaceutica convenzionata.</w:t>
      </w:r>
    </w:p>
    <w:p w:rsidR="008E077F" w:rsidRPr="002449C8" w:rsidRDefault="008E077F" w:rsidP="00D01F0D">
      <w:pPr>
        <w:numPr>
          <w:ilvl w:val="0"/>
          <w:numId w:val="11"/>
        </w:numPr>
        <w:autoSpaceDE w:val="0"/>
        <w:autoSpaceDN w:val="0"/>
        <w:adjustRightInd w:val="0"/>
        <w:jc w:val="both"/>
        <w:rPr>
          <w:sz w:val="20"/>
          <w:szCs w:val="20"/>
          <w:lang w:val="it-IT"/>
        </w:rPr>
      </w:pPr>
      <w:r w:rsidRPr="002449C8">
        <w:rPr>
          <w:sz w:val="20"/>
          <w:szCs w:val="20"/>
          <w:lang w:val="it-IT"/>
        </w:rPr>
        <w:t xml:space="preserve">A tal fine il Farmacista si pone come informatore indipendente per il prescrittore che viene aggiornato circa i parametri nazionali, regionali ed aziendali di appropriatezza </w:t>
      </w:r>
    </w:p>
    <w:p w:rsidR="008E077F" w:rsidRPr="002449C8" w:rsidRDefault="008E077F" w:rsidP="00336608">
      <w:pPr>
        <w:jc w:val="both"/>
        <w:rPr>
          <w:rStyle w:val="Enfasigrassetto"/>
          <w:b w:val="0"/>
          <w:sz w:val="20"/>
          <w:szCs w:val="20"/>
          <w:lang w:val="it-IT"/>
        </w:rPr>
      </w:pPr>
      <w:r w:rsidRPr="002449C8">
        <w:rPr>
          <w:rStyle w:val="Enfasigrassetto"/>
          <w:b w:val="0"/>
          <w:sz w:val="20"/>
          <w:szCs w:val="20"/>
          <w:lang w:val="it-IT"/>
        </w:rPr>
        <w:t>Per tali motivazioni anche presso l’A</w:t>
      </w:r>
      <w:r w:rsidR="00920BB4">
        <w:rPr>
          <w:rStyle w:val="Enfasigrassetto"/>
          <w:b w:val="0"/>
          <w:sz w:val="20"/>
          <w:szCs w:val="20"/>
          <w:lang w:val="it-IT"/>
        </w:rPr>
        <w:t>S</w:t>
      </w:r>
      <w:r w:rsidRPr="002449C8">
        <w:rPr>
          <w:rStyle w:val="Enfasigrassetto"/>
          <w:b w:val="0"/>
          <w:sz w:val="20"/>
          <w:szCs w:val="20"/>
          <w:lang w:val="it-IT"/>
        </w:rPr>
        <w:t>O AL è stato istituito uno Sportello dell’ASL AL per la distribuzione diretta dei farmaci di fascia A ai pazienti dimessi che si avvale del PTA integrato ASL AL - A</w:t>
      </w:r>
      <w:r w:rsidR="00920BB4">
        <w:rPr>
          <w:rStyle w:val="Enfasigrassetto"/>
          <w:b w:val="0"/>
          <w:sz w:val="20"/>
          <w:szCs w:val="20"/>
          <w:lang w:val="it-IT"/>
        </w:rPr>
        <w:t>S</w:t>
      </w:r>
      <w:r w:rsidRPr="002449C8">
        <w:rPr>
          <w:rStyle w:val="Enfasigrassetto"/>
          <w:b w:val="0"/>
          <w:sz w:val="20"/>
          <w:szCs w:val="20"/>
          <w:lang w:val="it-IT"/>
        </w:rPr>
        <w:t>O AL.</w:t>
      </w:r>
    </w:p>
    <w:p w:rsidR="008E077F" w:rsidRPr="002449C8" w:rsidRDefault="008E077F" w:rsidP="00336608">
      <w:pPr>
        <w:jc w:val="both"/>
        <w:rPr>
          <w:b/>
          <w:sz w:val="20"/>
          <w:szCs w:val="20"/>
          <w:lang w:val="it-IT"/>
        </w:rPr>
      </w:pPr>
      <w:r w:rsidRPr="002449C8">
        <w:rPr>
          <w:rStyle w:val="Enfasigrassetto"/>
          <w:b w:val="0"/>
          <w:sz w:val="20"/>
          <w:szCs w:val="20"/>
          <w:lang w:val="it-IT"/>
        </w:rPr>
        <w:t>Tale attività ha indotto una sinergia tra i Farmacisti ASL AL e i Farmacisti A</w:t>
      </w:r>
      <w:r w:rsidR="00920BB4">
        <w:rPr>
          <w:rStyle w:val="Enfasigrassetto"/>
          <w:b w:val="0"/>
          <w:sz w:val="20"/>
          <w:szCs w:val="20"/>
          <w:lang w:val="it-IT"/>
        </w:rPr>
        <w:t>S</w:t>
      </w:r>
      <w:r w:rsidRPr="002449C8">
        <w:rPr>
          <w:rStyle w:val="Enfasigrassetto"/>
          <w:b w:val="0"/>
          <w:sz w:val="20"/>
          <w:szCs w:val="20"/>
          <w:lang w:val="it-IT"/>
        </w:rPr>
        <w:t>O AL nell’ambito della formazione/informazione indipendente</w:t>
      </w:r>
      <w:r w:rsidR="0056733F">
        <w:rPr>
          <w:rStyle w:val="Enfasigrassetto"/>
          <w:b w:val="0"/>
          <w:sz w:val="20"/>
          <w:szCs w:val="20"/>
          <w:lang w:val="it-IT"/>
        </w:rPr>
        <w:t>.</w:t>
      </w:r>
    </w:p>
    <w:p w:rsidR="0056733F" w:rsidRDefault="0056733F" w:rsidP="00D01F0D">
      <w:pPr>
        <w:jc w:val="both"/>
        <w:rPr>
          <w:sz w:val="20"/>
          <w:szCs w:val="20"/>
          <w:lang w:val="it-IT"/>
        </w:rPr>
      </w:pPr>
    </w:p>
    <w:p w:rsidR="0056733F" w:rsidRDefault="0056733F" w:rsidP="00D01F0D">
      <w:pPr>
        <w:jc w:val="both"/>
        <w:rPr>
          <w:sz w:val="20"/>
          <w:szCs w:val="20"/>
          <w:lang w:val="it-IT"/>
        </w:rPr>
      </w:pPr>
    </w:p>
    <w:p w:rsidR="002449C8" w:rsidRPr="00920BB4" w:rsidRDefault="00336608" w:rsidP="00D01F0D">
      <w:pPr>
        <w:jc w:val="both"/>
        <w:rPr>
          <w:sz w:val="20"/>
          <w:szCs w:val="20"/>
          <w:lang w:val="it-IT"/>
        </w:rPr>
      </w:pPr>
      <w:r>
        <w:rPr>
          <w:sz w:val="20"/>
          <w:szCs w:val="20"/>
          <w:lang w:val="it-IT"/>
        </w:rPr>
        <w:lastRenderedPageBreak/>
        <w:t xml:space="preserve">RIDUZIONE DELLA SPESA PER </w:t>
      </w:r>
      <w:r w:rsidR="00920BB4" w:rsidRPr="00920BB4">
        <w:rPr>
          <w:sz w:val="20"/>
          <w:szCs w:val="20"/>
          <w:lang w:val="it-IT"/>
        </w:rPr>
        <w:t>SPECIALISTI AMBULATORIALI</w:t>
      </w:r>
    </w:p>
    <w:p w:rsidR="002449C8" w:rsidRPr="002449C8" w:rsidRDefault="002449C8" w:rsidP="00D01F0D">
      <w:pPr>
        <w:jc w:val="both"/>
        <w:rPr>
          <w:sz w:val="20"/>
          <w:szCs w:val="20"/>
          <w:lang w:val="it-IT"/>
        </w:rPr>
      </w:pPr>
      <w:r w:rsidRPr="002449C8">
        <w:rPr>
          <w:sz w:val="20"/>
          <w:szCs w:val="20"/>
          <w:lang w:val="it-IT"/>
        </w:rPr>
        <w:t xml:space="preserve">In merito sono proseguite le azioni intraprese già nei precedenti anni, relativamente al fabbisogno di ore per ogni branca specialistica, alle tipologie di contratto sottoscritte da ogni Specialista (tempo indeterminato o tempo determinato) ed alla riduzione dei costi per “rimborsi/accessi”. </w:t>
      </w:r>
    </w:p>
    <w:p w:rsidR="002449C8" w:rsidRPr="002449C8" w:rsidRDefault="002449C8" w:rsidP="00D01F0D">
      <w:pPr>
        <w:jc w:val="both"/>
        <w:rPr>
          <w:sz w:val="20"/>
          <w:szCs w:val="20"/>
          <w:lang w:val="it-IT"/>
        </w:rPr>
      </w:pPr>
      <w:r w:rsidRPr="002449C8">
        <w:rPr>
          <w:sz w:val="20"/>
          <w:szCs w:val="20"/>
          <w:lang w:val="it-IT"/>
        </w:rPr>
        <w:t>Anche per il 2015 risulta raggiunto l’obiettivo attribuito in merito dalla Direzione, nel rispetto altresì dei parametri di riferimento di cui DGR nr.11-7089 del 10/02/2014 e DGR nr. 36-1483 del 25/05/2015.</w:t>
      </w:r>
    </w:p>
    <w:p w:rsidR="00336608" w:rsidRDefault="00336608" w:rsidP="00D01F0D">
      <w:pPr>
        <w:jc w:val="both"/>
        <w:rPr>
          <w:sz w:val="20"/>
          <w:szCs w:val="20"/>
          <w:lang w:val="it-IT"/>
        </w:rPr>
      </w:pPr>
    </w:p>
    <w:p w:rsidR="002449C8" w:rsidRPr="006C7542" w:rsidRDefault="00472104" w:rsidP="00D01F0D">
      <w:pPr>
        <w:jc w:val="both"/>
        <w:rPr>
          <w:sz w:val="20"/>
          <w:szCs w:val="20"/>
          <w:u w:val="single"/>
          <w:lang w:val="it-IT"/>
        </w:rPr>
      </w:pPr>
      <w:r w:rsidRPr="006C7542">
        <w:rPr>
          <w:sz w:val="20"/>
          <w:szCs w:val="20"/>
          <w:lang w:val="it-IT"/>
        </w:rPr>
        <w:t>RIORGANIZZAZIONE, RIQUALIFICAZIONE ED IMPLEMENTAZIONE DELL’ASSISTENZA TERRITORIALE PER DISABILI</w:t>
      </w:r>
    </w:p>
    <w:p w:rsidR="002449C8" w:rsidRPr="002449C8" w:rsidRDefault="002449C8" w:rsidP="00D01F0D">
      <w:pPr>
        <w:pStyle w:val="Testonormale"/>
        <w:spacing w:after="200" w:line="276" w:lineRule="auto"/>
        <w:jc w:val="both"/>
        <w:rPr>
          <w:rFonts w:ascii="Calibri" w:hAnsi="Calibri" w:cs="Times New Roman"/>
        </w:rPr>
      </w:pPr>
      <w:r w:rsidRPr="002449C8">
        <w:rPr>
          <w:rFonts w:ascii="Calibri" w:hAnsi="Calibri" w:cs="Times New Roman"/>
        </w:rPr>
        <w:t xml:space="preserve">Si premette che la valutazione del bisogno delle persone con disabilità che necessitano di modalità di presa in carico individualizzata e personalizzata e la conseguente definizione di progetto specifico viene effettuata a livello di Commissione U.M.V.D. per singolo Distretto. </w:t>
      </w:r>
    </w:p>
    <w:p w:rsidR="002449C8" w:rsidRPr="002449C8" w:rsidRDefault="002449C8" w:rsidP="00D01F0D">
      <w:pPr>
        <w:pStyle w:val="Testonormale"/>
        <w:spacing w:after="200" w:line="276" w:lineRule="auto"/>
        <w:jc w:val="both"/>
        <w:rPr>
          <w:rFonts w:ascii="Calibri" w:hAnsi="Calibri" w:cs="Times New Roman"/>
        </w:rPr>
      </w:pPr>
      <w:r w:rsidRPr="002449C8">
        <w:rPr>
          <w:rFonts w:ascii="Calibri" w:hAnsi="Calibri" w:cs="Times New Roman"/>
        </w:rPr>
        <w:t>In base all’esito della valutazione e al progetto predisposto sono stati attivati interventi a livello domiciliare (servizio di educativa territoriale, cure domiciliari in lungo assistenza) e semiresidenziale e residenziale.</w:t>
      </w:r>
    </w:p>
    <w:p w:rsidR="002449C8" w:rsidRPr="002449C8" w:rsidRDefault="002449C8" w:rsidP="00D01F0D">
      <w:pPr>
        <w:pStyle w:val="Testonormale"/>
        <w:spacing w:after="200" w:line="276" w:lineRule="auto"/>
        <w:jc w:val="both"/>
        <w:rPr>
          <w:rFonts w:ascii="Calibri" w:hAnsi="Calibri" w:cs="Times New Roman"/>
        </w:rPr>
      </w:pPr>
      <w:r w:rsidRPr="002449C8">
        <w:rPr>
          <w:rFonts w:ascii="Calibri" w:hAnsi="Calibri" w:cs="Times New Roman"/>
        </w:rPr>
        <w:t>Nel corso dell’anno è stata data risposta alle diverse necessità assistenziali degli utenti sottoposti a valutazione multidisciplinare.</w:t>
      </w:r>
    </w:p>
    <w:p w:rsidR="002449C8" w:rsidRPr="002449C8" w:rsidRDefault="002449C8" w:rsidP="00D01F0D">
      <w:pPr>
        <w:pStyle w:val="Testonormale"/>
        <w:spacing w:after="200" w:line="276" w:lineRule="auto"/>
        <w:jc w:val="both"/>
        <w:rPr>
          <w:rFonts w:ascii="Calibri" w:hAnsi="Calibri" w:cs="Times New Roman"/>
        </w:rPr>
      </w:pPr>
      <w:r w:rsidRPr="002449C8">
        <w:rPr>
          <w:rFonts w:ascii="Calibri" w:hAnsi="Calibri" w:cs="Times New Roman"/>
        </w:rPr>
        <w:t>Solo sul Distretto di Alessandria è presente una minima lista d’attesa per l’inserimento di disabili in residenze protette dovuta in larga misura alla messa a regime autorizzativo e accreditamento della residenza M.T. MICHEL di Alessandria.</w:t>
      </w:r>
    </w:p>
    <w:p w:rsidR="002449C8" w:rsidRPr="002449C8" w:rsidRDefault="002449C8" w:rsidP="00D01F0D">
      <w:pPr>
        <w:pStyle w:val="Testonormale"/>
        <w:spacing w:after="200" w:line="276" w:lineRule="auto"/>
        <w:jc w:val="both"/>
        <w:rPr>
          <w:rFonts w:ascii="Calibri" w:hAnsi="Calibri" w:cs="Times New Roman"/>
        </w:rPr>
      </w:pPr>
      <w:r w:rsidRPr="002449C8">
        <w:rPr>
          <w:rFonts w:ascii="Calibri" w:hAnsi="Calibri" w:cs="Times New Roman"/>
        </w:rPr>
        <w:t>Come da modelli predisposti dalla Regione Piemonte, gli assistiti disabili, compresi i minori in C.T.M. e C.R.P., sono stati monitorati trimestralmente.</w:t>
      </w:r>
    </w:p>
    <w:p w:rsidR="002449C8" w:rsidRPr="002449C8" w:rsidRDefault="002449C8" w:rsidP="00D01F0D">
      <w:pPr>
        <w:pStyle w:val="Testonormale"/>
        <w:spacing w:after="200" w:line="276" w:lineRule="auto"/>
        <w:jc w:val="both"/>
        <w:rPr>
          <w:rFonts w:ascii="Calibri" w:hAnsi="Calibri" w:cs="Times New Roman"/>
        </w:rPr>
      </w:pPr>
      <w:r w:rsidRPr="002449C8">
        <w:rPr>
          <w:rFonts w:ascii="Calibri" w:hAnsi="Calibri" w:cs="Times New Roman"/>
        </w:rPr>
        <w:t>Ai fini dell’acquisto delle prestazioni socio – sanitarie da parte dei diversi soggetti gestori di strutture socio – sanitarie accreditate in favore di assistiti non autosufficienti (anziani, disabili – adulti e minori) a livello organizzativo centrale sono stati stipulati specifici contratti in base a quanto stabilito dalla Regione Piemonte con DGR n. 44 – 12758 del 7/12/2009; per quello che attiene alle tariffe previste si è fatto riferimento:</w:t>
      </w:r>
    </w:p>
    <w:p w:rsidR="002449C8" w:rsidRPr="002449C8" w:rsidRDefault="002449C8" w:rsidP="006B76DA">
      <w:pPr>
        <w:pStyle w:val="Testonormale"/>
        <w:numPr>
          <w:ilvl w:val="0"/>
          <w:numId w:val="14"/>
        </w:numPr>
        <w:tabs>
          <w:tab w:val="clear" w:pos="720"/>
          <w:tab w:val="num" w:pos="360"/>
        </w:tabs>
        <w:spacing w:after="200" w:line="276" w:lineRule="auto"/>
        <w:ind w:left="360" w:hanging="240"/>
        <w:jc w:val="both"/>
        <w:rPr>
          <w:rFonts w:ascii="Calibri" w:hAnsi="Calibri" w:cs="Times New Roman"/>
        </w:rPr>
      </w:pPr>
      <w:r w:rsidRPr="002449C8">
        <w:rPr>
          <w:rFonts w:ascii="Calibri" w:hAnsi="Calibri" w:cs="Times New Roman"/>
          <w:u w:val="single"/>
        </w:rPr>
        <w:t>per gli assistiti anziani</w:t>
      </w:r>
      <w:r w:rsidRPr="002449C8">
        <w:rPr>
          <w:rFonts w:ascii="Calibri" w:hAnsi="Calibri" w:cs="Times New Roman"/>
        </w:rPr>
        <w:t xml:space="preserve"> – alle tariffe stabilite con DGR n. 85 – 6287 del 2/8/2013 decorrenti dal mese di ottobre </w:t>
      </w:r>
      <w:smartTag w:uri="urn:schemas-microsoft-com:office:smarttags" w:element="metricconverter">
        <w:smartTagPr>
          <w:attr w:name="ProductID" w:val="2013 a"/>
        </w:smartTagPr>
        <w:r w:rsidRPr="002449C8">
          <w:rPr>
            <w:rFonts w:ascii="Calibri" w:hAnsi="Calibri" w:cs="Times New Roman"/>
          </w:rPr>
          <w:t>2013 a</w:t>
        </w:r>
      </w:smartTag>
      <w:r w:rsidRPr="002449C8">
        <w:rPr>
          <w:rFonts w:ascii="Calibri" w:hAnsi="Calibri" w:cs="Times New Roman"/>
        </w:rPr>
        <w:t xml:space="preserve"> tutto il mese di dicembre 2015;</w:t>
      </w:r>
    </w:p>
    <w:p w:rsidR="002449C8" w:rsidRPr="002449C8" w:rsidRDefault="002449C8" w:rsidP="006B76DA">
      <w:pPr>
        <w:pStyle w:val="Testonormale"/>
        <w:numPr>
          <w:ilvl w:val="0"/>
          <w:numId w:val="14"/>
        </w:numPr>
        <w:tabs>
          <w:tab w:val="clear" w:pos="720"/>
          <w:tab w:val="num" w:pos="360"/>
        </w:tabs>
        <w:spacing w:after="200" w:line="276" w:lineRule="auto"/>
        <w:ind w:left="360" w:hanging="240"/>
        <w:jc w:val="both"/>
        <w:rPr>
          <w:rFonts w:ascii="Calibri" w:hAnsi="Calibri" w:cs="Times New Roman"/>
        </w:rPr>
      </w:pPr>
      <w:r w:rsidRPr="002449C8">
        <w:rPr>
          <w:rFonts w:ascii="Calibri" w:hAnsi="Calibri" w:cs="Times New Roman"/>
          <w:u w:val="single"/>
        </w:rPr>
        <w:t>per gli assistiti disabili adulti</w:t>
      </w:r>
      <w:r w:rsidRPr="002449C8">
        <w:rPr>
          <w:rFonts w:ascii="Calibri" w:hAnsi="Calibri" w:cs="Times New Roman"/>
        </w:rPr>
        <w:t xml:space="preserve"> – I contratti 2015 con le strutture socio – sanitarie accreditate per il settore disabili, sono stati stilati come da </w:t>
      </w:r>
      <w:r w:rsidRPr="002449C8">
        <w:rPr>
          <w:rFonts w:ascii="Calibri" w:hAnsi="Calibri" w:cs="Times New Roman"/>
          <w:bCs/>
        </w:rPr>
        <w:t xml:space="preserve">deliberazione ASL AL del 12/03/2015 n. 2015/259 </w:t>
      </w:r>
      <w:r w:rsidRPr="002449C8">
        <w:rPr>
          <w:rFonts w:ascii="Calibri" w:hAnsi="Calibri" w:cs="Times New Roman"/>
        </w:rPr>
        <w:t xml:space="preserve">nel rispetto della D.G.R. n. 44 – 12758 del 7.12.2009, e successive modificazioni ed integrazioni e in base alla nota del 20/03/2014 – prot. n. 194/db/1900 – con la quale </w:t>
      </w:r>
      <w:smartTag w:uri="urn:schemas-microsoft-com:office:smarttags" w:element="PersonName">
        <w:smartTagPr>
          <w:attr w:name="ProductID" w:val="la Direzione Sanit￠"/>
        </w:smartTagPr>
        <w:r w:rsidRPr="002449C8">
          <w:rPr>
            <w:rFonts w:ascii="Calibri" w:hAnsi="Calibri" w:cs="Times New Roman"/>
          </w:rPr>
          <w:t>la Direzione Sanità</w:t>
        </w:r>
      </w:smartTag>
      <w:r w:rsidRPr="002449C8">
        <w:rPr>
          <w:rFonts w:ascii="Calibri" w:hAnsi="Calibri" w:cs="Times New Roman"/>
        </w:rPr>
        <w:t xml:space="preserve"> e </w:t>
      </w:r>
      <w:smartTag w:uri="urn:schemas-microsoft-com:office:smarttags" w:element="PersonName">
        <w:smartTagPr>
          <w:attr w:name="ProductID" w:val="la Direzione Politiche"/>
        </w:smartTagPr>
        <w:r w:rsidRPr="002449C8">
          <w:rPr>
            <w:rFonts w:ascii="Calibri" w:hAnsi="Calibri" w:cs="Times New Roman"/>
          </w:rPr>
          <w:t>la Direzione Politiche</w:t>
        </w:r>
      </w:smartTag>
      <w:r w:rsidRPr="002449C8">
        <w:rPr>
          <w:rFonts w:ascii="Calibri" w:hAnsi="Calibri" w:cs="Times New Roman"/>
        </w:rPr>
        <w:t xml:space="preserve"> Sociali della Regione Piemonte hanno comunicato che </w:t>
      </w:r>
      <w:r w:rsidRPr="002449C8">
        <w:rPr>
          <w:rFonts w:ascii="Calibri" w:hAnsi="Calibri" w:cs="Times New Roman"/>
          <w:i/>
        </w:rPr>
        <w:t xml:space="preserve">&lt;…gli effetti derivanti dalla D.G.R. n. 66 – 3253 del 30/12/2011, che sospendeva per gli anni 2012 – 2013 per le tipologie di prestazioni dell’area socio – sanitaria di cui all’allegato </w:t>
      </w:r>
      <w:smartTag w:uri="urn:schemas-microsoft-com:office:smarttags" w:element="metricconverter">
        <w:smartTagPr>
          <w:attr w:name="ProductID" w:val="1 C"/>
        </w:smartTagPr>
        <w:r w:rsidRPr="002449C8">
          <w:rPr>
            <w:rFonts w:ascii="Calibri" w:hAnsi="Calibri" w:cs="Times New Roman"/>
            <w:i/>
          </w:rPr>
          <w:t>1 C</w:t>
        </w:r>
      </w:smartTag>
      <w:r w:rsidRPr="002449C8">
        <w:rPr>
          <w:rFonts w:ascii="Calibri" w:hAnsi="Calibri" w:cs="Times New Roman"/>
          <w:i/>
        </w:rPr>
        <w:t xml:space="preserve"> del DPCM 29/11/2001 l’adeguamento delle tariffe al tasso di inflazione programmata, dal 1° gennaio 2014 sono conclusi ad eccezione delle tariffe di cui alla D.G.R. n. 85 – 6287 del 2/08/2013 per le quali si dovranno seguire le indicazioni regionali che verranno formulate in ottemperanza alle sentenze amministrative…&gt;,</w:t>
      </w:r>
      <w:r w:rsidRPr="002449C8">
        <w:rPr>
          <w:rFonts w:ascii="Calibri" w:hAnsi="Calibri" w:cs="Times New Roman"/>
        </w:rPr>
        <w:t xml:space="preserve"> hanno contemplate tariffe incrementate del tasso di inflazione programmata (rivisto in sede di presentazione della Nota di aggiornamento del Documento di Economia e Finanza – DEF 2014 - dall’1,5% allo  0,2% per l’anno 2014 e dall’1,5% allo 0,6% per l’anno 2015) nella misura percentuale pari allo 0,6% a decorrere dal mese di gennaio 2015;</w:t>
      </w:r>
    </w:p>
    <w:p w:rsidR="002449C8" w:rsidRPr="002449C8" w:rsidRDefault="002449C8" w:rsidP="006B76DA">
      <w:pPr>
        <w:pStyle w:val="Testonormale"/>
        <w:numPr>
          <w:ilvl w:val="0"/>
          <w:numId w:val="14"/>
        </w:numPr>
        <w:tabs>
          <w:tab w:val="clear" w:pos="720"/>
          <w:tab w:val="num" w:pos="360"/>
        </w:tabs>
        <w:spacing w:after="200" w:line="276" w:lineRule="auto"/>
        <w:ind w:left="360" w:hanging="240"/>
        <w:jc w:val="both"/>
        <w:rPr>
          <w:rFonts w:ascii="Calibri" w:hAnsi="Calibri" w:cs="Times New Roman"/>
        </w:rPr>
      </w:pPr>
      <w:r w:rsidRPr="002449C8">
        <w:rPr>
          <w:rFonts w:ascii="Calibri" w:hAnsi="Calibri" w:cs="Times New Roman"/>
          <w:u w:val="single"/>
        </w:rPr>
        <w:t>per gli assistiti disabili minori</w:t>
      </w:r>
      <w:r w:rsidRPr="002449C8">
        <w:rPr>
          <w:rFonts w:ascii="Calibri" w:hAnsi="Calibri" w:cs="Times New Roman"/>
        </w:rPr>
        <w:t xml:space="preserve"> – alle tariffe stabilite dai provvedimenti regionali vigenti all’atto dell’inserimento in presidio.</w:t>
      </w:r>
    </w:p>
    <w:p w:rsidR="002449C8" w:rsidRPr="002449C8" w:rsidRDefault="002449C8" w:rsidP="00D01F0D">
      <w:pPr>
        <w:pStyle w:val="Testonormale"/>
        <w:spacing w:after="200" w:line="276" w:lineRule="auto"/>
        <w:jc w:val="both"/>
        <w:rPr>
          <w:rFonts w:ascii="Calibri" w:hAnsi="Calibri" w:cs="Arial"/>
        </w:rPr>
      </w:pPr>
    </w:p>
    <w:p w:rsidR="00472104" w:rsidRPr="00336608" w:rsidRDefault="00472104" w:rsidP="00D01F0D">
      <w:pPr>
        <w:jc w:val="both"/>
        <w:rPr>
          <w:sz w:val="20"/>
          <w:szCs w:val="20"/>
          <w:u w:val="single"/>
          <w:lang w:val="it-IT"/>
        </w:rPr>
      </w:pPr>
      <w:r w:rsidRPr="00336608">
        <w:rPr>
          <w:sz w:val="20"/>
          <w:szCs w:val="20"/>
          <w:lang w:val="it-IT"/>
        </w:rPr>
        <w:t xml:space="preserve">RIORGANIZZAZIONE, RIQUALIFICAZIONE ED IMPLEMENTAZIONE DELL’ASSISTENZA TERRITORIALE PER ANZIANI </w:t>
      </w:r>
    </w:p>
    <w:p w:rsidR="002449C8" w:rsidRPr="002449C8" w:rsidRDefault="002449C8" w:rsidP="00D01F0D">
      <w:pPr>
        <w:jc w:val="both"/>
        <w:rPr>
          <w:sz w:val="20"/>
          <w:szCs w:val="20"/>
          <w:lang w:val="it-IT"/>
        </w:rPr>
      </w:pPr>
      <w:r w:rsidRPr="002449C8">
        <w:rPr>
          <w:sz w:val="20"/>
          <w:szCs w:val="20"/>
          <w:lang w:val="it-IT"/>
        </w:rPr>
        <w:t>In considerazione della normativa vigente che:</w:t>
      </w:r>
    </w:p>
    <w:p w:rsidR="002449C8" w:rsidRPr="002449C8" w:rsidRDefault="002449C8" w:rsidP="00D01F0D">
      <w:pPr>
        <w:numPr>
          <w:ilvl w:val="0"/>
          <w:numId w:val="13"/>
        </w:numPr>
        <w:jc w:val="both"/>
        <w:rPr>
          <w:sz w:val="20"/>
          <w:szCs w:val="20"/>
          <w:lang w:val="it-IT"/>
        </w:rPr>
      </w:pPr>
      <w:r w:rsidRPr="002449C8">
        <w:rPr>
          <w:sz w:val="20"/>
          <w:szCs w:val="20"/>
          <w:lang w:val="it-IT"/>
        </w:rPr>
        <w:lastRenderedPageBreak/>
        <w:t>ha razionalizzato e regolamentato l’attività di assistenza alle persone anziane non autosufficienti;</w:t>
      </w:r>
    </w:p>
    <w:p w:rsidR="002449C8" w:rsidRPr="002449C8" w:rsidRDefault="002449C8" w:rsidP="00D01F0D">
      <w:pPr>
        <w:numPr>
          <w:ilvl w:val="0"/>
          <w:numId w:val="13"/>
        </w:numPr>
        <w:jc w:val="both"/>
        <w:rPr>
          <w:sz w:val="20"/>
          <w:szCs w:val="20"/>
          <w:lang w:val="it-IT"/>
        </w:rPr>
      </w:pPr>
      <w:r w:rsidRPr="002449C8">
        <w:rPr>
          <w:sz w:val="20"/>
          <w:szCs w:val="20"/>
          <w:lang w:val="it-IT"/>
        </w:rPr>
        <w:t xml:space="preserve">ha </w:t>
      </w:r>
      <w:r w:rsidR="00920BB4">
        <w:rPr>
          <w:sz w:val="20"/>
          <w:szCs w:val="20"/>
          <w:lang w:val="it-IT"/>
        </w:rPr>
        <w:t>previsto</w:t>
      </w:r>
      <w:r w:rsidRPr="002449C8">
        <w:rPr>
          <w:sz w:val="20"/>
          <w:szCs w:val="20"/>
          <w:lang w:val="it-IT"/>
        </w:rPr>
        <w:t>, a cascata, interventi locali</w:t>
      </w:r>
    </w:p>
    <w:p w:rsidR="002449C8" w:rsidRPr="002449C8" w:rsidRDefault="002449C8" w:rsidP="00D01F0D">
      <w:pPr>
        <w:jc w:val="both"/>
        <w:rPr>
          <w:sz w:val="20"/>
          <w:szCs w:val="20"/>
          <w:lang w:val="it-IT"/>
        </w:rPr>
      </w:pPr>
      <w:r w:rsidRPr="002449C8">
        <w:rPr>
          <w:sz w:val="20"/>
          <w:szCs w:val="20"/>
          <w:lang w:val="it-IT"/>
        </w:rPr>
        <w:t>per fronteggiare il mutato quadro complessivo è continuato il processo di riorganizzazione dell’UVG e delle sue attività valutative al fine di acquisire uniformità di valutazioni e procedure che hanno consentito di garantire sovrapponibili criteri di giudizio e identiche modalità operative sul territorio.</w:t>
      </w:r>
    </w:p>
    <w:p w:rsidR="002449C8" w:rsidRPr="002449C8" w:rsidRDefault="002449C8" w:rsidP="00D01F0D">
      <w:pPr>
        <w:pStyle w:val="Testonormale"/>
        <w:spacing w:after="200" w:line="276" w:lineRule="auto"/>
        <w:jc w:val="both"/>
        <w:rPr>
          <w:rFonts w:ascii="Calibri" w:hAnsi="Calibri" w:cs="Times New Roman"/>
        </w:rPr>
      </w:pPr>
      <w:r w:rsidRPr="002449C8">
        <w:rPr>
          <w:rFonts w:ascii="Calibri" w:hAnsi="Calibri" w:cs="Times New Roman"/>
        </w:rPr>
        <w:t xml:space="preserve">Allo scopo di garantire, sull’area della residenzialità socio-sanitaria per anziani, la flessibilità e l’adattabilità della risposta erogata a fronte della specificità del bisogno a cui far fronte sono state elaborate e gestite la progettualità individuale ai fini della personalizzazione della risposta residenziale, con monitoraggio sistematico e adeguamento dell’intervento in relazione all’evolversi della situazione trattata in relazione ai livelli assistenziali garantiti dalle strutture residenziali socio-sanitarie. </w:t>
      </w:r>
    </w:p>
    <w:p w:rsidR="002449C8" w:rsidRPr="002449C8" w:rsidRDefault="002449C8" w:rsidP="00D01F0D">
      <w:pPr>
        <w:jc w:val="both"/>
        <w:rPr>
          <w:sz w:val="20"/>
          <w:szCs w:val="20"/>
          <w:lang w:val="it-IT"/>
        </w:rPr>
      </w:pPr>
      <w:r w:rsidRPr="002449C8">
        <w:rPr>
          <w:sz w:val="20"/>
          <w:szCs w:val="20"/>
          <w:lang w:val="it-IT"/>
        </w:rPr>
        <w:t>In particolare a livello provinciale, con gli Enti gestori delle funzioni socio – ass</w:t>
      </w:r>
      <w:r w:rsidR="00920BB4">
        <w:rPr>
          <w:sz w:val="20"/>
          <w:szCs w:val="20"/>
          <w:lang w:val="it-IT"/>
        </w:rPr>
        <w:t>istenziali</w:t>
      </w:r>
      <w:r w:rsidRPr="002449C8">
        <w:rPr>
          <w:sz w:val="20"/>
          <w:szCs w:val="20"/>
          <w:lang w:val="it-IT"/>
        </w:rPr>
        <w:t xml:space="preserve"> del territorio dell’ASL AL (CISSACA di Alessandria, CISA di Tortona, CSP di Novi L., CSS di Ovada, ASCA di Acqui T. e Servizio Sociale di Casale M.to e Valenza), in occasione di incontri strutturati tra operatori sociali e amministrativi referenti dell’UVG si è giunti alla rielaborazione, in accordo, della scala di valutazione economica della scheda sociale UVG che consente uniformità di analisi sociale nei confronti di tutti gli assistiti dell’ASL indipendente dall’ambito territoriale distrettuale. </w:t>
      </w:r>
    </w:p>
    <w:p w:rsidR="002449C8" w:rsidRPr="002449C8" w:rsidRDefault="002449C8" w:rsidP="00D01F0D">
      <w:pPr>
        <w:pStyle w:val="NormaleWeb"/>
        <w:spacing w:before="0" w:beforeAutospacing="0" w:after="200" w:afterAutospacing="0" w:line="276" w:lineRule="auto"/>
        <w:jc w:val="both"/>
        <w:rPr>
          <w:rFonts w:ascii="Calibri" w:hAnsi="Calibri"/>
          <w:sz w:val="20"/>
          <w:szCs w:val="20"/>
        </w:rPr>
      </w:pPr>
      <w:r w:rsidRPr="002449C8">
        <w:rPr>
          <w:rFonts w:ascii="Calibri" w:hAnsi="Calibri"/>
          <w:sz w:val="20"/>
          <w:szCs w:val="20"/>
        </w:rPr>
        <w:t>Nel corso dell’anno 2015, dopo innumerevoli sollecitazioni, tutte le strutture residenziali in convenzione con quest’ASL per l’accoglienza di anziani non autosufficienti hanno completato il carico dei dati legati al flusso informativo dell’assistenza residenziale e semiresidenziale di cui al Decreto Ministeriale del 17/12/2008 (FLUSSI FAR).</w:t>
      </w:r>
    </w:p>
    <w:p w:rsidR="002449C8" w:rsidRDefault="002449C8" w:rsidP="00D01F0D">
      <w:pPr>
        <w:pStyle w:val="Testonormale"/>
        <w:spacing w:after="200" w:line="276" w:lineRule="auto"/>
        <w:jc w:val="both"/>
        <w:rPr>
          <w:rFonts w:ascii="Calibri" w:hAnsi="Calibri" w:cs="Times New Roman"/>
        </w:rPr>
      </w:pPr>
      <w:r w:rsidRPr="002449C8">
        <w:rPr>
          <w:rFonts w:ascii="Calibri" w:hAnsi="Calibri" w:cs="Times New Roman"/>
        </w:rPr>
        <w:t>Come da modello predisposto dalla Regione Piemonte gli assistiti anziani non autosufficienti sono stati monitorati trimestralmente.</w:t>
      </w:r>
    </w:p>
    <w:p w:rsidR="00C465D6" w:rsidRDefault="00C465D6" w:rsidP="00D01F0D">
      <w:pPr>
        <w:pStyle w:val="Testonormale"/>
        <w:spacing w:after="200" w:line="276" w:lineRule="auto"/>
        <w:jc w:val="both"/>
        <w:rPr>
          <w:rFonts w:ascii="Calibri" w:hAnsi="Calibri" w:cs="Times New Roman"/>
        </w:rPr>
      </w:pPr>
    </w:p>
    <w:p w:rsidR="00472104" w:rsidRPr="006C7542" w:rsidRDefault="00472104" w:rsidP="00D01F0D">
      <w:pPr>
        <w:jc w:val="both"/>
        <w:rPr>
          <w:sz w:val="20"/>
          <w:szCs w:val="20"/>
          <w:u w:val="single"/>
          <w:lang w:val="it-IT"/>
        </w:rPr>
      </w:pPr>
      <w:r w:rsidRPr="006C7542">
        <w:rPr>
          <w:sz w:val="20"/>
          <w:szCs w:val="20"/>
          <w:lang w:val="it-IT"/>
        </w:rPr>
        <w:t>RIORGANIZZAZIONE, RIQUALIFICAZIONE ED IMPLEMENTAZIONE DELL’ASSISTENZA DOMI</w:t>
      </w:r>
      <w:r w:rsidR="00336608">
        <w:rPr>
          <w:sz w:val="20"/>
          <w:szCs w:val="20"/>
          <w:lang w:val="it-IT"/>
        </w:rPr>
        <w:t>C</w:t>
      </w:r>
      <w:r w:rsidRPr="006C7542">
        <w:rPr>
          <w:sz w:val="20"/>
          <w:szCs w:val="20"/>
          <w:lang w:val="it-IT"/>
        </w:rPr>
        <w:t>ILIARE INTEGRATA</w:t>
      </w:r>
    </w:p>
    <w:p w:rsidR="002449C8" w:rsidRPr="002449C8" w:rsidRDefault="002449C8" w:rsidP="00D01F0D">
      <w:pPr>
        <w:jc w:val="both"/>
        <w:rPr>
          <w:sz w:val="20"/>
          <w:szCs w:val="20"/>
          <w:lang w:val="it-IT"/>
        </w:rPr>
      </w:pPr>
      <w:r w:rsidRPr="002449C8">
        <w:rPr>
          <w:sz w:val="20"/>
          <w:szCs w:val="20"/>
          <w:lang w:val="it-IT"/>
        </w:rPr>
        <w:t>Il nuovo programma regionale informatico ha reso necessario concentrare le risorse umane e professionali dei servizi territoriali con il fine di renderlo operativo su tutti gli ambiti distrettuali dell’ASL AL. L’analisi dei flussi informativi ha evidenziato la parziale disomogeneità dei dati delle cure domiciliari nei vari ambiti distrettuali (pur in presenza di un alto numero di prestazioni complessive come emerso dai confronti regionali con le  altre ASL); tale situazione è stata oggetto di analisi da parte delle Direzioni Distrettuali. L’obiettivo (inserito come progetto nei PAT) prevede di aumentare le prestazioni nelle realtà più carenti, ma soprattutto di potenziare le cure domiciliari di più alta qualità assistenziale.</w:t>
      </w:r>
    </w:p>
    <w:p w:rsidR="002449C8" w:rsidRDefault="002449C8" w:rsidP="00D01F0D">
      <w:pPr>
        <w:jc w:val="both"/>
        <w:rPr>
          <w:sz w:val="20"/>
          <w:szCs w:val="20"/>
          <w:lang w:val="it-IT"/>
        </w:rPr>
      </w:pPr>
      <w:r w:rsidRPr="002449C8">
        <w:rPr>
          <w:sz w:val="20"/>
          <w:szCs w:val="20"/>
          <w:lang w:val="it-IT"/>
        </w:rPr>
        <w:t>Nel corso del 2015 è stata sperimentata, da parte di alcuni MMG, una cartella informatica (sostitutiva della cartella cartacea) necessaria ad attivare le cure domiciliari e si prevede per il 2016 (già inserito nell’accordo Aziendale) l’implementazione di tale progetto, con il coinvolgimento di tutti i MMG dell’ASL AL.</w:t>
      </w:r>
    </w:p>
    <w:p w:rsidR="00C465D6" w:rsidRPr="002449C8" w:rsidRDefault="00C465D6" w:rsidP="00D01F0D">
      <w:pPr>
        <w:jc w:val="both"/>
        <w:rPr>
          <w:sz w:val="20"/>
          <w:szCs w:val="20"/>
          <w:lang w:val="it-IT"/>
        </w:rPr>
      </w:pPr>
    </w:p>
    <w:p w:rsidR="00472104" w:rsidRPr="006C7542" w:rsidRDefault="00472104" w:rsidP="00D01F0D">
      <w:pPr>
        <w:jc w:val="both"/>
        <w:rPr>
          <w:sz w:val="20"/>
          <w:szCs w:val="20"/>
          <w:u w:val="single"/>
          <w:lang w:val="it-IT"/>
        </w:rPr>
      </w:pPr>
      <w:r w:rsidRPr="006C7542">
        <w:rPr>
          <w:sz w:val="20"/>
          <w:szCs w:val="20"/>
          <w:lang w:val="it-IT"/>
        </w:rPr>
        <w:t>ASSISTENZA TERRITORIALE AI SOGGETTI MINORI</w:t>
      </w:r>
    </w:p>
    <w:p w:rsidR="002449C8" w:rsidRDefault="002449C8" w:rsidP="00D01F0D">
      <w:pPr>
        <w:jc w:val="both"/>
        <w:rPr>
          <w:sz w:val="20"/>
          <w:szCs w:val="20"/>
          <w:lang w:val="it-IT"/>
        </w:rPr>
      </w:pPr>
      <w:r w:rsidRPr="002449C8">
        <w:rPr>
          <w:sz w:val="20"/>
          <w:szCs w:val="20"/>
          <w:lang w:val="it-IT"/>
        </w:rPr>
        <w:t xml:space="preserve">Si rimanda a quanto indicato al p.to) </w:t>
      </w:r>
      <w:r w:rsidRPr="002449C8">
        <w:rPr>
          <w:i/>
          <w:sz w:val="20"/>
          <w:szCs w:val="20"/>
          <w:lang w:val="it-IT"/>
        </w:rPr>
        <w:t>“Azione 14.4.1: Riorganizzazione, riqualificazione ed implementazione dell’assistenza territoriale per disabili.”</w:t>
      </w:r>
      <w:r w:rsidRPr="002449C8">
        <w:rPr>
          <w:sz w:val="20"/>
          <w:szCs w:val="20"/>
          <w:lang w:val="it-IT"/>
        </w:rPr>
        <w:t>.</w:t>
      </w:r>
    </w:p>
    <w:p w:rsidR="00C465D6" w:rsidRPr="002449C8" w:rsidRDefault="00C465D6" w:rsidP="00D01F0D">
      <w:pPr>
        <w:jc w:val="both"/>
        <w:rPr>
          <w:sz w:val="20"/>
          <w:szCs w:val="20"/>
          <w:lang w:val="it-IT"/>
        </w:rPr>
      </w:pPr>
    </w:p>
    <w:p w:rsidR="00472104" w:rsidRPr="006C7542" w:rsidRDefault="00472104" w:rsidP="00D01F0D">
      <w:pPr>
        <w:jc w:val="both"/>
        <w:rPr>
          <w:sz w:val="20"/>
          <w:szCs w:val="20"/>
          <w:lang w:val="it-IT"/>
        </w:rPr>
      </w:pPr>
      <w:r w:rsidRPr="006C7542">
        <w:rPr>
          <w:sz w:val="20"/>
          <w:szCs w:val="20"/>
          <w:lang w:val="it-IT"/>
        </w:rPr>
        <w:t>UNITA’ DI CURE PRIMARIE E STUDI MULTIPLI E ACCORDI CON MMG/PLS : INDIVIDIAZIONE O RIMODULAZIONE DELLE FORME</w:t>
      </w:r>
      <w:r>
        <w:rPr>
          <w:b/>
          <w:sz w:val="20"/>
          <w:szCs w:val="20"/>
          <w:lang w:val="it-IT"/>
        </w:rPr>
        <w:t xml:space="preserve"> DI </w:t>
      </w:r>
      <w:r w:rsidRPr="006C7542">
        <w:rPr>
          <w:sz w:val="20"/>
          <w:szCs w:val="20"/>
          <w:lang w:val="it-IT"/>
        </w:rPr>
        <w:t>ASSOCIAZIONISMO</w:t>
      </w:r>
    </w:p>
    <w:p w:rsidR="002449C8" w:rsidRPr="002449C8" w:rsidRDefault="002449C8" w:rsidP="00D01F0D">
      <w:pPr>
        <w:jc w:val="both"/>
        <w:rPr>
          <w:sz w:val="20"/>
          <w:szCs w:val="20"/>
          <w:lang w:val="it-IT"/>
        </w:rPr>
      </w:pPr>
      <w:r w:rsidRPr="002449C8">
        <w:rPr>
          <w:sz w:val="20"/>
          <w:szCs w:val="20"/>
          <w:lang w:val="it-IT"/>
        </w:rPr>
        <w:t xml:space="preserve">E' stata implementata l'attività del CAP di Valenza, con la realizzazione di percorsi diagnostico assistenziali. </w:t>
      </w:r>
    </w:p>
    <w:p w:rsidR="002449C8" w:rsidRPr="002449C8" w:rsidRDefault="002449C8" w:rsidP="00D01F0D">
      <w:pPr>
        <w:jc w:val="both"/>
        <w:rPr>
          <w:sz w:val="20"/>
          <w:szCs w:val="20"/>
          <w:lang w:val="it-IT"/>
        </w:rPr>
      </w:pPr>
      <w:r w:rsidRPr="002449C8">
        <w:rPr>
          <w:sz w:val="20"/>
          <w:szCs w:val="20"/>
          <w:lang w:val="it-IT"/>
        </w:rPr>
        <w:lastRenderedPageBreak/>
        <w:t>L'assenza di leve specifiche ha impedito di sviluppare progetti per potenziare l'associazionismo dei MMG e dei PLS; si è pertanto ritenuto di operare oltre che attraverso gli Accordi Aziendali con i MMG e i PLS, anche riorganizzando le aree territoriali della pediatria di base per favorire una omogenea copertura del territorio.</w:t>
      </w:r>
    </w:p>
    <w:p w:rsidR="002449C8" w:rsidRDefault="002449C8" w:rsidP="00D01F0D">
      <w:pPr>
        <w:jc w:val="both"/>
        <w:rPr>
          <w:sz w:val="20"/>
          <w:szCs w:val="20"/>
          <w:lang w:val="it-IT"/>
        </w:rPr>
      </w:pPr>
      <w:r w:rsidRPr="002449C8">
        <w:rPr>
          <w:sz w:val="20"/>
          <w:szCs w:val="20"/>
          <w:lang w:val="it-IT"/>
        </w:rPr>
        <w:t>Nel corso del 2015 è stato costituito un Gruppo composto da quattro Pediatri nel territorio di Casale, una delle poche esperienze regionali di questo genere in campo pediatrico.</w:t>
      </w:r>
    </w:p>
    <w:p w:rsidR="00C465D6" w:rsidRPr="002449C8" w:rsidRDefault="00C465D6" w:rsidP="00D01F0D">
      <w:pPr>
        <w:jc w:val="both"/>
        <w:rPr>
          <w:sz w:val="20"/>
          <w:szCs w:val="20"/>
          <w:lang w:val="it-IT"/>
        </w:rPr>
      </w:pPr>
    </w:p>
    <w:p w:rsidR="002449C8" w:rsidRPr="006C7542" w:rsidRDefault="00336608" w:rsidP="00D01F0D">
      <w:pPr>
        <w:jc w:val="both"/>
        <w:rPr>
          <w:sz w:val="20"/>
          <w:szCs w:val="20"/>
          <w:lang w:val="it-IT"/>
        </w:rPr>
      </w:pPr>
      <w:r>
        <w:rPr>
          <w:sz w:val="20"/>
          <w:szCs w:val="20"/>
          <w:lang w:val="it-IT"/>
        </w:rPr>
        <w:t>OBIETTIVI  ECONOMICI</w:t>
      </w:r>
      <w:r w:rsidR="00D817A3" w:rsidRPr="006C7542">
        <w:rPr>
          <w:sz w:val="20"/>
          <w:szCs w:val="20"/>
          <w:lang w:val="it-IT"/>
        </w:rPr>
        <w:t xml:space="preserve"> GESTIONALI ASSEGNATI PER L’ANNO  CON D.G.R. 5 AGOSTO </w:t>
      </w:r>
      <w:r w:rsidR="007043FF" w:rsidRPr="006C7542">
        <w:rPr>
          <w:sz w:val="20"/>
          <w:szCs w:val="20"/>
          <w:lang w:val="it-IT"/>
        </w:rPr>
        <w:t xml:space="preserve">N 12-2021  </w:t>
      </w:r>
    </w:p>
    <w:p w:rsidR="002449C8" w:rsidRPr="006C7542" w:rsidRDefault="002449C8" w:rsidP="00D01F0D">
      <w:pPr>
        <w:jc w:val="both"/>
        <w:rPr>
          <w:sz w:val="20"/>
          <w:szCs w:val="20"/>
          <w:u w:val="single"/>
          <w:lang w:val="it-IT"/>
        </w:rPr>
      </w:pPr>
      <w:r w:rsidRPr="006C7542">
        <w:rPr>
          <w:sz w:val="20"/>
          <w:szCs w:val="20"/>
          <w:u w:val="single"/>
          <w:lang w:val="it-IT"/>
        </w:rPr>
        <w:t>sub obiettivo 1.4 – Centralizzazione chiamate C.A.</w:t>
      </w:r>
    </w:p>
    <w:p w:rsidR="002449C8" w:rsidRPr="002449C8" w:rsidRDefault="002449C8" w:rsidP="00D01F0D">
      <w:pPr>
        <w:jc w:val="both"/>
        <w:rPr>
          <w:sz w:val="20"/>
          <w:szCs w:val="20"/>
          <w:shd w:val="clear" w:color="auto" w:fill="FFFFFF"/>
          <w:lang w:val="it-IT"/>
        </w:rPr>
      </w:pPr>
      <w:r w:rsidRPr="002449C8">
        <w:rPr>
          <w:sz w:val="20"/>
          <w:szCs w:val="20"/>
          <w:shd w:val="clear" w:color="auto" w:fill="FFFFFF"/>
          <w:lang w:val="it-IT"/>
        </w:rPr>
        <w:t>Si è proceduto a livello aziendale, in primis, con la trasmissione alla Regione della ricognizione delle postazioni di C.A. e delle relative dotazioni strutturali ed informatiche.</w:t>
      </w:r>
    </w:p>
    <w:p w:rsidR="002449C8" w:rsidRPr="002449C8" w:rsidRDefault="002449C8" w:rsidP="00D01F0D">
      <w:pPr>
        <w:jc w:val="both"/>
        <w:rPr>
          <w:sz w:val="20"/>
          <w:szCs w:val="20"/>
          <w:shd w:val="clear" w:color="auto" w:fill="FFFFFF"/>
          <w:lang w:val="it-IT"/>
        </w:rPr>
      </w:pPr>
      <w:r w:rsidRPr="002449C8">
        <w:rPr>
          <w:sz w:val="20"/>
          <w:szCs w:val="20"/>
          <w:shd w:val="clear" w:color="auto" w:fill="FFFFFF"/>
          <w:lang w:val="it-IT"/>
        </w:rPr>
        <w:t>Ove carenti, sono state acquisite le attrezzature necessarie richiedendo, quando necessario, specifico adeguamento al CED.</w:t>
      </w:r>
    </w:p>
    <w:p w:rsidR="002449C8" w:rsidRPr="002449C8" w:rsidRDefault="002449C8" w:rsidP="00D01F0D">
      <w:pPr>
        <w:jc w:val="both"/>
        <w:rPr>
          <w:sz w:val="20"/>
          <w:szCs w:val="20"/>
          <w:shd w:val="clear" w:color="auto" w:fill="FFFFFF"/>
          <w:lang w:val="it-IT"/>
        </w:rPr>
      </w:pPr>
      <w:r w:rsidRPr="002449C8">
        <w:rPr>
          <w:sz w:val="20"/>
          <w:szCs w:val="20"/>
          <w:shd w:val="clear" w:color="auto" w:fill="FFFFFF"/>
          <w:lang w:val="it-IT"/>
        </w:rPr>
        <w:t xml:space="preserve">Si è poi proceduto, dopo contatti e confronti con i Funzionari delle rispettive Amministrazioni, </w:t>
      </w:r>
      <w:r w:rsidRPr="002449C8">
        <w:rPr>
          <w:sz w:val="20"/>
          <w:szCs w:val="20"/>
          <w:lang w:val="it-IT"/>
        </w:rPr>
        <w:t>all'elaborazione</w:t>
      </w:r>
      <w:r w:rsidRPr="002449C8">
        <w:rPr>
          <w:sz w:val="20"/>
          <w:szCs w:val="20"/>
          <w:shd w:val="clear" w:color="auto" w:fill="FFFFFF"/>
          <w:lang w:val="it-IT"/>
        </w:rPr>
        <w:t xml:space="preserve"> e definizione di:</w:t>
      </w:r>
    </w:p>
    <w:p w:rsidR="002449C8" w:rsidRPr="002449C8" w:rsidRDefault="002449C8" w:rsidP="006B76DA">
      <w:pPr>
        <w:numPr>
          <w:ilvl w:val="0"/>
          <w:numId w:val="12"/>
        </w:numPr>
        <w:tabs>
          <w:tab w:val="clear" w:pos="780"/>
          <w:tab w:val="num" w:pos="284"/>
        </w:tabs>
        <w:suppressAutoHyphens/>
        <w:ind w:left="284" w:hanging="284"/>
        <w:jc w:val="both"/>
        <w:rPr>
          <w:sz w:val="20"/>
          <w:szCs w:val="20"/>
          <w:shd w:val="clear" w:color="auto" w:fill="FFFFFF"/>
          <w:lang w:val="it-IT"/>
        </w:rPr>
      </w:pPr>
      <w:r w:rsidRPr="002449C8">
        <w:rPr>
          <w:sz w:val="20"/>
          <w:szCs w:val="20"/>
          <w:shd w:val="clear" w:color="auto" w:fill="FFFFFF"/>
          <w:lang w:val="it-IT"/>
        </w:rPr>
        <w:t>un testo di “Convenzione con l'A.O. “SS. Antonio e Biagio e C. Arrigo” di Alessandria per la centralizzazione e la gestione delle chiamate di Guardia Medica e di altri servizi di cure primarie sul numero 116117“</w:t>
      </w:r>
    </w:p>
    <w:p w:rsidR="002449C8" w:rsidRPr="002449C8" w:rsidRDefault="002449C8" w:rsidP="006B76DA">
      <w:pPr>
        <w:numPr>
          <w:ilvl w:val="0"/>
          <w:numId w:val="12"/>
        </w:numPr>
        <w:tabs>
          <w:tab w:val="clear" w:pos="780"/>
        </w:tabs>
        <w:suppressAutoHyphens/>
        <w:ind w:left="284" w:hanging="284"/>
        <w:jc w:val="both"/>
        <w:rPr>
          <w:sz w:val="20"/>
          <w:szCs w:val="20"/>
          <w:lang w:val="it-IT"/>
        </w:rPr>
      </w:pPr>
      <w:r w:rsidRPr="002449C8">
        <w:rPr>
          <w:sz w:val="20"/>
          <w:szCs w:val="20"/>
          <w:shd w:val="clear" w:color="auto" w:fill="FFFFFF"/>
          <w:lang w:val="it-IT"/>
        </w:rPr>
        <w:t>un testo di convenzione con l’ASL AT, finalizzata ad assicurare la ricezione e la gestione delle chiamate relative al Servizio di Continuità</w:t>
      </w:r>
      <w:r w:rsidRPr="002449C8">
        <w:rPr>
          <w:color w:val="000000"/>
          <w:sz w:val="20"/>
          <w:szCs w:val="20"/>
          <w:lang w:val="it-IT"/>
        </w:rPr>
        <w:t xml:space="preserve"> Assistenziale per </w:t>
      </w:r>
      <w:smartTag w:uri="urn:schemas-microsoft-com:office:smarttags" w:element="PersonName">
        <w:smartTagPr>
          <w:attr w:name="ProductID" w:val="la ASL AL"/>
        </w:smartTagPr>
        <w:r w:rsidRPr="002449C8">
          <w:rPr>
            <w:color w:val="000000"/>
            <w:sz w:val="20"/>
            <w:szCs w:val="20"/>
            <w:lang w:val="it-IT"/>
          </w:rPr>
          <w:t>la ASL AL</w:t>
        </w:r>
      </w:smartTag>
      <w:r w:rsidRPr="002449C8">
        <w:rPr>
          <w:color w:val="000000"/>
          <w:sz w:val="20"/>
          <w:szCs w:val="20"/>
          <w:lang w:val="it-IT"/>
        </w:rPr>
        <w:t xml:space="preserve"> e AT secondo un cronoprogramma condiviso negli orari previsti, </w:t>
      </w:r>
      <w:r w:rsidRPr="002449C8">
        <w:rPr>
          <w:sz w:val="20"/>
          <w:szCs w:val="20"/>
          <w:lang w:val="it-IT"/>
        </w:rPr>
        <w:t xml:space="preserve">in osservanza alle disposizioni regionali </w:t>
      </w:r>
    </w:p>
    <w:p w:rsidR="002449C8" w:rsidRPr="002449C8" w:rsidRDefault="00336608" w:rsidP="00D01F0D">
      <w:pPr>
        <w:jc w:val="both"/>
        <w:rPr>
          <w:sz w:val="20"/>
          <w:szCs w:val="20"/>
          <w:shd w:val="clear" w:color="auto" w:fill="FFFFFF"/>
          <w:lang w:val="it-IT"/>
        </w:rPr>
      </w:pPr>
      <w:r>
        <w:rPr>
          <w:sz w:val="20"/>
          <w:szCs w:val="20"/>
          <w:shd w:val="clear" w:color="auto" w:fill="FFFFFF"/>
          <w:lang w:val="it-IT"/>
        </w:rPr>
        <w:t>successivamente formalizzati</w:t>
      </w:r>
      <w:r w:rsidR="002449C8" w:rsidRPr="002449C8">
        <w:rPr>
          <w:sz w:val="20"/>
          <w:szCs w:val="20"/>
          <w:shd w:val="clear" w:color="auto" w:fill="FFFFFF"/>
          <w:lang w:val="it-IT"/>
        </w:rPr>
        <w:t xml:space="preserve"> con l'adozione di specifiche Deliberazioni.</w:t>
      </w:r>
    </w:p>
    <w:p w:rsidR="002449C8" w:rsidRDefault="002449C8" w:rsidP="00D01F0D">
      <w:pPr>
        <w:jc w:val="both"/>
        <w:rPr>
          <w:sz w:val="20"/>
          <w:szCs w:val="20"/>
          <w:shd w:val="clear" w:color="auto" w:fill="FFFFFF"/>
          <w:lang w:val="it-IT"/>
        </w:rPr>
      </w:pPr>
      <w:r w:rsidRPr="002449C8">
        <w:rPr>
          <w:sz w:val="20"/>
          <w:szCs w:val="20"/>
          <w:shd w:val="clear" w:color="auto" w:fill="FFFFFF"/>
          <w:lang w:val="it-IT"/>
        </w:rPr>
        <w:t>Infine si è proceduto ad analisi e ricognizione del personale necessario, oltre che alla rendicontazione delle unità e dei costi relativi, alla Regione Piemonte.</w:t>
      </w:r>
    </w:p>
    <w:p w:rsidR="00C465D6" w:rsidRPr="002449C8" w:rsidRDefault="00C465D6" w:rsidP="00D01F0D">
      <w:pPr>
        <w:jc w:val="both"/>
        <w:rPr>
          <w:sz w:val="20"/>
          <w:szCs w:val="20"/>
          <w:shd w:val="clear" w:color="auto" w:fill="FFFFFF"/>
          <w:lang w:val="it-IT"/>
        </w:rPr>
      </w:pPr>
    </w:p>
    <w:p w:rsidR="002449C8" w:rsidRPr="006C7542" w:rsidRDefault="002449C8" w:rsidP="00D01F0D">
      <w:pPr>
        <w:jc w:val="both"/>
        <w:rPr>
          <w:sz w:val="20"/>
          <w:szCs w:val="20"/>
          <w:u w:val="single"/>
          <w:lang w:val="it-IT"/>
        </w:rPr>
      </w:pPr>
      <w:r w:rsidRPr="006C7542">
        <w:rPr>
          <w:sz w:val="20"/>
          <w:szCs w:val="20"/>
          <w:u w:val="single"/>
          <w:lang w:val="it-IT"/>
        </w:rPr>
        <w:t>obiettivo 2.1 – miglioramento dei tempi di attesa.</w:t>
      </w:r>
    </w:p>
    <w:p w:rsidR="002449C8" w:rsidRPr="002449C8" w:rsidRDefault="002449C8" w:rsidP="00D01F0D">
      <w:pPr>
        <w:jc w:val="both"/>
        <w:rPr>
          <w:sz w:val="20"/>
          <w:szCs w:val="20"/>
          <w:lang w:val="it-IT"/>
        </w:rPr>
      </w:pPr>
      <w:r w:rsidRPr="002449C8">
        <w:rPr>
          <w:sz w:val="20"/>
          <w:szCs w:val="20"/>
          <w:lang w:val="it-IT"/>
        </w:rPr>
        <w:t>L’intervento dei servizi territoriali è stato volto prevalentemente alla riduzione delle richieste ritenute inappropriate (riduzione della domanda), come già documentato in altro obiettivo (visite specialistiche, esami radiologici, esami di laboratorio); in particolare per le visite specialistiche si è ritenuto opportuno “stressare” il Medico richiedente sulla necessità, indispensabilità e qualità del quesito diagnostico.</w:t>
      </w:r>
    </w:p>
    <w:p w:rsidR="002449C8" w:rsidRDefault="002449C8" w:rsidP="00D01F0D">
      <w:pPr>
        <w:jc w:val="both"/>
        <w:rPr>
          <w:sz w:val="20"/>
          <w:szCs w:val="20"/>
          <w:lang w:val="it-IT"/>
        </w:rPr>
      </w:pPr>
      <w:r w:rsidRPr="002449C8">
        <w:rPr>
          <w:sz w:val="20"/>
          <w:szCs w:val="20"/>
          <w:lang w:val="it-IT"/>
        </w:rPr>
        <w:t xml:space="preserve">Per quanto riguarda l’offerta di servizi il Coordinamento Distrettuale, attraverso un Accordo Aziendale con gli Specialisti Ambulatoriali, ha ottenuto un incremento di ore che ha permesso di ridurre le liste d’attesa soprattutto nel settore oculistico oggetto di monitoraggio da parte della Regione.   </w:t>
      </w:r>
    </w:p>
    <w:p w:rsidR="00C465D6" w:rsidRPr="002449C8" w:rsidRDefault="00C465D6" w:rsidP="00D01F0D">
      <w:pPr>
        <w:jc w:val="both"/>
        <w:rPr>
          <w:sz w:val="20"/>
          <w:szCs w:val="20"/>
          <w:lang w:val="it-IT"/>
        </w:rPr>
      </w:pPr>
    </w:p>
    <w:p w:rsidR="002449C8" w:rsidRPr="006C7542" w:rsidRDefault="002449C8" w:rsidP="00D01F0D">
      <w:pPr>
        <w:jc w:val="both"/>
        <w:rPr>
          <w:sz w:val="20"/>
          <w:szCs w:val="20"/>
          <w:u w:val="single"/>
          <w:lang w:val="it-IT"/>
        </w:rPr>
      </w:pPr>
      <w:r w:rsidRPr="006C7542">
        <w:rPr>
          <w:sz w:val="20"/>
          <w:szCs w:val="20"/>
          <w:u w:val="single"/>
          <w:lang w:val="it-IT"/>
        </w:rPr>
        <w:t>obiettivo 6 – PAT.</w:t>
      </w:r>
    </w:p>
    <w:p w:rsidR="002449C8" w:rsidRPr="002449C8" w:rsidRDefault="002449C8" w:rsidP="00D01F0D">
      <w:pPr>
        <w:autoSpaceDE w:val="0"/>
        <w:autoSpaceDN w:val="0"/>
        <w:adjustRightInd w:val="0"/>
        <w:jc w:val="both"/>
        <w:rPr>
          <w:sz w:val="20"/>
          <w:szCs w:val="20"/>
          <w:shd w:val="clear" w:color="auto" w:fill="FFFFFF"/>
          <w:lang w:val="it-IT"/>
        </w:rPr>
      </w:pPr>
      <w:r w:rsidRPr="002449C8">
        <w:rPr>
          <w:sz w:val="20"/>
          <w:szCs w:val="20"/>
          <w:shd w:val="clear" w:color="auto" w:fill="FFFFFF"/>
          <w:lang w:val="it-IT"/>
        </w:rPr>
        <w:t>Il Programma delle Attività Distrettuali (PAT), di cui alla DGR 26-1653, è stato approvato con Deliberazione della Direzione Generale in data 23 Dicembre 2015.</w:t>
      </w:r>
    </w:p>
    <w:p w:rsidR="002449C8" w:rsidRPr="002449C8" w:rsidRDefault="002449C8" w:rsidP="00D01F0D">
      <w:pPr>
        <w:autoSpaceDE w:val="0"/>
        <w:autoSpaceDN w:val="0"/>
        <w:adjustRightInd w:val="0"/>
        <w:jc w:val="both"/>
        <w:rPr>
          <w:bCs/>
          <w:sz w:val="20"/>
          <w:szCs w:val="20"/>
          <w:lang w:val="it-IT"/>
        </w:rPr>
      </w:pPr>
      <w:r w:rsidRPr="002449C8">
        <w:rPr>
          <w:sz w:val="20"/>
          <w:szCs w:val="20"/>
          <w:shd w:val="clear" w:color="auto" w:fill="FFFFFF"/>
          <w:lang w:val="it-IT"/>
        </w:rPr>
        <w:t xml:space="preserve">Tale programma, </w:t>
      </w:r>
      <w:r w:rsidRPr="002449C8">
        <w:rPr>
          <w:bCs/>
          <w:sz w:val="20"/>
          <w:szCs w:val="20"/>
          <w:lang w:val="it-IT"/>
        </w:rPr>
        <w:t>relativo ai Distretti individuati dal nuovo Atto Aziendale ASL AL</w:t>
      </w:r>
      <w:r w:rsidRPr="002449C8">
        <w:rPr>
          <w:sz w:val="20"/>
          <w:szCs w:val="20"/>
          <w:lang w:val="it-IT"/>
        </w:rPr>
        <w:t>, è stato elaborato nel rispetto delle risorse economiche complessive a disposizione del territorio e della rete distrettuale, sulla base delle risorse assegnate dalla Regione all’ASL AL.</w:t>
      </w:r>
      <w:r w:rsidRPr="002449C8">
        <w:rPr>
          <w:bCs/>
          <w:sz w:val="20"/>
          <w:szCs w:val="20"/>
          <w:lang w:val="it-IT"/>
        </w:rPr>
        <w:t xml:space="preserve"> </w:t>
      </w:r>
    </w:p>
    <w:p w:rsidR="002449C8" w:rsidRPr="002449C8" w:rsidRDefault="002449C8" w:rsidP="00D01F0D">
      <w:pPr>
        <w:jc w:val="both"/>
        <w:rPr>
          <w:sz w:val="20"/>
          <w:szCs w:val="20"/>
          <w:shd w:val="clear" w:color="auto" w:fill="FFFFFF"/>
          <w:lang w:val="it-IT"/>
        </w:rPr>
      </w:pPr>
      <w:r w:rsidRPr="002449C8">
        <w:rPr>
          <w:sz w:val="20"/>
          <w:szCs w:val="20"/>
          <w:shd w:val="clear" w:color="auto" w:fill="FFFFFF"/>
          <w:lang w:val="it-IT"/>
        </w:rPr>
        <w:lastRenderedPageBreak/>
        <w:t>L'elaborazione è avvenuta sulla base dell'analisi dei bisogni specifici della popolazione assistita, in merito alle patologie presenti su ciascun ambito territoriale, redigendo ad ultimazione lavori un unico documento aziendale.</w:t>
      </w:r>
    </w:p>
    <w:p w:rsidR="002449C8" w:rsidRPr="002449C8" w:rsidRDefault="002449C8" w:rsidP="00D01F0D">
      <w:pPr>
        <w:jc w:val="both"/>
        <w:rPr>
          <w:sz w:val="20"/>
          <w:szCs w:val="20"/>
          <w:shd w:val="clear" w:color="auto" w:fill="FFFFFF"/>
          <w:lang w:val="it-IT"/>
        </w:rPr>
      </w:pPr>
      <w:r w:rsidRPr="002449C8">
        <w:rPr>
          <w:sz w:val="20"/>
          <w:szCs w:val="20"/>
          <w:shd w:val="clear" w:color="auto" w:fill="FFFFFF"/>
          <w:lang w:val="it-IT"/>
        </w:rPr>
        <w:t>Il Gruppo di Lavoro ha presentato la documentazione prodotta, con il supporto amministrativo distrettuale, dapprima ai singoli Comitati dei Sindaci di Distretto e successivamente alla Rappresentanza dei Sindaci ASL AL.</w:t>
      </w:r>
    </w:p>
    <w:p w:rsidR="002449C8" w:rsidRDefault="002449C8" w:rsidP="00D01F0D">
      <w:pPr>
        <w:pStyle w:val="Paragrafoelenco"/>
        <w:ind w:left="0"/>
        <w:jc w:val="both"/>
        <w:rPr>
          <w:rFonts w:eastAsia="Times New Roman"/>
          <w:sz w:val="20"/>
          <w:szCs w:val="20"/>
          <w:highlight w:val="yellow"/>
          <w:lang w:eastAsia="it-IT"/>
        </w:rPr>
      </w:pPr>
    </w:p>
    <w:p w:rsidR="00FE7AA9" w:rsidRPr="006C7542" w:rsidRDefault="00FE7AA9" w:rsidP="00D01F0D">
      <w:pPr>
        <w:pStyle w:val="Paragrafoelenco"/>
        <w:ind w:left="0"/>
        <w:jc w:val="both"/>
        <w:rPr>
          <w:rFonts w:eastAsia="Times New Roman"/>
          <w:sz w:val="20"/>
          <w:szCs w:val="20"/>
          <w:lang w:eastAsia="it-IT"/>
        </w:rPr>
      </w:pPr>
      <w:r w:rsidRPr="006C7542">
        <w:rPr>
          <w:rFonts w:eastAsia="Times New Roman"/>
          <w:sz w:val="20"/>
          <w:szCs w:val="20"/>
          <w:lang w:eastAsia="it-IT"/>
        </w:rPr>
        <w:t>AZIONI DI TU</w:t>
      </w:r>
      <w:r w:rsidR="006C7542">
        <w:rPr>
          <w:rFonts w:eastAsia="Times New Roman"/>
          <w:sz w:val="20"/>
          <w:szCs w:val="20"/>
          <w:lang w:eastAsia="it-IT"/>
        </w:rPr>
        <w:t>T</w:t>
      </w:r>
      <w:r w:rsidRPr="006C7542">
        <w:rPr>
          <w:rFonts w:eastAsia="Times New Roman"/>
          <w:sz w:val="20"/>
          <w:szCs w:val="20"/>
          <w:lang w:eastAsia="it-IT"/>
        </w:rPr>
        <w:t>ELA IN CARCERE</w:t>
      </w:r>
    </w:p>
    <w:p w:rsidR="00071E37" w:rsidRPr="00071E37" w:rsidRDefault="00FE7AA9" w:rsidP="001B1F58">
      <w:pPr>
        <w:autoSpaceDE w:val="0"/>
        <w:autoSpaceDN w:val="0"/>
        <w:adjustRightInd w:val="0"/>
        <w:jc w:val="both"/>
        <w:rPr>
          <w:sz w:val="20"/>
          <w:szCs w:val="20"/>
          <w:highlight w:val="yellow"/>
          <w:lang w:val="it-IT" w:eastAsia="it-IT"/>
        </w:rPr>
      </w:pPr>
      <w:r>
        <w:rPr>
          <w:sz w:val="20"/>
          <w:szCs w:val="20"/>
          <w:lang w:val="it-IT" w:eastAsia="it-IT"/>
        </w:rPr>
        <w:t>E’ st</w:t>
      </w:r>
      <w:r w:rsidR="00071E37" w:rsidRPr="00071E37">
        <w:rPr>
          <w:sz w:val="20"/>
          <w:szCs w:val="20"/>
          <w:lang w:val="it-IT" w:eastAsia="it-IT"/>
        </w:rPr>
        <w:t xml:space="preserve">ato redatto un  protocollo fra </w:t>
      </w:r>
      <w:r w:rsidR="00336608">
        <w:rPr>
          <w:sz w:val="20"/>
          <w:szCs w:val="20"/>
          <w:lang w:val="it-IT" w:eastAsia="it-IT"/>
        </w:rPr>
        <w:t>ASL AL  e l’I</w:t>
      </w:r>
      <w:r w:rsidR="00071E37" w:rsidRPr="00071E37">
        <w:rPr>
          <w:sz w:val="20"/>
          <w:szCs w:val="20"/>
          <w:lang w:val="it-IT" w:eastAsia="it-IT"/>
        </w:rPr>
        <w:t>stituto penitenziario “San Michele” per le modalità di erogazione dell'assistenza sanitaria alle persone ristrette e la riduzione del rischio autolesivo e suicidario.</w:t>
      </w:r>
    </w:p>
    <w:p w:rsidR="00991061" w:rsidRPr="00085889" w:rsidRDefault="003B2F7A" w:rsidP="00735394">
      <w:pPr>
        <w:pStyle w:val="Paragrafoelenco"/>
        <w:spacing w:after="0"/>
        <w:ind w:left="0"/>
        <w:jc w:val="both"/>
        <w:rPr>
          <w:b/>
          <w:sz w:val="24"/>
          <w:szCs w:val="24"/>
        </w:rPr>
      </w:pPr>
      <w:r w:rsidRPr="00A603C2">
        <w:rPr>
          <w:rFonts w:eastAsia="Times New Roman"/>
          <w:sz w:val="20"/>
          <w:szCs w:val="20"/>
          <w:highlight w:val="yellow"/>
          <w:lang w:eastAsia="it-IT"/>
        </w:rPr>
        <w:br w:type="page"/>
      </w:r>
      <w:r w:rsidR="00991061" w:rsidRPr="00085889">
        <w:rPr>
          <w:b/>
          <w:spacing w:val="-1"/>
          <w:sz w:val="24"/>
          <w:szCs w:val="24"/>
        </w:rPr>
        <w:lastRenderedPageBreak/>
        <w:t>3</w:t>
      </w:r>
      <w:r w:rsidR="00991061" w:rsidRPr="00085889">
        <w:rPr>
          <w:b/>
          <w:sz w:val="24"/>
          <w:szCs w:val="24"/>
        </w:rPr>
        <w:t>.3</w:t>
      </w:r>
      <w:r w:rsidR="00991061" w:rsidRPr="00085889">
        <w:rPr>
          <w:b/>
          <w:spacing w:val="-11"/>
          <w:sz w:val="24"/>
          <w:szCs w:val="24"/>
        </w:rPr>
        <w:t xml:space="preserve"> </w:t>
      </w:r>
      <w:r w:rsidR="00991061" w:rsidRPr="00085889">
        <w:rPr>
          <w:b/>
          <w:sz w:val="24"/>
          <w:szCs w:val="24"/>
        </w:rPr>
        <w:tab/>
      </w:r>
      <w:r w:rsidR="00991061" w:rsidRPr="00085889">
        <w:rPr>
          <w:b/>
          <w:spacing w:val="1"/>
          <w:w w:val="110"/>
          <w:sz w:val="24"/>
          <w:szCs w:val="24"/>
        </w:rPr>
        <w:t>P</w:t>
      </w:r>
      <w:r w:rsidR="00991061" w:rsidRPr="00085889">
        <w:rPr>
          <w:b/>
          <w:w w:val="138"/>
          <w:sz w:val="24"/>
          <w:szCs w:val="24"/>
        </w:rPr>
        <w:t>r</w:t>
      </w:r>
      <w:r w:rsidR="00991061" w:rsidRPr="00085889">
        <w:rPr>
          <w:b/>
          <w:w w:val="120"/>
          <w:sz w:val="24"/>
          <w:szCs w:val="24"/>
        </w:rPr>
        <w:t>e</w:t>
      </w:r>
      <w:r w:rsidR="00991061" w:rsidRPr="00085889">
        <w:rPr>
          <w:b/>
          <w:w w:val="106"/>
          <w:sz w:val="24"/>
          <w:szCs w:val="24"/>
        </w:rPr>
        <w:t>v</w:t>
      </w:r>
      <w:r w:rsidR="00991061" w:rsidRPr="00085889">
        <w:rPr>
          <w:b/>
          <w:w w:val="120"/>
          <w:sz w:val="24"/>
          <w:szCs w:val="24"/>
        </w:rPr>
        <w:t>e</w:t>
      </w:r>
      <w:r w:rsidR="00991061" w:rsidRPr="00085889">
        <w:rPr>
          <w:b/>
          <w:spacing w:val="1"/>
          <w:w w:val="120"/>
          <w:sz w:val="24"/>
          <w:szCs w:val="24"/>
        </w:rPr>
        <w:t>n</w:t>
      </w:r>
      <w:r w:rsidR="00991061" w:rsidRPr="00085889">
        <w:rPr>
          <w:b/>
          <w:spacing w:val="-2"/>
          <w:w w:val="108"/>
          <w:sz w:val="24"/>
          <w:szCs w:val="24"/>
        </w:rPr>
        <w:t>z</w:t>
      </w:r>
      <w:r w:rsidR="00991061" w:rsidRPr="00085889">
        <w:rPr>
          <w:b/>
          <w:w w:val="113"/>
          <w:sz w:val="24"/>
          <w:szCs w:val="24"/>
        </w:rPr>
        <w:t>i</w:t>
      </w:r>
      <w:r w:rsidR="00991061" w:rsidRPr="00085889">
        <w:rPr>
          <w:b/>
          <w:spacing w:val="-1"/>
          <w:w w:val="114"/>
          <w:sz w:val="24"/>
          <w:szCs w:val="24"/>
        </w:rPr>
        <w:t>o</w:t>
      </w:r>
      <w:r w:rsidR="00991061" w:rsidRPr="00085889">
        <w:rPr>
          <w:b/>
          <w:spacing w:val="1"/>
          <w:w w:val="120"/>
          <w:sz w:val="24"/>
          <w:szCs w:val="24"/>
        </w:rPr>
        <w:t>n</w:t>
      </w:r>
      <w:r w:rsidR="008A6A7B" w:rsidRPr="00085889">
        <w:rPr>
          <w:b/>
          <w:spacing w:val="1"/>
          <w:w w:val="120"/>
          <w:sz w:val="24"/>
          <w:szCs w:val="24"/>
        </w:rPr>
        <w:t>e</w:t>
      </w:r>
    </w:p>
    <w:p w:rsidR="00991061" w:rsidRPr="00085889" w:rsidRDefault="00991061" w:rsidP="00735394">
      <w:pPr>
        <w:widowControl w:val="0"/>
        <w:autoSpaceDE w:val="0"/>
        <w:autoSpaceDN w:val="0"/>
        <w:adjustRightInd w:val="0"/>
        <w:spacing w:after="0" w:line="240" w:lineRule="auto"/>
        <w:jc w:val="both"/>
        <w:rPr>
          <w:sz w:val="20"/>
          <w:szCs w:val="20"/>
          <w:lang w:val="it-IT"/>
        </w:rPr>
      </w:pPr>
    </w:p>
    <w:p w:rsidR="0007145B" w:rsidRPr="00085889" w:rsidRDefault="00857F8A" w:rsidP="00735394">
      <w:pPr>
        <w:widowControl w:val="0"/>
        <w:numPr>
          <w:ilvl w:val="0"/>
          <w:numId w:val="1"/>
        </w:numPr>
        <w:autoSpaceDE w:val="0"/>
        <w:autoSpaceDN w:val="0"/>
        <w:adjustRightInd w:val="0"/>
        <w:spacing w:after="0" w:line="240" w:lineRule="auto"/>
        <w:jc w:val="both"/>
        <w:rPr>
          <w:w w:val="80"/>
          <w:sz w:val="20"/>
          <w:szCs w:val="20"/>
        </w:rPr>
      </w:pPr>
      <w:r w:rsidRPr="00085889">
        <w:rPr>
          <w:spacing w:val="-1"/>
          <w:w w:val="85"/>
          <w:sz w:val="20"/>
          <w:szCs w:val="20"/>
        </w:rPr>
        <w:t>S</w:t>
      </w:r>
      <w:r w:rsidRPr="00085889">
        <w:rPr>
          <w:spacing w:val="1"/>
          <w:w w:val="85"/>
          <w:sz w:val="20"/>
          <w:szCs w:val="20"/>
        </w:rPr>
        <w:t>TAT</w:t>
      </w:r>
      <w:r w:rsidRPr="00085889">
        <w:rPr>
          <w:w w:val="85"/>
          <w:sz w:val="20"/>
          <w:szCs w:val="20"/>
        </w:rPr>
        <w:t xml:space="preserve">O </w:t>
      </w:r>
      <w:r w:rsidRPr="00085889">
        <w:rPr>
          <w:w w:val="87"/>
          <w:sz w:val="20"/>
          <w:szCs w:val="20"/>
        </w:rPr>
        <w:t>D</w:t>
      </w:r>
      <w:r w:rsidRPr="00085889">
        <w:rPr>
          <w:w w:val="80"/>
          <w:sz w:val="20"/>
          <w:szCs w:val="20"/>
        </w:rPr>
        <w:t>E</w:t>
      </w:r>
      <w:r w:rsidRPr="00085889">
        <w:rPr>
          <w:spacing w:val="-2"/>
          <w:w w:val="69"/>
          <w:sz w:val="20"/>
          <w:szCs w:val="20"/>
        </w:rPr>
        <w:t>L</w:t>
      </w:r>
      <w:r w:rsidRPr="00085889">
        <w:rPr>
          <w:w w:val="69"/>
          <w:sz w:val="20"/>
          <w:szCs w:val="20"/>
        </w:rPr>
        <w:t>L</w:t>
      </w:r>
      <w:r w:rsidRPr="00085889">
        <w:rPr>
          <w:spacing w:val="1"/>
          <w:w w:val="77"/>
          <w:sz w:val="20"/>
          <w:szCs w:val="20"/>
        </w:rPr>
        <w:t>’</w:t>
      </w:r>
      <w:r w:rsidRPr="00085889">
        <w:rPr>
          <w:spacing w:val="-2"/>
          <w:w w:val="84"/>
          <w:sz w:val="20"/>
          <w:szCs w:val="20"/>
        </w:rPr>
        <w:t>A</w:t>
      </w:r>
      <w:r w:rsidRPr="00085889">
        <w:rPr>
          <w:spacing w:val="1"/>
          <w:w w:val="84"/>
          <w:sz w:val="20"/>
          <w:szCs w:val="20"/>
        </w:rPr>
        <w:t>R</w:t>
      </w:r>
      <w:r w:rsidRPr="00085889">
        <w:rPr>
          <w:spacing w:val="-1"/>
          <w:w w:val="81"/>
          <w:sz w:val="20"/>
          <w:szCs w:val="20"/>
        </w:rPr>
        <w:t>T</w:t>
      </w:r>
      <w:r w:rsidRPr="00085889">
        <w:rPr>
          <w:w w:val="80"/>
          <w:sz w:val="20"/>
          <w:szCs w:val="20"/>
        </w:rPr>
        <w:t>E</w:t>
      </w:r>
    </w:p>
    <w:p w:rsidR="00071E37" w:rsidRPr="00085889" w:rsidRDefault="00071E37" w:rsidP="00071E37">
      <w:pPr>
        <w:widowControl w:val="0"/>
        <w:autoSpaceDE w:val="0"/>
        <w:autoSpaceDN w:val="0"/>
        <w:adjustRightInd w:val="0"/>
        <w:spacing w:after="0" w:line="240" w:lineRule="auto"/>
        <w:jc w:val="both"/>
        <w:rPr>
          <w:w w:val="80"/>
          <w:sz w:val="20"/>
          <w:szCs w:val="20"/>
        </w:rPr>
      </w:pPr>
    </w:p>
    <w:p w:rsidR="00071E37" w:rsidRPr="00071E37" w:rsidRDefault="00071E37" w:rsidP="00631B13">
      <w:pPr>
        <w:ind w:right="238"/>
        <w:jc w:val="both"/>
        <w:rPr>
          <w:sz w:val="20"/>
          <w:szCs w:val="20"/>
          <w:lang w:val="it-IT"/>
        </w:rPr>
      </w:pPr>
      <w:r w:rsidRPr="00071E37">
        <w:rPr>
          <w:sz w:val="20"/>
          <w:szCs w:val="20"/>
          <w:lang w:val="it-IT"/>
        </w:rPr>
        <w:t>Il Dipartimento di Prevenzione, previsto dall'art. 7 del Decreto Legislativo 502/92 di riordino del Servizio Sanitario Nazionale e dall'art. 23, 2° comma L.R.10/95,  è una delle tre articolazioni fondamentali dell'Azienda Sanitaria Locale.</w:t>
      </w:r>
    </w:p>
    <w:p w:rsidR="00071E37" w:rsidRPr="00071E37" w:rsidRDefault="00071E37" w:rsidP="00631B13">
      <w:pPr>
        <w:ind w:right="238"/>
        <w:jc w:val="both"/>
        <w:rPr>
          <w:sz w:val="20"/>
          <w:szCs w:val="20"/>
          <w:lang w:val="it-IT"/>
        </w:rPr>
      </w:pPr>
      <w:r w:rsidRPr="00071E37">
        <w:rPr>
          <w:sz w:val="20"/>
          <w:szCs w:val="20"/>
          <w:lang w:val="it-IT"/>
        </w:rPr>
        <w:t xml:space="preserve">Il Dipartimento di Prevenzione è la struttura della ASL AL preposta alla organizzazione ed erogazione delle attività proprie del livello di assistenza sanitaria collettiva in ambiente di vita e di lavoro. </w:t>
      </w:r>
    </w:p>
    <w:p w:rsidR="00071E37" w:rsidRPr="00071E37" w:rsidRDefault="00071E37" w:rsidP="00631B13">
      <w:pPr>
        <w:ind w:right="238"/>
        <w:jc w:val="both"/>
        <w:rPr>
          <w:sz w:val="20"/>
          <w:szCs w:val="20"/>
          <w:lang w:val="it-IT"/>
        </w:rPr>
      </w:pPr>
      <w:r w:rsidRPr="00071E37">
        <w:rPr>
          <w:sz w:val="20"/>
          <w:szCs w:val="20"/>
          <w:lang w:val="it-IT"/>
        </w:rPr>
        <w:t xml:space="preserve">Il DP svolge le funzioni e le attività previste dalle norme nazionali e regionali nonchè quelle assegnate dalla direzione aziendale,  collaborando  con  altre strutture aziendali e con Istituzioni esterne  per l’organizzazione e lo sviluppo  delle attività di prevenzione previste dai piani nazionali, regionali e locali; fornisce altresì  supporto tecnico alla programmazione sanitaria aziendale. </w:t>
      </w:r>
    </w:p>
    <w:p w:rsidR="00071E37" w:rsidRPr="00071E37" w:rsidRDefault="00071E37" w:rsidP="00631B13">
      <w:pPr>
        <w:ind w:right="238"/>
        <w:jc w:val="both"/>
        <w:rPr>
          <w:sz w:val="20"/>
          <w:szCs w:val="20"/>
          <w:lang w:val="it-IT"/>
        </w:rPr>
      </w:pPr>
      <w:r w:rsidRPr="00071E37">
        <w:rPr>
          <w:sz w:val="20"/>
          <w:szCs w:val="20"/>
          <w:lang w:val="it-IT"/>
        </w:rPr>
        <w:t>Il DP svolge anche, secondo gli indirizzi regionali, le attività della 'Direzio</w:t>
      </w:r>
      <w:r w:rsidR="00C465D6">
        <w:rPr>
          <w:sz w:val="20"/>
          <w:szCs w:val="20"/>
          <w:lang w:val="it-IT"/>
        </w:rPr>
        <w:t>ne Integrata della Prevenzione'</w:t>
      </w:r>
      <w:r w:rsidRPr="00071E37">
        <w:rPr>
          <w:sz w:val="20"/>
          <w:szCs w:val="20"/>
          <w:lang w:val="it-IT"/>
        </w:rPr>
        <w:t>,  le funzioni per la predisposizione del 'Piano Locale della Prevenzione'  e le a</w:t>
      </w:r>
      <w:r w:rsidR="00C465D6">
        <w:rPr>
          <w:sz w:val="20"/>
          <w:szCs w:val="20"/>
          <w:lang w:val="it-IT"/>
        </w:rPr>
        <w:t>ttività di Medicina dello Sport</w:t>
      </w:r>
      <w:r w:rsidRPr="00071E37">
        <w:rPr>
          <w:sz w:val="20"/>
          <w:szCs w:val="20"/>
          <w:lang w:val="it-IT"/>
        </w:rPr>
        <w:t xml:space="preserve">; </w:t>
      </w:r>
    </w:p>
    <w:p w:rsidR="00071E37" w:rsidRPr="00071E37" w:rsidRDefault="00071E37" w:rsidP="00631B13">
      <w:pPr>
        <w:ind w:right="236"/>
        <w:jc w:val="both"/>
        <w:rPr>
          <w:sz w:val="20"/>
          <w:szCs w:val="20"/>
          <w:lang w:val="it-IT"/>
        </w:rPr>
      </w:pPr>
      <w:r w:rsidRPr="00071E37">
        <w:rPr>
          <w:sz w:val="20"/>
          <w:szCs w:val="20"/>
          <w:lang w:val="it-IT"/>
        </w:rPr>
        <w:t xml:space="preserve">Il funzionamento del </w:t>
      </w:r>
      <w:r w:rsidR="00FE5DBB">
        <w:rPr>
          <w:sz w:val="20"/>
          <w:szCs w:val="20"/>
          <w:lang w:val="it-IT"/>
        </w:rPr>
        <w:t>D</w:t>
      </w:r>
      <w:r w:rsidRPr="00071E37">
        <w:rPr>
          <w:sz w:val="20"/>
          <w:szCs w:val="20"/>
          <w:lang w:val="it-IT"/>
        </w:rPr>
        <w:t>ipartimento e dei suoi organismi è disciplinato da apposito regolamento elaborato dal Comitato di Dipartimento e approvato dal Direttore Generale.</w:t>
      </w:r>
    </w:p>
    <w:p w:rsidR="00071E37" w:rsidRPr="00071E37" w:rsidRDefault="00071E37" w:rsidP="00631B13">
      <w:pPr>
        <w:ind w:right="238"/>
        <w:jc w:val="both"/>
        <w:rPr>
          <w:sz w:val="20"/>
          <w:szCs w:val="20"/>
          <w:lang w:val="it-IT"/>
        </w:rPr>
      </w:pPr>
      <w:r w:rsidRPr="00071E37">
        <w:rPr>
          <w:sz w:val="20"/>
          <w:szCs w:val="20"/>
          <w:lang w:val="it-IT"/>
        </w:rPr>
        <w:t>Il Dipartimento di Prevenzione è un Dipartimento Strutturale, costituito al proprio interno da SC e SS dotate di autonomia organizzativa, chiamato a svolgere attività di produzione a livello territoriale.</w:t>
      </w:r>
    </w:p>
    <w:p w:rsidR="00071E37" w:rsidRPr="00071E37" w:rsidRDefault="00071E37" w:rsidP="00631B13">
      <w:pPr>
        <w:ind w:right="238"/>
        <w:jc w:val="both"/>
        <w:rPr>
          <w:sz w:val="20"/>
          <w:szCs w:val="20"/>
          <w:lang w:val="it-IT"/>
        </w:rPr>
      </w:pPr>
    </w:p>
    <w:p w:rsidR="00071E37" w:rsidRPr="00071E37" w:rsidRDefault="00071E37" w:rsidP="00631B13">
      <w:pPr>
        <w:ind w:right="238"/>
        <w:jc w:val="both"/>
        <w:rPr>
          <w:sz w:val="20"/>
          <w:szCs w:val="20"/>
          <w:lang w:val="it-IT"/>
        </w:rPr>
      </w:pPr>
      <w:r w:rsidRPr="00071E37">
        <w:rPr>
          <w:sz w:val="20"/>
          <w:szCs w:val="20"/>
          <w:lang w:val="it-IT"/>
        </w:rPr>
        <w:t xml:space="preserve">Esso aggrega le strutture organizzative previste dal citato art. 7 e ss. del D.lgs 502/92 e s.m.i. e include inoltre secondo gli indirizzi regionali: </w:t>
      </w:r>
    </w:p>
    <w:p w:rsidR="00071E37" w:rsidRPr="00071E37" w:rsidRDefault="00071E37" w:rsidP="00631B13">
      <w:pPr>
        <w:ind w:right="238"/>
        <w:jc w:val="both"/>
        <w:rPr>
          <w:sz w:val="20"/>
          <w:szCs w:val="20"/>
          <w:lang w:val="it-IT"/>
        </w:rPr>
      </w:pPr>
      <w:r w:rsidRPr="00071E37">
        <w:rPr>
          <w:sz w:val="20"/>
          <w:szCs w:val="20"/>
          <w:lang w:val="it-IT"/>
        </w:rPr>
        <w:t>- l</w:t>
      </w:r>
      <w:r w:rsidR="00C465D6">
        <w:rPr>
          <w:sz w:val="20"/>
          <w:szCs w:val="20"/>
          <w:lang w:val="it-IT"/>
        </w:rPr>
        <w:t>e funzioni di Medicina Legale</w:t>
      </w:r>
      <w:r w:rsidRPr="00071E37">
        <w:rPr>
          <w:sz w:val="20"/>
          <w:szCs w:val="20"/>
          <w:lang w:val="it-IT"/>
        </w:rPr>
        <w:t>;</w:t>
      </w:r>
    </w:p>
    <w:p w:rsidR="00071E37" w:rsidRPr="00071E37" w:rsidRDefault="00071E37" w:rsidP="00631B13">
      <w:pPr>
        <w:ind w:right="238"/>
        <w:jc w:val="both"/>
        <w:rPr>
          <w:sz w:val="20"/>
          <w:szCs w:val="20"/>
          <w:lang w:val="it-IT"/>
        </w:rPr>
      </w:pPr>
      <w:r w:rsidRPr="00071E37">
        <w:rPr>
          <w:sz w:val="20"/>
          <w:szCs w:val="20"/>
          <w:lang w:val="it-IT"/>
        </w:rPr>
        <w:t>- le funzioni degli Screeni</w:t>
      </w:r>
      <w:r w:rsidR="00C465D6">
        <w:rPr>
          <w:sz w:val="20"/>
          <w:szCs w:val="20"/>
          <w:lang w:val="it-IT"/>
        </w:rPr>
        <w:t>ng oncologici sulla popolazione.</w:t>
      </w:r>
    </w:p>
    <w:p w:rsidR="00071E37" w:rsidRPr="00071E37" w:rsidRDefault="00071E37" w:rsidP="00631B13">
      <w:pPr>
        <w:ind w:right="238"/>
        <w:jc w:val="both"/>
        <w:rPr>
          <w:sz w:val="20"/>
          <w:szCs w:val="20"/>
          <w:lang w:val="it-IT"/>
        </w:rPr>
      </w:pPr>
      <w:r w:rsidRPr="00071E37">
        <w:rPr>
          <w:sz w:val="20"/>
          <w:szCs w:val="20"/>
          <w:lang w:val="it-IT"/>
        </w:rPr>
        <w:t>a far data  dalla Deliberazione del DG n.2015/7</w:t>
      </w:r>
      <w:r w:rsidR="00FE5DBB">
        <w:rPr>
          <w:sz w:val="20"/>
          <w:szCs w:val="20"/>
          <w:lang w:val="it-IT"/>
        </w:rPr>
        <w:t>11 in data 6/10/2015 ad oggetto</w:t>
      </w:r>
      <w:r w:rsidRPr="00071E37">
        <w:rPr>
          <w:sz w:val="20"/>
          <w:szCs w:val="20"/>
          <w:lang w:val="it-IT"/>
        </w:rPr>
        <w:t xml:space="preserve">: “ DGR n.36-2167 del 28.09.2015: conclusione procedimento di verifica Atto Aziendale ASL AL – Recepimento prescrizioni regionali “ </w:t>
      </w:r>
    </w:p>
    <w:p w:rsidR="00071E37" w:rsidRPr="00071E37" w:rsidRDefault="00071E37" w:rsidP="00631B13">
      <w:pPr>
        <w:ind w:right="238"/>
        <w:jc w:val="both"/>
        <w:rPr>
          <w:sz w:val="20"/>
          <w:szCs w:val="20"/>
          <w:lang w:val="it-IT"/>
        </w:rPr>
      </w:pPr>
    </w:p>
    <w:p w:rsidR="00071E37" w:rsidRPr="00071E37" w:rsidRDefault="00071E37" w:rsidP="00631B13">
      <w:pPr>
        <w:ind w:right="238"/>
        <w:jc w:val="both"/>
        <w:rPr>
          <w:sz w:val="20"/>
          <w:szCs w:val="20"/>
          <w:lang w:val="it-IT"/>
        </w:rPr>
      </w:pPr>
      <w:r w:rsidRPr="00071E37">
        <w:rPr>
          <w:sz w:val="20"/>
          <w:szCs w:val="20"/>
          <w:lang w:val="it-IT"/>
        </w:rPr>
        <w:t>STRUTTURE:</w:t>
      </w:r>
    </w:p>
    <w:p w:rsidR="00071E37" w:rsidRPr="00071E37" w:rsidRDefault="00071E37" w:rsidP="00631B13">
      <w:pPr>
        <w:ind w:right="238"/>
        <w:jc w:val="both"/>
        <w:rPr>
          <w:sz w:val="20"/>
          <w:szCs w:val="20"/>
          <w:lang w:val="it-IT"/>
        </w:rPr>
      </w:pPr>
      <w:r w:rsidRPr="00071E37">
        <w:rPr>
          <w:sz w:val="20"/>
          <w:szCs w:val="20"/>
          <w:lang w:val="it-IT"/>
        </w:rPr>
        <w:t>1)   SC SISP - Igiene e sanità pubblica;</w:t>
      </w:r>
    </w:p>
    <w:p w:rsidR="00071E37" w:rsidRPr="00071E37" w:rsidRDefault="00071E37" w:rsidP="00631B13">
      <w:pPr>
        <w:ind w:right="238"/>
        <w:jc w:val="both"/>
        <w:rPr>
          <w:sz w:val="20"/>
          <w:szCs w:val="20"/>
          <w:lang w:val="it-IT"/>
        </w:rPr>
      </w:pPr>
      <w:r w:rsidRPr="00071E37">
        <w:rPr>
          <w:sz w:val="20"/>
          <w:szCs w:val="20"/>
          <w:lang w:val="it-IT"/>
        </w:rPr>
        <w:t>2)   SC SIAN - Igiene degli alimenti e della nutrizione e Sos Medicina dello Sport;</w:t>
      </w:r>
    </w:p>
    <w:p w:rsidR="00071E37" w:rsidRPr="00071E37" w:rsidRDefault="00071E37" w:rsidP="00631B13">
      <w:pPr>
        <w:ind w:right="238"/>
        <w:jc w:val="both"/>
        <w:rPr>
          <w:sz w:val="20"/>
          <w:szCs w:val="20"/>
          <w:lang w:val="it-IT"/>
        </w:rPr>
      </w:pPr>
      <w:r w:rsidRPr="00071E37">
        <w:rPr>
          <w:sz w:val="20"/>
          <w:szCs w:val="20"/>
          <w:lang w:val="it-IT"/>
        </w:rPr>
        <w:t>3)   SC SPreSAL - Prevenzione e sicurezza degli ambienti di lavoro;</w:t>
      </w:r>
    </w:p>
    <w:p w:rsidR="00071E37" w:rsidRPr="00071E37" w:rsidRDefault="00071E37" w:rsidP="00631B13">
      <w:pPr>
        <w:ind w:right="238"/>
        <w:jc w:val="both"/>
        <w:rPr>
          <w:sz w:val="20"/>
          <w:szCs w:val="20"/>
          <w:lang w:val="it-IT"/>
        </w:rPr>
      </w:pPr>
      <w:r w:rsidRPr="00071E37">
        <w:rPr>
          <w:sz w:val="20"/>
          <w:szCs w:val="20"/>
          <w:lang w:val="it-IT"/>
        </w:rPr>
        <w:t>4)   SC VETERINARIO – AREA A - Sanità animale;</w:t>
      </w:r>
    </w:p>
    <w:p w:rsidR="00071E37" w:rsidRPr="00071E37" w:rsidRDefault="00071E37" w:rsidP="00631B13">
      <w:pPr>
        <w:ind w:right="238"/>
        <w:jc w:val="both"/>
        <w:rPr>
          <w:sz w:val="20"/>
          <w:szCs w:val="20"/>
          <w:lang w:val="it-IT"/>
        </w:rPr>
      </w:pPr>
      <w:r w:rsidRPr="00071E37">
        <w:rPr>
          <w:sz w:val="20"/>
          <w:szCs w:val="20"/>
          <w:lang w:val="it-IT"/>
        </w:rPr>
        <w:t>5) SC VETERINARIO – AREA B</w:t>
      </w:r>
      <w:r w:rsidR="00C465D6">
        <w:rPr>
          <w:sz w:val="20"/>
          <w:szCs w:val="20"/>
          <w:lang w:val="it-IT"/>
        </w:rPr>
        <w:t xml:space="preserve"> /</w:t>
      </w:r>
      <w:r w:rsidRPr="00071E37">
        <w:rPr>
          <w:sz w:val="20"/>
          <w:szCs w:val="20"/>
          <w:lang w:val="it-IT"/>
        </w:rPr>
        <w:t xml:space="preserve"> PMPPV - Igiene della produzione, trasformazione, commercializzazione, conservazione e trasporto degli alimenti di origine animale e loro derivati e Presidio multizonale di profilassi e polizia veterinaria;</w:t>
      </w:r>
    </w:p>
    <w:p w:rsidR="00071E37" w:rsidRPr="00071E37" w:rsidRDefault="00071E37" w:rsidP="00631B13">
      <w:pPr>
        <w:ind w:right="238"/>
        <w:jc w:val="both"/>
        <w:rPr>
          <w:sz w:val="20"/>
          <w:szCs w:val="20"/>
          <w:lang w:val="it-IT"/>
        </w:rPr>
      </w:pPr>
      <w:r w:rsidRPr="00071E37">
        <w:rPr>
          <w:sz w:val="20"/>
          <w:szCs w:val="20"/>
          <w:lang w:val="it-IT"/>
        </w:rPr>
        <w:t>6)   SC  VETERINARIO – AREA C -  Igiene degli allevamenti e delle produzioni zootecniche;</w:t>
      </w:r>
    </w:p>
    <w:p w:rsidR="00071E37" w:rsidRPr="00071E37" w:rsidRDefault="00071E37" w:rsidP="00631B13">
      <w:pPr>
        <w:ind w:right="238"/>
        <w:jc w:val="both"/>
        <w:rPr>
          <w:sz w:val="20"/>
          <w:szCs w:val="20"/>
          <w:lang w:val="it-IT"/>
        </w:rPr>
      </w:pPr>
      <w:r w:rsidRPr="00071E37">
        <w:rPr>
          <w:sz w:val="20"/>
          <w:szCs w:val="20"/>
          <w:lang w:val="it-IT"/>
        </w:rPr>
        <w:t>7)   SC UVOS – Unità di valutazione e organizzazione degli screening;</w:t>
      </w:r>
    </w:p>
    <w:p w:rsidR="00071E37" w:rsidRPr="00071E37" w:rsidRDefault="00071E37" w:rsidP="00631B13">
      <w:pPr>
        <w:ind w:right="238"/>
        <w:jc w:val="both"/>
        <w:rPr>
          <w:sz w:val="20"/>
          <w:szCs w:val="20"/>
          <w:lang w:val="it-IT"/>
        </w:rPr>
      </w:pPr>
      <w:r w:rsidRPr="00071E37">
        <w:rPr>
          <w:sz w:val="20"/>
          <w:szCs w:val="20"/>
          <w:lang w:val="it-IT"/>
        </w:rPr>
        <w:t>8)   SC MEDICINA LEGALE.</w:t>
      </w:r>
    </w:p>
    <w:p w:rsidR="00C63814" w:rsidRPr="001F1071" w:rsidRDefault="00902F43" w:rsidP="00922B84">
      <w:pPr>
        <w:widowControl w:val="0"/>
        <w:autoSpaceDE w:val="0"/>
        <w:autoSpaceDN w:val="0"/>
        <w:adjustRightInd w:val="0"/>
        <w:spacing w:after="0" w:line="240" w:lineRule="auto"/>
        <w:ind w:left="480"/>
        <w:jc w:val="both"/>
        <w:rPr>
          <w:b/>
          <w:sz w:val="20"/>
          <w:szCs w:val="20"/>
          <w:lang w:val="it-IT"/>
        </w:rPr>
      </w:pPr>
      <w:r w:rsidRPr="00A603C2">
        <w:rPr>
          <w:sz w:val="20"/>
          <w:szCs w:val="20"/>
          <w:highlight w:val="yellow"/>
          <w:lang w:val="it-IT"/>
        </w:rPr>
        <w:br w:type="page"/>
      </w:r>
      <w:r w:rsidR="00C63814" w:rsidRPr="001F1071">
        <w:rPr>
          <w:b/>
          <w:sz w:val="20"/>
          <w:szCs w:val="20"/>
          <w:lang w:val="it-IT"/>
        </w:rPr>
        <w:lastRenderedPageBreak/>
        <w:t>B)  OBIETTIVI DELL’ESERCIZIO RELATIVI ALLA STRUTTURA  ED  ALL’ORGANIZZAZIONE DEI SERVIZI</w:t>
      </w:r>
    </w:p>
    <w:p w:rsidR="00071E37" w:rsidRDefault="00071E37" w:rsidP="00071E37">
      <w:pPr>
        <w:widowControl w:val="0"/>
        <w:tabs>
          <w:tab w:val="left" w:pos="820"/>
        </w:tabs>
        <w:autoSpaceDE w:val="0"/>
        <w:autoSpaceDN w:val="0"/>
        <w:adjustRightInd w:val="0"/>
        <w:spacing w:after="0" w:line="240" w:lineRule="auto"/>
        <w:jc w:val="both"/>
        <w:rPr>
          <w:sz w:val="20"/>
          <w:szCs w:val="20"/>
          <w:lang w:val="it-IT"/>
        </w:rPr>
      </w:pPr>
    </w:p>
    <w:p w:rsidR="00071E37" w:rsidRPr="00071E37" w:rsidRDefault="00071E37" w:rsidP="00FE5DBB">
      <w:pPr>
        <w:widowControl w:val="0"/>
        <w:autoSpaceDE w:val="0"/>
        <w:autoSpaceDN w:val="0"/>
        <w:adjustRightInd w:val="0"/>
        <w:ind w:left="120"/>
        <w:jc w:val="both"/>
        <w:rPr>
          <w:sz w:val="20"/>
          <w:szCs w:val="20"/>
          <w:lang w:val="it-IT"/>
        </w:rPr>
      </w:pPr>
      <w:r w:rsidRPr="00071E37">
        <w:rPr>
          <w:sz w:val="20"/>
          <w:szCs w:val="20"/>
          <w:lang w:val="it-IT"/>
        </w:rPr>
        <w:t xml:space="preserve">Si riportano così come segue gli Obiettivi di Budget, assegnati per l’anno 2015 ai Servizi compresi nel Dipartimento di Prevenzione alla data dello 1.01.2015: </w:t>
      </w:r>
    </w:p>
    <w:p w:rsidR="00071E37" w:rsidRPr="00071E37" w:rsidRDefault="00071E37" w:rsidP="00631B13">
      <w:pPr>
        <w:widowControl w:val="0"/>
        <w:autoSpaceDE w:val="0"/>
        <w:autoSpaceDN w:val="0"/>
        <w:adjustRightInd w:val="0"/>
        <w:ind w:left="120"/>
        <w:rPr>
          <w:sz w:val="20"/>
          <w:szCs w:val="20"/>
          <w:lang w:val="it-IT"/>
        </w:rPr>
      </w:pPr>
    </w:p>
    <w:p w:rsidR="00071E37" w:rsidRPr="00071E37" w:rsidRDefault="00071E37" w:rsidP="00631B13">
      <w:pPr>
        <w:widowControl w:val="0"/>
        <w:autoSpaceDE w:val="0"/>
        <w:autoSpaceDN w:val="0"/>
        <w:adjustRightInd w:val="0"/>
        <w:ind w:left="120"/>
        <w:rPr>
          <w:sz w:val="20"/>
          <w:szCs w:val="20"/>
          <w:u w:val="single"/>
          <w:lang w:val="it-IT"/>
        </w:rPr>
      </w:pPr>
      <w:r w:rsidRPr="00071E37">
        <w:rPr>
          <w:sz w:val="20"/>
          <w:szCs w:val="20"/>
          <w:u w:val="single"/>
          <w:lang w:val="it-IT"/>
        </w:rPr>
        <w:t xml:space="preserve">SIAN e Sos Medicina dello Sport </w:t>
      </w:r>
    </w:p>
    <w:p w:rsidR="00071E37" w:rsidRPr="00071E37" w:rsidRDefault="00071E37" w:rsidP="00631B13">
      <w:pPr>
        <w:jc w:val="both"/>
        <w:rPr>
          <w:sz w:val="20"/>
          <w:szCs w:val="20"/>
          <w:lang w:val="it-IT"/>
        </w:rPr>
      </w:pPr>
      <w:r w:rsidRPr="00071E37">
        <w:rPr>
          <w:sz w:val="20"/>
          <w:szCs w:val="20"/>
          <w:lang w:val="it-IT"/>
        </w:rPr>
        <w:t>Gli obiettivi assegnati sono i seguenti : A01 : Anticorruzione : rotazione periodica del personale addetto alla vigilanza ed ispezione, garantendo almeno nelle situazioni più delicate l’attività in doppio, con l’esclusione dei ruoli specialistici non vicariabili – A02 : Trasparenza : Aggiornamento della mappatura dei procedimenti inseriti nel sistema “Amministrazione trasparente” -  B01 : Consumo beni sanitari ( obiettivo dipartimentale - al netto dei vaccini raccomandati e obbligatori : € 80.000) – C01 : Azioni legate al PO 2013-2015 Programma 12 Sanità veterinaria e sicurezza alimentare , Azioni previste dalla Direzione Prevenzione e Veterinaria per il settore di competenza -  C02 : Piano Aziendale Integrato di Sicurezza Alimentare 2015 , Registrazione attività su report regionali – C03: Progetto regionale di tutela dei soggetti celiaci, completamento delle azioni previste dal Piano regionale per l’ASL AL  - C04 : Mantenimento dei livelli di attività di Medicina Sportiva e organizzazione di almeno 2 riunioni dell’équipe medica.</w:t>
      </w:r>
    </w:p>
    <w:p w:rsidR="00071E37" w:rsidRPr="00071E37" w:rsidRDefault="00071E37" w:rsidP="00631B13">
      <w:pPr>
        <w:jc w:val="both"/>
        <w:rPr>
          <w:sz w:val="20"/>
          <w:szCs w:val="20"/>
          <w:lang w:val="it-IT"/>
        </w:rPr>
      </w:pPr>
    </w:p>
    <w:p w:rsidR="00071E37" w:rsidRPr="00071E37" w:rsidRDefault="00071E37" w:rsidP="00631B13">
      <w:pPr>
        <w:jc w:val="both"/>
        <w:rPr>
          <w:sz w:val="20"/>
          <w:szCs w:val="20"/>
          <w:u w:val="single"/>
          <w:lang w:val="it-IT"/>
        </w:rPr>
      </w:pPr>
      <w:r w:rsidRPr="00071E37">
        <w:rPr>
          <w:sz w:val="20"/>
          <w:szCs w:val="20"/>
          <w:u w:val="single"/>
          <w:lang w:val="it-IT"/>
        </w:rPr>
        <w:t>SISP</w:t>
      </w:r>
    </w:p>
    <w:p w:rsidR="00071E37" w:rsidRPr="00071E37" w:rsidRDefault="00071E37" w:rsidP="00631B13">
      <w:pPr>
        <w:jc w:val="both"/>
        <w:rPr>
          <w:sz w:val="20"/>
          <w:szCs w:val="20"/>
          <w:lang w:val="it-IT"/>
        </w:rPr>
      </w:pPr>
      <w:r w:rsidRPr="00071E37">
        <w:rPr>
          <w:sz w:val="20"/>
          <w:szCs w:val="20"/>
          <w:lang w:val="it-IT"/>
        </w:rPr>
        <w:t>Gli obiettivi assegnati sono i seguenti : A01 : Anticorruzione : rotazione periodica del personale addetto alla vigilanza ed ispezione, garantendo almeno nelle situazioni più delicate l’attività in doppio, con l’esclusione dei ruoli specialistici non vicariabili – A02 : Trasparenza : Aggiornamento della mappatura dei procedimenti inseriti nel sistema “Amministrazione trasparente” -  B01 : Consumo beni sanitari ( obiettivo dipartimentale - al netto dei vaccini raccomandati e obbligatori : €  80.000)– C01 : Azioni legate al PO 2013-2015 Programma 11 Sanità pubblica, Azioni previste dalla Direzione Prevenzione e Veterinaria per il settore di competenza – C02 : Realizzazione delle azioni previste dal PRP a livello locale, di competenza del Servizio  - C03: Svolgimento programma di attività di vigilanza 2015 di iniziativa del Servizio  .</w:t>
      </w:r>
    </w:p>
    <w:p w:rsidR="00071E37" w:rsidRPr="00071E37" w:rsidRDefault="00071E37" w:rsidP="00631B13">
      <w:pPr>
        <w:jc w:val="both"/>
        <w:rPr>
          <w:sz w:val="20"/>
          <w:szCs w:val="20"/>
          <w:u w:val="single"/>
          <w:lang w:val="it-IT"/>
        </w:rPr>
      </w:pPr>
      <w:r w:rsidRPr="00071E37">
        <w:rPr>
          <w:sz w:val="20"/>
          <w:szCs w:val="20"/>
          <w:u w:val="single"/>
          <w:lang w:val="it-IT"/>
        </w:rPr>
        <w:t>SPreSAL</w:t>
      </w:r>
    </w:p>
    <w:p w:rsidR="00071E37" w:rsidRPr="00071E37" w:rsidRDefault="00071E37" w:rsidP="00631B13">
      <w:pPr>
        <w:jc w:val="both"/>
        <w:rPr>
          <w:sz w:val="20"/>
          <w:szCs w:val="20"/>
          <w:lang w:val="it-IT"/>
        </w:rPr>
      </w:pPr>
      <w:r w:rsidRPr="00071E37">
        <w:rPr>
          <w:sz w:val="20"/>
          <w:szCs w:val="20"/>
          <w:lang w:val="it-IT"/>
        </w:rPr>
        <w:t>Gli obiettivi assegnati sono i seguenti : A01 : Anticorruzione : rotazione periodica del personale addetto alla vigilanza ed ispezione, garantendo almeno nelle situazioni più delicate l’attività in doppio, con l’esclusione dei ruoli specialistici non vicariabili – A02 : Trasparenza : Aggiornamento della mappatura dei procedimenti inseriti nel sistema “Amministrazione trasparente” -  B01 : Consumo beni sanitari ( obiettivo dipartimentale - al netto dei vaccini raccomandati e obbligatori : € 80.000 ) – C01 : Azioni legate al PO 2013-2015 Programma 11 Sanità Pubblica , Azioni previste dalla Direzione Prevenzione e Veterinaria per il settore di competenza .</w:t>
      </w:r>
    </w:p>
    <w:p w:rsidR="00071E37" w:rsidRPr="00071E37" w:rsidRDefault="00071E37" w:rsidP="00631B13">
      <w:pPr>
        <w:jc w:val="both"/>
        <w:rPr>
          <w:sz w:val="20"/>
          <w:szCs w:val="20"/>
          <w:u w:val="single"/>
          <w:lang w:val="it-IT"/>
        </w:rPr>
      </w:pPr>
      <w:r w:rsidRPr="00071E37">
        <w:rPr>
          <w:sz w:val="20"/>
          <w:szCs w:val="20"/>
          <w:u w:val="single"/>
          <w:lang w:val="it-IT"/>
        </w:rPr>
        <w:t>Servizi Veterinari – Area A- Area B - Area C</w:t>
      </w:r>
    </w:p>
    <w:p w:rsidR="00071E37" w:rsidRPr="00071E37" w:rsidRDefault="00071E37" w:rsidP="00631B13">
      <w:pPr>
        <w:jc w:val="both"/>
        <w:rPr>
          <w:sz w:val="20"/>
          <w:szCs w:val="20"/>
          <w:lang w:val="it-IT"/>
        </w:rPr>
      </w:pPr>
      <w:r w:rsidRPr="00071E37">
        <w:rPr>
          <w:sz w:val="20"/>
          <w:szCs w:val="20"/>
          <w:lang w:val="it-IT"/>
        </w:rPr>
        <w:t xml:space="preserve">Gli obiettivi assegnati, identici per le tre Aree Veterinarie sopra citate, sono i seguenti : A01 : Anticorruzione : Rotazione periodica del personale addetto alla vigilanza ed ispezione, garantendo almeno nelle situazioni più delicate l’attività in doppio, con l’esclusione dei ruoli specialistici non vicariabili – A02 : Trasparenza : Aggiornamento della mappatura dei procedimenti inseriti nel sistema “Amministrazione trasparente” -  B01 : Consumo beni sanitari ( obiettivo dipartimentale - al netto dei vaccini raccomandati e obbligatori : € 80.000) – C01 : Azioni legate al PO 2013-2015 Programma 12 Sanità veterinaria e sicurezza alimentare . Realizzazione del Piano Regionale Integrato di Sicurezza Alimentare PRISA : Realizzazione del PAISA . </w:t>
      </w:r>
    </w:p>
    <w:p w:rsidR="00071E37" w:rsidRPr="00071E37" w:rsidRDefault="00071E37" w:rsidP="00631B13">
      <w:pPr>
        <w:jc w:val="both"/>
        <w:rPr>
          <w:sz w:val="20"/>
          <w:szCs w:val="20"/>
          <w:u w:val="single"/>
          <w:lang w:val="it-IT"/>
        </w:rPr>
      </w:pPr>
      <w:r w:rsidRPr="00071E37">
        <w:rPr>
          <w:sz w:val="20"/>
          <w:szCs w:val="20"/>
          <w:u w:val="single"/>
          <w:lang w:val="it-IT"/>
        </w:rPr>
        <w:t>Presidio Multizonale di Profilassi e Polizia Veterinaria</w:t>
      </w:r>
    </w:p>
    <w:p w:rsidR="00071E37" w:rsidRPr="00071E37" w:rsidRDefault="00071E37" w:rsidP="00631B13">
      <w:pPr>
        <w:jc w:val="both"/>
        <w:rPr>
          <w:sz w:val="20"/>
          <w:szCs w:val="20"/>
          <w:lang w:val="it-IT"/>
        </w:rPr>
      </w:pPr>
      <w:r w:rsidRPr="00071E37">
        <w:rPr>
          <w:sz w:val="20"/>
          <w:szCs w:val="20"/>
          <w:lang w:val="it-IT"/>
        </w:rPr>
        <w:t xml:space="preserve">Gli obiettivi assegnati sono i seguenti  : A01 : Anticorruzione : Rotazione periodica del personale addetto alla vigilanza ed ispezione, garantendo almeno nelle situazioni più delicate l’attività in doppio, con l’esclusione dei ruoli specialistici non vicariabili – A02 : Trasparenza : Aggiornamento della mappatura dei procedimenti inseriti nel sistema “Amministrazione trasparente” -  B01 : Consumo beni sanitari ( obiettivo dipartimentale - al netto dei vaccini raccomandati e obbligatori : € 80.000) – C01 : Azioni </w:t>
      </w:r>
      <w:r w:rsidRPr="00071E37">
        <w:rPr>
          <w:sz w:val="20"/>
          <w:szCs w:val="20"/>
          <w:lang w:val="it-IT"/>
        </w:rPr>
        <w:lastRenderedPageBreak/>
        <w:t xml:space="preserve">legate al PO 2013-2015 Programma 12 Sanità veterinaria e sicurezza alimentare . Organizzazione e realizzazione del trasporto campioni dalle sedi periferiche del DP ai laboratori di riferimento con automezzo dedicato – C02 : Prelievi sul latte crudo bovino per ricerca brucellosi e leucosi negli allevamenti e nelle aziende che effettuano vendita diretta -  C03 : Prelievi di latte crudo bovino per controlli alta qualità (D.M. 185/91) negli allevamenti bovini – C04 : Prelievi di latte crudo bovino ed ovicaprino per la verifica dei criteri di igiene della produzione  ( Reg. 853/2004) </w:t>
      </w:r>
    </w:p>
    <w:p w:rsidR="00071E37" w:rsidRPr="00071E37" w:rsidRDefault="00071E37" w:rsidP="00631B13">
      <w:pPr>
        <w:jc w:val="both"/>
        <w:rPr>
          <w:sz w:val="20"/>
          <w:szCs w:val="20"/>
          <w:u w:val="single"/>
          <w:lang w:val="it-IT"/>
        </w:rPr>
      </w:pPr>
      <w:r w:rsidRPr="00071E37">
        <w:rPr>
          <w:sz w:val="20"/>
          <w:szCs w:val="20"/>
          <w:u w:val="single"/>
          <w:lang w:val="it-IT"/>
        </w:rPr>
        <w:t>Dipartimento di Prevenzione ASL AL e Coordinamento PLP</w:t>
      </w:r>
    </w:p>
    <w:p w:rsidR="00071E37" w:rsidRPr="00071E37" w:rsidRDefault="00071E37" w:rsidP="00631B13">
      <w:pPr>
        <w:jc w:val="both"/>
        <w:rPr>
          <w:sz w:val="20"/>
          <w:szCs w:val="20"/>
          <w:lang w:val="it-IT"/>
        </w:rPr>
      </w:pPr>
      <w:r w:rsidRPr="00071E37">
        <w:rPr>
          <w:sz w:val="20"/>
          <w:szCs w:val="20"/>
          <w:lang w:val="it-IT"/>
        </w:rPr>
        <w:t>Gli obiettivi assegnati sono i seguenti  : A01 : Trasparenza : Aggiornamento della mappatura dei procedimenti inseriti nel sistema “Amministrazione trasparente” – A02 : Analisi sull’andamento di spesa del D.P. e trasmissione dei dati alle SS.CC. B01 : Consumo beni sanitari ( obiettivo dipartimentale - al netto dei vaccini raccomandati e obbligatori : € 80.000) – C01 : Coordinamento delle attività previste dal  PO 2013-2015 e dalle disposizioni regionali  – C02 : Coordinamento gruppi di lavoro PLP 2015, raccolta e aggregazione dati di attività specifici per la stesura del Piano Locale della Prevenzione ASL AL .Redazione dei capitoli “Organizzazione e Governance”, “ Profili di salute della popolazione ASL AL “ ed integrazione capitoli di tutte le aree aziendali  - C03 : Attivazione di studio epidemiologico sulla popolazione della bassa valle Scrivia ( Delibera DG 2014/1054 – 24/12/2014 ) ; coordinamento operativo in capo al Coordinamento PLP, avente funzioni aziendali di epidemiologia in staff alla Direzione del DP .</w:t>
      </w:r>
    </w:p>
    <w:p w:rsidR="00071E37" w:rsidRPr="00071E37" w:rsidRDefault="00071E37" w:rsidP="00631B13">
      <w:pPr>
        <w:jc w:val="both"/>
        <w:rPr>
          <w:sz w:val="20"/>
          <w:szCs w:val="20"/>
          <w:lang w:val="it-IT"/>
        </w:rPr>
      </w:pPr>
      <w:r w:rsidRPr="00071E37">
        <w:rPr>
          <w:sz w:val="20"/>
          <w:szCs w:val="20"/>
          <w:lang w:val="it-IT"/>
        </w:rPr>
        <w:t xml:space="preserve">Gli obiettivi assegnati ai Servizi del Dipartimento di Prevenzione nonché al Dipartimento di Prevenzione e Coordinamento PLP ( staff della Direzione di DP ) per l’anno 2015 - sopra riportati - </w:t>
      </w:r>
      <w:r w:rsidRPr="00071E37">
        <w:rPr>
          <w:b/>
          <w:sz w:val="20"/>
          <w:szCs w:val="20"/>
          <w:lang w:val="it-IT"/>
        </w:rPr>
        <w:t>sono stati tutti raggiunti</w:t>
      </w:r>
      <w:r w:rsidRPr="00071E37">
        <w:rPr>
          <w:sz w:val="20"/>
          <w:szCs w:val="20"/>
          <w:lang w:val="it-IT"/>
        </w:rPr>
        <w:t xml:space="preserve">, come da rendicontazioni presentate alla Direzione Generale da parte dei singoli Servizi. </w:t>
      </w:r>
    </w:p>
    <w:p w:rsidR="00071E37" w:rsidRPr="001F1071" w:rsidRDefault="00071E37" w:rsidP="00071E37">
      <w:pPr>
        <w:widowControl w:val="0"/>
        <w:tabs>
          <w:tab w:val="left" w:pos="820"/>
        </w:tabs>
        <w:autoSpaceDE w:val="0"/>
        <w:autoSpaceDN w:val="0"/>
        <w:adjustRightInd w:val="0"/>
        <w:spacing w:after="0" w:line="240" w:lineRule="auto"/>
        <w:jc w:val="both"/>
        <w:rPr>
          <w:sz w:val="20"/>
          <w:szCs w:val="20"/>
          <w:lang w:val="it-IT"/>
        </w:rPr>
      </w:pPr>
    </w:p>
    <w:p w:rsidR="00991061" w:rsidRPr="001F1071" w:rsidRDefault="0043788E" w:rsidP="00182489">
      <w:pPr>
        <w:spacing w:after="0" w:line="240" w:lineRule="auto"/>
        <w:ind w:firstLine="567"/>
        <w:jc w:val="both"/>
        <w:rPr>
          <w:b/>
          <w:sz w:val="24"/>
          <w:szCs w:val="24"/>
          <w:lang w:val="it-IT"/>
        </w:rPr>
      </w:pPr>
      <w:r>
        <w:rPr>
          <w:sz w:val="24"/>
          <w:szCs w:val="24"/>
          <w:lang w:val="it-IT"/>
        </w:rPr>
        <w:br w:type="page"/>
      </w:r>
      <w:r w:rsidR="00991061" w:rsidRPr="001F1071">
        <w:rPr>
          <w:b/>
          <w:spacing w:val="-1"/>
          <w:sz w:val="24"/>
          <w:szCs w:val="24"/>
          <w:lang w:val="it-IT"/>
        </w:rPr>
        <w:lastRenderedPageBreak/>
        <w:t>4</w:t>
      </w:r>
      <w:r w:rsidR="00991061" w:rsidRPr="001F1071">
        <w:rPr>
          <w:b/>
          <w:sz w:val="24"/>
          <w:szCs w:val="24"/>
          <w:lang w:val="it-IT"/>
        </w:rPr>
        <w:t xml:space="preserve">. </w:t>
      </w:r>
      <w:r w:rsidR="00991061" w:rsidRPr="001F1071">
        <w:rPr>
          <w:b/>
          <w:spacing w:val="10"/>
          <w:sz w:val="24"/>
          <w:szCs w:val="24"/>
          <w:lang w:val="it-IT"/>
        </w:rPr>
        <w:t xml:space="preserve"> </w:t>
      </w:r>
      <w:r w:rsidR="00991061" w:rsidRPr="001F1071">
        <w:rPr>
          <w:b/>
          <w:spacing w:val="-1"/>
          <w:w w:val="90"/>
          <w:sz w:val="24"/>
          <w:szCs w:val="24"/>
          <w:lang w:val="it-IT"/>
        </w:rPr>
        <w:t>L</w:t>
      </w:r>
      <w:r w:rsidR="00991061" w:rsidRPr="001F1071">
        <w:rPr>
          <w:b/>
          <w:spacing w:val="-1"/>
          <w:w w:val="70"/>
          <w:sz w:val="24"/>
          <w:szCs w:val="24"/>
          <w:lang w:val="it-IT"/>
        </w:rPr>
        <w:t>’</w:t>
      </w:r>
      <w:r w:rsidR="00991061" w:rsidRPr="001F1071">
        <w:rPr>
          <w:b/>
          <w:spacing w:val="1"/>
          <w:w w:val="121"/>
          <w:sz w:val="24"/>
          <w:szCs w:val="24"/>
          <w:lang w:val="it-IT"/>
        </w:rPr>
        <w:t>a</w:t>
      </w:r>
      <w:r w:rsidR="00991061" w:rsidRPr="001F1071">
        <w:rPr>
          <w:b/>
          <w:spacing w:val="1"/>
          <w:w w:val="132"/>
          <w:sz w:val="24"/>
          <w:szCs w:val="24"/>
          <w:lang w:val="it-IT"/>
        </w:rPr>
        <w:t>tt</w:t>
      </w:r>
      <w:r w:rsidR="00991061" w:rsidRPr="001F1071">
        <w:rPr>
          <w:b/>
          <w:w w:val="113"/>
          <w:sz w:val="24"/>
          <w:szCs w:val="24"/>
          <w:lang w:val="it-IT"/>
        </w:rPr>
        <w:t>i</w:t>
      </w:r>
      <w:r w:rsidR="00991061" w:rsidRPr="001F1071">
        <w:rPr>
          <w:b/>
          <w:w w:val="106"/>
          <w:sz w:val="24"/>
          <w:szCs w:val="24"/>
          <w:lang w:val="it-IT"/>
        </w:rPr>
        <w:t>v</w:t>
      </w:r>
      <w:r w:rsidR="00991061" w:rsidRPr="001F1071">
        <w:rPr>
          <w:b/>
          <w:spacing w:val="-2"/>
          <w:w w:val="113"/>
          <w:sz w:val="24"/>
          <w:szCs w:val="24"/>
          <w:lang w:val="it-IT"/>
        </w:rPr>
        <w:t>i</w:t>
      </w:r>
      <w:r w:rsidR="00991061" w:rsidRPr="001F1071">
        <w:rPr>
          <w:b/>
          <w:spacing w:val="1"/>
          <w:w w:val="132"/>
          <w:sz w:val="24"/>
          <w:szCs w:val="24"/>
          <w:lang w:val="it-IT"/>
        </w:rPr>
        <w:t>t</w:t>
      </w:r>
      <w:r w:rsidR="00991061" w:rsidRPr="001F1071">
        <w:rPr>
          <w:b/>
          <w:w w:val="121"/>
          <w:sz w:val="24"/>
          <w:szCs w:val="24"/>
          <w:lang w:val="it-IT"/>
        </w:rPr>
        <w:t>à</w:t>
      </w:r>
      <w:r w:rsidR="00991061" w:rsidRPr="001F1071">
        <w:rPr>
          <w:b/>
          <w:spacing w:val="-9"/>
          <w:sz w:val="24"/>
          <w:szCs w:val="24"/>
          <w:lang w:val="it-IT"/>
        </w:rPr>
        <w:t xml:space="preserve"> </w:t>
      </w:r>
      <w:r w:rsidR="00991061" w:rsidRPr="001F1071">
        <w:rPr>
          <w:b/>
          <w:sz w:val="24"/>
          <w:szCs w:val="24"/>
          <w:lang w:val="it-IT"/>
        </w:rPr>
        <w:t>del</w:t>
      </w:r>
      <w:r w:rsidR="00991061" w:rsidRPr="001F1071">
        <w:rPr>
          <w:b/>
          <w:spacing w:val="33"/>
          <w:sz w:val="24"/>
          <w:szCs w:val="24"/>
          <w:lang w:val="it-IT"/>
        </w:rPr>
        <w:t xml:space="preserve"> </w:t>
      </w:r>
      <w:r w:rsidR="00991061" w:rsidRPr="001F1071">
        <w:rPr>
          <w:b/>
          <w:w w:val="119"/>
          <w:sz w:val="24"/>
          <w:szCs w:val="24"/>
          <w:lang w:val="it-IT"/>
        </w:rPr>
        <w:t>p</w:t>
      </w:r>
      <w:r w:rsidR="00991061" w:rsidRPr="001F1071">
        <w:rPr>
          <w:b/>
          <w:w w:val="120"/>
          <w:sz w:val="24"/>
          <w:szCs w:val="24"/>
          <w:lang w:val="it-IT"/>
        </w:rPr>
        <w:t>e</w:t>
      </w:r>
      <w:r w:rsidR="00991061" w:rsidRPr="001F1071">
        <w:rPr>
          <w:b/>
          <w:w w:val="138"/>
          <w:sz w:val="24"/>
          <w:szCs w:val="24"/>
          <w:lang w:val="it-IT"/>
        </w:rPr>
        <w:t>r</w:t>
      </w:r>
      <w:r w:rsidR="00991061" w:rsidRPr="001F1071">
        <w:rPr>
          <w:b/>
          <w:spacing w:val="-2"/>
          <w:w w:val="113"/>
          <w:sz w:val="24"/>
          <w:szCs w:val="24"/>
          <w:lang w:val="it-IT"/>
        </w:rPr>
        <w:t>i</w:t>
      </w:r>
      <w:r w:rsidR="00991061" w:rsidRPr="001F1071">
        <w:rPr>
          <w:b/>
          <w:spacing w:val="-1"/>
          <w:w w:val="114"/>
          <w:sz w:val="24"/>
          <w:szCs w:val="24"/>
          <w:lang w:val="it-IT"/>
        </w:rPr>
        <w:t>o</w:t>
      </w:r>
      <w:r w:rsidR="00991061" w:rsidRPr="001F1071">
        <w:rPr>
          <w:b/>
          <w:w w:val="119"/>
          <w:sz w:val="24"/>
          <w:szCs w:val="24"/>
          <w:lang w:val="it-IT"/>
        </w:rPr>
        <w:t>d</w:t>
      </w:r>
      <w:r w:rsidR="00991061" w:rsidRPr="001F1071">
        <w:rPr>
          <w:b/>
          <w:w w:val="114"/>
          <w:sz w:val="24"/>
          <w:szCs w:val="24"/>
          <w:lang w:val="it-IT"/>
        </w:rPr>
        <w:t>o</w:t>
      </w:r>
    </w:p>
    <w:p w:rsidR="00991061" w:rsidRPr="0043788E" w:rsidRDefault="00991061" w:rsidP="00922B84">
      <w:pPr>
        <w:widowControl w:val="0"/>
        <w:autoSpaceDE w:val="0"/>
        <w:autoSpaceDN w:val="0"/>
        <w:adjustRightInd w:val="0"/>
        <w:spacing w:after="0" w:line="240" w:lineRule="auto"/>
        <w:jc w:val="both"/>
        <w:rPr>
          <w:sz w:val="20"/>
          <w:szCs w:val="20"/>
          <w:lang w:val="it-IT"/>
        </w:rPr>
      </w:pPr>
    </w:p>
    <w:p w:rsidR="00991061" w:rsidRPr="001F1071" w:rsidRDefault="00991061" w:rsidP="001B1F58">
      <w:pPr>
        <w:widowControl w:val="0"/>
        <w:autoSpaceDE w:val="0"/>
        <w:autoSpaceDN w:val="0"/>
        <w:adjustRightInd w:val="0"/>
        <w:spacing w:after="0" w:line="240" w:lineRule="auto"/>
        <w:ind w:left="119" w:right="646"/>
        <w:jc w:val="both"/>
        <w:rPr>
          <w:sz w:val="20"/>
          <w:szCs w:val="20"/>
          <w:lang w:val="it-IT"/>
        </w:rPr>
      </w:pPr>
      <w:r w:rsidRPr="001F1071">
        <w:rPr>
          <w:w w:val="81"/>
          <w:sz w:val="20"/>
          <w:szCs w:val="20"/>
          <w:lang w:val="it-IT"/>
        </w:rPr>
        <w:t>R</w:t>
      </w:r>
      <w:r w:rsidRPr="001F1071">
        <w:rPr>
          <w:spacing w:val="1"/>
          <w:w w:val="112"/>
          <w:sz w:val="20"/>
          <w:szCs w:val="20"/>
          <w:lang w:val="it-IT"/>
        </w:rPr>
        <w:t>e</w:t>
      </w:r>
      <w:r w:rsidRPr="001F1071">
        <w:rPr>
          <w:w w:val="83"/>
          <w:sz w:val="20"/>
          <w:szCs w:val="20"/>
          <w:lang w:val="it-IT"/>
        </w:rPr>
        <w:t>l</w:t>
      </w:r>
      <w:r w:rsidRPr="001F1071">
        <w:rPr>
          <w:w w:val="108"/>
          <w:sz w:val="20"/>
          <w:szCs w:val="20"/>
          <w:lang w:val="it-IT"/>
        </w:rPr>
        <w:t>a</w:t>
      </w:r>
      <w:r w:rsidRPr="001F1071">
        <w:rPr>
          <w:w w:val="121"/>
          <w:sz w:val="20"/>
          <w:szCs w:val="20"/>
          <w:lang w:val="it-IT"/>
        </w:rPr>
        <w:t>t</w:t>
      </w:r>
      <w:r w:rsidRPr="001F1071">
        <w:rPr>
          <w:spacing w:val="-3"/>
          <w:w w:val="83"/>
          <w:sz w:val="20"/>
          <w:szCs w:val="20"/>
          <w:lang w:val="it-IT"/>
        </w:rPr>
        <w:t>i</w:t>
      </w:r>
      <w:r w:rsidRPr="001F1071">
        <w:rPr>
          <w:spacing w:val="1"/>
          <w:w w:val="90"/>
          <w:sz w:val="20"/>
          <w:szCs w:val="20"/>
          <w:lang w:val="it-IT"/>
        </w:rPr>
        <w:t>v</w:t>
      </w:r>
      <w:r w:rsidRPr="001F1071">
        <w:rPr>
          <w:w w:val="108"/>
          <w:sz w:val="20"/>
          <w:szCs w:val="20"/>
          <w:lang w:val="it-IT"/>
        </w:rPr>
        <w:t>a</w:t>
      </w:r>
      <w:r w:rsidRPr="001F1071">
        <w:rPr>
          <w:spacing w:val="-1"/>
          <w:w w:val="103"/>
          <w:sz w:val="20"/>
          <w:szCs w:val="20"/>
          <w:lang w:val="it-IT"/>
        </w:rPr>
        <w:t>m</w:t>
      </w:r>
      <w:r w:rsidRPr="001F1071">
        <w:rPr>
          <w:spacing w:val="1"/>
          <w:w w:val="112"/>
          <w:sz w:val="20"/>
          <w:szCs w:val="20"/>
          <w:lang w:val="it-IT"/>
        </w:rPr>
        <w:t>e</w:t>
      </w:r>
      <w:r w:rsidRPr="001F1071">
        <w:rPr>
          <w:spacing w:val="-1"/>
          <w:w w:val="105"/>
          <w:sz w:val="20"/>
          <w:szCs w:val="20"/>
          <w:lang w:val="it-IT"/>
        </w:rPr>
        <w:t>n</w:t>
      </w:r>
      <w:r w:rsidRPr="001F1071">
        <w:rPr>
          <w:w w:val="121"/>
          <w:sz w:val="20"/>
          <w:szCs w:val="20"/>
          <w:lang w:val="it-IT"/>
        </w:rPr>
        <w:t>t</w:t>
      </w:r>
      <w:r w:rsidRPr="001F1071">
        <w:rPr>
          <w:w w:val="112"/>
          <w:sz w:val="20"/>
          <w:szCs w:val="20"/>
          <w:lang w:val="it-IT"/>
        </w:rPr>
        <w:t>e</w:t>
      </w:r>
      <w:r w:rsidRPr="001F1071">
        <w:rPr>
          <w:spacing w:val="8"/>
          <w:sz w:val="20"/>
          <w:szCs w:val="20"/>
          <w:lang w:val="it-IT"/>
        </w:rPr>
        <w:t xml:space="preserve"> </w:t>
      </w:r>
      <w:r w:rsidRPr="001F1071">
        <w:rPr>
          <w:w w:val="108"/>
          <w:sz w:val="20"/>
          <w:szCs w:val="20"/>
          <w:lang w:val="it-IT"/>
        </w:rPr>
        <w:t>a</w:t>
      </w:r>
      <w:r w:rsidRPr="001F1071">
        <w:rPr>
          <w:w w:val="83"/>
          <w:sz w:val="20"/>
          <w:szCs w:val="20"/>
          <w:lang w:val="it-IT"/>
        </w:rPr>
        <w:t>ll</w:t>
      </w:r>
      <w:r w:rsidRPr="001F1071">
        <w:rPr>
          <w:w w:val="75"/>
          <w:sz w:val="20"/>
          <w:szCs w:val="20"/>
          <w:lang w:val="it-IT"/>
        </w:rPr>
        <w:t>’</w:t>
      </w:r>
      <w:r w:rsidRPr="001F1071">
        <w:rPr>
          <w:w w:val="108"/>
          <w:sz w:val="20"/>
          <w:szCs w:val="20"/>
          <w:lang w:val="it-IT"/>
        </w:rPr>
        <w:t>a</w:t>
      </w:r>
      <w:r w:rsidRPr="001F1071">
        <w:rPr>
          <w:spacing w:val="-2"/>
          <w:w w:val="121"/>
          <w:sz w:val="20"/>
          <w:szCs w:val="20"/>
          <w:lang w:val="it-IT"/>
        </w:rPr>
        <w:t>t</w:t>
      </w:r>
      <w:r w:rsidRPr="001F1071">
        <w:rPr>
          <w:w w:val="121"/>
          <w:sz w:val="20"/>
          <w:szCs w:val="20"/>
          <w:lang w:val="it-IT"/>
        </w:rPr>
        <w:t>t</w:t>
      </w:r>
      <w:r w:rsidRPr="001F1071">
        <w:rPr>
          <w:w w:val="83"/>
          <w:sz w:val="20"/>
          <w:szCs w:val="20"/>
          <w:lang w:val="it-IT"/>
        </w:rPr>
        <w:t>i</w:t>
      </w:r>
      <w:r w:rsidRPr="001F1071">
        <w:rPr>
          <w:spacing w:val="1"/>
          <w:w w:val="90"/>
          <w:sz w:val="20"/>
          <w:szCs w:val="20"/>
          <w:lang w:val="it-IT"/>
        </w:rPr>
        <w:t>v</w:t>
      </w:r>
      <w:r w:rsidRPr="001F1071">
        <w:rPr>
          <w:w w:val="83"/>
          <w:sz w:val="20"/>
          <w:szCs w:val="20"/>
          <w:lang w:val="it-IT"/>
        </w:rPr>
        <w:t>i</w:t>
      </w:r>
      <w:r w:rsidRPr="001F1071">
        <w:rPr>
          <w:w w:val="121"/>
          <w:sz w:val="20"/>
          <w:szCs w:val="20"/>
          <w:lang w:val="it-IT"/>
        </w:rPr>
        <w:t>t</w:t>
      </w:r>
      <w:r w:rsidRPr="001F1071">
        <w:rPr>
          <w:w w:val="108"/>
          <w:sz w:val="20"/>
          <w:szCs w:val="20"/>
          <w:lang w:val="it-IT"/>
        </w:rPr>
        <w:t>à</w:t>
      </w:r>
      <w:r w:rsidRPr="001F1071">
        <w:rPr>
          <w:spacing w:val="7"/>
          <w:sz w:val="20"/>
          <w:szCs w:val="20"/>
          <w:lang w:val="it-IT"/>
        </w:rPr>
        <w:t xml:space="preserve"> </w:t>
      </w:r>
      <w:r w:rsidRPr="001F1071">
        <w:rPr>
          <w:spacing w:val="-3"/>
          <w:w w:val="105"/>
          <w:sz w:val="20"/>
          <w:szCs w:val="20"/>
          <w:lang w:val="it-IT"/>
        </w:rPr>
        <w:t>d</w:t>
      </w:r>
      <w:r w:rsidRPr="001F1071">
        <w:rPr>
          <w:spacing w:val="1"/>
          <w:w w:val="112"/>
          <w:sz w:val="20"/>
          <w:szCs w:val="20"/>
          <w:lang w:val="it-IT"/>
        </w:rPr>
        <w:t>e</w:t>
      </w:r>
      <w:r w:rsidRPr="001F1071">
        <w:rPr>
          <w:w w:val="83"/>
          <w:sz w:val="20"/>
          <w:szCs w:val="20"/>
          <w:lang w:val="it-IT"/>
        </w:rPr>
        <w:t>l</w:t>
      </w:r>
      <w:r w:rsidRPr="001F1071">
        <w:rPr>
          <w:spacing w:val="9"/>
          <w:sz w:val="20"/>
          <w:szCs w:val="20"/>
          <w:lang w:val="it-IT"/>
        </w:rPr>
        <w:t xml:space="preserve"> </w:t>
      </w:r>
      <w:r w:rsidRPr="001F1071">
        <w:rPr>
          <w:spacing w:val="-1"/>
          <w:w w:val="105"/>
          <w:sz w:val="20"/>
          <w:szCs w:val="20"/>
          <w:lang w:val="it-IT"/>
        </w:rPr>
        <w:t>p</w:t>
      </w:r>
      <w:r w:rsidRPr="001F1071">
        <w:rPr>
          <w:spacing w:val="1"/>
          <w:w w:val="112"/>
          <w:sz w:val="20"/>
          <w:szCs w:val="20"/>
          <w:lang w:val="it-IT"/>
        </w:rPr>
        <w:t>e</w:t>
      </w:r>
      <w:r w:rsidRPr="001F1071">
        <w:rPr>
          <w:w w:val="105"/>
          <w:sz w:val="20"/>
          <w:szCs w:val="20"/>
          <w:lang w:val="it-IT"/>
        </w:rPr>
        <w:t>r</w:t>
      </w:r>
      <w:r w:rsidRPr="001F1071">
        <w:rPr>
          <w:spacing w:val="-3"/>
          <w:w w:val="83"/>
          <w:sz w:val="20"/>
          <w:szCs w:val="20"/>
          <w:lang w:val="it-IT"/>
        </w:rPr>
        <w:t>i</w:t>
      </w:r>
      <w:r w:rsidRPr="001F1071">
        <w:rPr>
          <w:spacing w:val="1"/>
          <w:w w:val="105"/>
          <w:sz w:val="20"/>
          <w:szCs w:val="20"/>
          <w:lang w:val="it-IT"/>
        </w:rPr>
        <w:t>o</w:t>
      </w:r>
      <w:r w:rsidRPr="001F1071">
        <w:rPr>
          <w:spacing w:val="-1"/>
          <w:w w:val="105"/>
          <w:sz w:val="20"/>
          <w:szCs w:val="20"/>
          <w:lang w:val="it-IT"/>
        </w:rPr>
        <w:t>d</w:t>
      </w:r>
      <w:r w:rsidRPr="001F1071">
        <w:rPr>
          <w:spacing w:val="1"/>
          <w:w w:val="105"/>
          <w:sz w:val="20"/>
          <w:szCs w:val="20"/>
          <w:lang w:val="it-IT"/>
        </w:rPr>
        <w:t>o</w:t>
      </w:r>
      <w:r w:rsidRPr="001F1071">
        <w:rPr>
          <w:sz w:val="20"/>
          <w:szCs w:val="20"/>
          <w:lang w:val="it-IT"/>
        </w:rPr>
        <w:t>,</w:t>
      </w:r>
      <w:r w:rsidRPr="001F1071">
        <w:rPr>
          <w:spacing w:val="8"/>
          <w:sz w:val="20"/>
          <w:szCs w:val="20"/>
          <w:lang w:val="it-IT"/>
        </w:rPr>
        <w:t xml:space="preserve"> </w:t>
      </w:r>
      <w:r w:rsidR="00DF10F7" w:rsidRPr="001F1071">
        <w:rPr>
          <w:w w:val="98"/>
          <w:sz w:val="20"/>
          <w:szCs w:val="20"/>
          <w:lang w:val="it-IT"/>
        </w:rPr>
        <w:t>si fornisce</w:t>
      </w:r>
      <w:r w:rsidRPr="001F1071">
        <w:rPr>
          <w:sz w:val="20"/>
          <w:szCs w:val="20"/>
          <w:lang w:val="it-IT"/>
        </w:rPr>
        <w:t xml:space="preserve"> </w:t>
      </w:r>
      <w:r w:rsidRPr="001F1071">
        <w:rPr>
          <w:w w:val="98"/>
          <w:sz w:val="20"/>
          <w:szCs w:val="20"/>
          <w:lang w:val="it-IT"/>
        </w:rPr>
        <w:t>la</w:t>
      </w:r>
      <w:r w:rsidRPr="001F1071">
        <w:rPr>
          <w:spacing w:val="12"/>
          <w:w w:val="98"/>
          <w:sz w:val="20"/>
          <w:szCs w:val="20"/>
          <w:lang w:val="it-IT"/>
        </w:rPr>
        <w:t xml:space="preserve"> </w:t>
      </w:r>
      <w:r w:rsidRPr="001F1071">
        <w:rPr>
          <w:spacing w:val="-2"/>
          <w:w w:val="98"/>
          <w:sz w:val="20"/>
          <w:szCs w:val="20"/>
          <w:u w:val="single"/>
          <w:lang w:val="it-IT"/>
        </w:rPr>
        <w:t>r</w:t>
      </w:r>
      <w:r w:rsidRPr="001F1071">
        <w:rPr>
          <w:spacing w:val="1"/>
          <w:w w:val="112"/>
          <w:sz w:val="20"/>
          <w:szCs w:val="20"/>
          <w:u w:val="single"/>
          <w:lang w:val="it-IT"/>
        </w:rPr>
        <w:t>e</w:t>
      </w:r>
      <w:r w:rsidRPr="001F1071">
        <w:rPr>
          <w:spacing w:val="-1"/>
          <w:w w:val="105"/>
          <w:sz w:val="20"/>
          <w:szCs w:val="20"/>
          <w:u w:val="single"/>
          <w:lang w:val="it-IT"/>
        </w:rPr>
        <w:t>p</w:t>
      </w:r>
      <w:r w:rsidRPr="001F1071">
        <w:rPr>
          <w:spacing w:val="1"/>
          <w:w w:val="105"/>
          <w:sz w:val="20"/>
          <w:szCs w:val="20"/>
          <w:u w:val="single"/>
          <w:lang w:val="it-IT"/>
        </w:rPr>
        <w:t>o</w:t>
      </w:r>
      <w:r w:rsidRPr="001F1071">
        <w:rPr>
          <w:spacing w:val="-2"/>
          <w:w w:val="105"/>
          <w:sz w:val="20"/>
          <w:szCs w:val="20"/>
          <w:u w:val="single"/>
          <w:lang w:val="it-IT"/>
        </w:rPr>
        <w:t>r</w:t>
      </w:r>
      <w:r w:rsidRPr="001F1071">
        <w:rPr>
          <w:w w:val="121"/>
          <w:sz w:val="20"/>
          <w:szCs w:val="20"/>
          <w:u w:val="single"/>
          <w:lang w:val="it-IT"/>
        </w:rPr>
        <w:t>t</w:t>
      </w:r>
      <w:r w:rsidRPr="001F1071">
        <w:rPr>
          <w:w w:val="83"/>
          <w:sz w:val="20"/>
          <w:szCs w:val="20"/>
          <w:u w:val="single"/>
          <w:lang w:val="it-IT"/>
        </w:rPr>
        <w:t>i</w:t>
      </w:r>
      <w:r w:rsidRPr="001F1071">
        <w:rPr>
          <w:sz w:val="20"/>
          <w:szCs w:val="20"/>
          <w:u w:val="single"/>
          <w:lang w:val="it-IT"/>
        </w:rPr>
        <w:t>s</w:t>
      </w:r>
      <w:r w:rsidRPr="001F1071">
        <w:rPr>
          <w:w w:val="121"/>
          <w:sz w:val="20"/>
          <w:szCs w:val="20"/>
          <w:u w:val="single"/>
          <w:lang w:val="it-IT"/>
        </w:rPr>
        <w:t>t</w:t>
      </w:r>
      <w:r w:rsidRPr="001F1071">
        <w:rPr>
          <w:w w:val="83"/>
          <w:sz w:val="20"/>
          <w:szCs w:val="20"/>
          <w:u w:val="single"/>
          <w:lang w:val="it-IT"/>
        </w:rPr>
        <w:t>i</w:t>
      </w:r>
      <w:r w:rsidRPr="001F1071">
        <w:rPr>
          <w:w w:val="95"/>
          <w:sz w:val="20"/>
          <w:szCs w:val="20"/>
          <w:u w:val="single"/>
          <w:lang w:val="it-IT"/>
        </w:rPr>
        <w:t>c</w:t>
      </w:r>
      <w:r w:rsidRPr="001F1071">
        <w:rPr>
          <w:w w:val="108"/>
          <w:sz w:val="20"/>
          <w:szCs w:val="20"/>
          <w:u w:val="single"/>
          <w:lang w:val="it-IT"/>
        </w:rPr>
        <w:t>a</w:t>
      </w:r>
      <w:r w:rsidRPr="001F1071">
        <w:rPr>
          <w:spacing w:val="7"/>
          <w:w w:val="75"/>
          <w:sz w:val="20"/>
          <w:szCs w:val="20"/>
          <w:u w:val="single"/>
          <w:lang w:val="it-IT"/>
        </w:rPr>
        <w:t xml:space="preserve"> </w:t>
      </w:r>
      <w:r w:rsidRPr="001F1071">
        <w:rPr>
          <w:spacing w:val="-1"/>
          <w:w w:val="94"/>
          <w:sz w:val="20"/>
          <w:szCs w:val="20"/>
          <w:u w:val="single"/>
          <w:lang w:val="it-IT"/>
        </w:rPr>
        <w:t>g</w:t>
      </w:r>
      <w:r w:rsidRPr="001F1071">
        <w:rPr>
          <w:spacing w:val="1"/>
          <w:w w:val="112"/>
          <w:sz w:val="20"/>
          <w:szCs w:val="20"/>
          <w:u w:val="single"/>
          <w:lang w:val="it-IT"/>
        </w:rPr>
        <w:t>e</w:t>
      </w:r>
      <w:r w:rsidRPr="001F1071">
        <w:rPr>
          <w:sz w:val="20"/>
          <w:szCs w:val="20"/>
          <w:u w:val="single"/>
          <w:lang w:val="it-IT"/>
        </w:rPr>
        <w:t>s</w:t>
      </w:r>
      <w:r w:rsidRPr="001F1071">
        <w:rPr>
          <w:w w:val="121"/>
          <w:sz w:val="20"/>
          <w:szCs w:val="20"/>
          <w:u w:val="single"/>
          <w:lang w:val="it-IT"/>
        </w:rPr>
        <w:t>t</w:t>
      </w:r>
      <w:r w:rsidRPr="001F1071">
        <w:rPr>
          <w:spacing w:val="-3"/>
          <w:w w:val="83"/>
          <w:sz w:val="20"/>
          <w:szCs w:val="20"/>
          <w:u w:val="single"/>
          <w:lang w:val="it-IT"/>
        </w:rPr>
        <w:t>i</w:t>
      </w:r>
      <w:r w:rsidRPr="001F1071">
        <w:rPr>
          <w:spacing w:val="1"/>
          <w:w w:val="105"/>
          <w:sz w:val="20"/>
          <w:szCs w:val="20"/>
          <w:u w:val="single"/>
          <w:lang w:val="it-IT"/>
        </w:rPr>
        <w:t>o</w:t>
      </w:r>
      <w:r w:rsidRPr="001F1071">
        <w:rPr>
          <w:spacing w:val="-1"/>
          <w:w w:val="105"/>
          <w:sz w:val="20"/>
          <w:szCs w:val="20"/>
          <w:u w:val="single"/>
          <w:lang w:val="it-IT"/>
        </w:rPr>
        <w:t>n</w:t>
      </w:r>
      <w:r w:rsidRPr="001F1071">
        <w:rPr>
          <w:w w:val="108"/>
          <w:sz w:val="20"/>
          <w:szCs w:val="20"/>
          <w:u w:val="single"/>
          <w:lang w:val="it-IT"/>
        </w:rPr>
        <w:t>a</w:t>
      </w:r>
      <w:r w:rsidRPr="001F1071">
        <w:rPr>
          <w:w w:val="83"/>
          <w:sz w:val="20"/>
          <w:szCs w:val="20"/>
          <w:u w:val="single"/>
          <w:lang w:val="it-IT"/>
        </w:rPr>
        <w:t>l</w:t>
      </w:r>
      <w:r w:rsidRPr="001F1071">
        <w:rPr>
          <w:w w:val="112"/>
          <w:sz w:val="20"/>
          <w:szCs w:val="20"/>
          <w:u w:val="single"/>
          <w:lang w:val="it-IT"/>
        </w:rPr>
        <w:t>e</w:t>
      </w:r>
      <w:r w:rsidRPr="001F1071">
        <w:rPr>
          <w:spacing w:val="-4"/>
          <w:w w:val="75"/>
          <w:sz w:val="20"/>
          <w:szCs w:val="20"/>
          <w:u w:val="single"/>
          <w:lang w:val="it-IT"/>
        </w:rPr>
        <w:t xml:space="preserve"> </w:t>
      </w:r>
      <w:r w:rsidRPr="001F1071">
        <w:rPr>
          <w:sz w:val="20"/>
          <w:szCs w:val="20"/>
          <w:u w:val="single"/>
          <w:lang w:val="it-IT"/>
        </w:rPr>
        <w:t>s</w:t>
      </w:r>
      <w:r w:rsidRPr="001F1071">
        <w:rPr>
          <w:spacing w:val="-1"/>
          <w:w w:val="105"/>
          <w:sz w:val="20"/>
          <w:szCs w:val="20"/>
          <w:u w:val="single"/>
          <w:lang w:val="it-IT"/>
        </w:rPr>
        <w:t>u</w:t>
      </w:r>
      <w:r w:rsidRPr="001F1071">
        <w:rPr>
          <w:w w:val="83"/>
          <w:sz w:val="20"/>
          <w:szCs w:val="20"/>
          <w:u w:val="single"/>
          <w:lang w:val="it-IT"/>
        </w:rPr>
        <w:t>i</w:t>
      </w:r>
      <w:r w:rsidRPr="001F1071">
        <w:rPr>
          <w:spacing w:val="-5"/>
          <w:w w:val="75"/>
          <w:sz w:val="20"/>
          <w:szCs w:val="20"/>
          <w:u w:val="single"/>
          <w:lang w:val="it-IT"/>
        </w:rPr>
        <w:t xml:space="preserve"> </w:t>
      </w:r>
      <w:r w:rsidRPr="001F1071">
        <w:rPr>
          <w:spacing w:val="-1"/>
          <w:w w:val="105"/>
          <w:sz w:val="20"/>
          <w:szCs w:val="20"/>
          <w:u w:val="single"/>
          <w:lang w:val="it-IT"/>
        </w:rPr>
        <w:t>d</w:t>
      </w:r>
      <w:r w:rsidRPr="001F1071">
        <w:rPr>
          <w:w w:val="108"/>
          <w:sz w:val="20"/>
          <w:szCs w:val="20"/>
          <w:u w:val="single"/>
          <w:lang w:val="it-IT"/>
        </w:rPr>
        <w:t>a</w:t>
      </w:r>
      <w:r w:rsidRPr="001F1071">
        <w:rPr>
          <w:w w:val="121"/>
          <w:sz w:val="20"/>
          <w:szCs w:val="20"/>
          <w:u w:val="single"/>
          <w:lang w:val="it-IT"/>
        </w:rPr>
        <w:t>t</w:t>
      </w:r>
      <w:r w:rsidRPr="001F1071">
        <w:rPr>
          <w:w w:val="83"/>
          <w:sz w:val="20"/>
          <w:szCs w:val="20"/>
          <w:u w:val="single"/>
          <w:lang w:val="it-IT"/>
        </w:rPr>
        <w:t>i</w:t>
      </w:r>
      <w:r w:rsidRPr="001F1071">
        <w:rPr>
          <w:spacing w:val="-5"/>
          <w:w w:val="75"/>
          <w:sz w:val="20"/>
          <w:szCs w:val="20"/>
          <w:u w:val="single"/>
          <w:lang w:val="it-IT"/>
        </w:rPr>
        <w:t xml:space="preserve"> </w:t>
      </w:r>
      <w:r w:rsidRPr="001F1071">
        <w:rPr>
          <w:spacing w:val="-1"/>
          <w:w w:val="97"/>
          <w:sz w:val="20"/>
          <w:szCs w:val="20"/>
          <w:u w:val="single"/>
          <w:lang w:val="it-IT"/>
        </w:rPr>
        <w:t>d</w:t>
      </w:r>
      <w:r w:rsidRPr="001F1071">
        <w:rPr>
          <w:w w:val="97"/>
          <w:sz w:val="20"/>
          <w:szCs w:val="20"/>
          <w:u w:val="single"/>
          <w:lang w:val="it-IT"/>
        </w:rPr>
        <w:t>i</w:t>
      </w:r>
      <w:r w:rsidRPr="001F1071">
        <w:rPr>
          <w:spacing w:val="-16"/>
          <w:w w:val="97"/>
          <w:sz w:val="20"/>
          <w:szCs w:val="20"/>
          <w:u w:val="single"/>
          <w:lang w:val="it-IT"/>
        </w:rPr>
        <w:t xml:space="preserve"> </w:t>
      </w:r>
      <w:r w:rsidRPr="001F1071">
        <w:rPr>
          <w:spacing w:val="-1"/>
          <w:w w:val="105"/>
          <w:sz w:val="20"/>
          <w:szCs w:val="20"/>
          <w:u w:val="single"/>
          <w:lang w:val="it-IT"/>
        </w:rPr>
        <w:t>p</w:t>
      </w:r>
      <w:r w:rsidRPr="001F1071">
        <w:rPr>
          <w:spacing w:val="-2"/>
          <w:w w:val="105"/>
          <w:sz w:val="20"/>
          <w:szCs w:val="20"/>
          <w:u w:val="single"/>
          <w:lang w:val="it-IT"/>
        </w:rPr>
        <w:t>r</w:t>
      </w:r>
      <w:r w:rsidRPr="001F1071">
        <w:rPr>
          <w:spacing w:val="1"/>
          <w:w w:val="105"/>
          <w:sz w:val="20"/>
          <w:szCs w:val="20"/>
          <w:u w:val="single"/>
          <w:lang w:val="it-IT"/>
        </w:rPr>
        <w:t>o</w:t>
      </w:r>
      <w:r w:rsidRPr="001F1071">
        <w:rPr>
          <w:spacing w:val="-1"/>
          <w:w w:val="105"/>
          <w:sz w:val="20"/>
          <w:szCs w:val="20"/>
          <w:u w:val="single"/>
          <w:lang w:val="it-IT"/>
        </w:rPr>
        <w:t>du</w:t>
      </w:r>
      <w:r w:rsidRPr="001F1071">
        <w:rPr>
          <w:spacing w:val="-1"/>
          <w:w w:val="89"/>
          <w:sz w:val="20"/>
          <w:szCs w:val="20"/>
          <w:u w:val="single"/>
          <w:lang w:val="it-IT"/>
        </w:rPr>
        <w:t>z</w:t>
      </w:r>
      <w:r w:rsidRPr="001F1071">
        <w:rPr>
          <w:w w:val="83"/>
          <w:sz w:val="20"/>
          <w:szCs w:val="20"/>
          <w:u w:val="single"/>
          <w:lang w:val="it-IT"/>
        </w:rPr>
        <w:t>i</w:t>
      </w:r>
      <w:r w:rsidRPr="001F1071">
        <w:rPr>
          <w:spacing w:val="1"/>
          <w:w w:val="105"/>
          <w:sz w:val="20"/>
          <w:szCs w:val="20"/>
          <w:u w:val="single"/>
          <w:lang w:val="it-IT"/>
        </w:rPr>
        <w:t>o</w:t>
      </w:r>
      <w:r w:rsidRPr="001F1071">
        <w:rPr>
          <w:spacing w:val="-1"/>
          <w:w w:val="105"/>
          <w:sz w:val="20"/>
          <w:szCs w:val="20"/>
          <w:u w:val="single"/>
          <w:lang w:val="it-IT"/>
        </w:rPr>
        <w:t>n</w:t>
      </w:r>
      <w:r w:rsidRPr="001F1071">
        <w:rPr>
          <w:spacing w:val="2"/>
          <w:w w:val="112"/>
          <w:sz w:val="20"/>
          <w:szCs w:val="20"/>
          <w:u w:val="single"/>
          <w:lang w:val="it-IT"/>
        </w:rPr>
        <w:t>e</w:t>
      </w:r>
      <w:r w:rsidRPr="001F1071">
        <w:rPr>
          <w:sz w:val="20"/>
          <w:szCs w:val="20"/>
          <w:lang w:val="it-IT"/>
        </w:rPr>
        <w:t>,</w:t>
      </w:r>
      <w:r w:rsidRPr="001F1071">
        <w:rPr>
          <w:spacing w:val="-7"/>
          <w:sz w:val="20"/>
          <w:szCs w:val="20"/>
          <w:lang w:val="it-IT"/>
        </w:rPr>
        <w:t xml:space="preserve"> </w:t>
      </w:r>
      <w:r w:rsidRPr="001F1071">
        <w:rPr>
          <w:spacing w:val="-1"/>
          <w:w w:val="105"/>
          <w:sz w:val="20"/>
          <w:szCs w:val="20"/>
          <w:lang w:val="it-IT"/>
        </w:rPr>
        <w:t>d</w:t>
      </w:r>
      <w:r w:rsidRPr="001F1071">
        <w:rPr>
          <w:spacing w:val="1"/>
          <w:w w:val="112"/>
          <w:sz w:val="20"/>
          <w:szCs w:val="20"/>
          <w:lang w:val="it-IT"/>
        </w:rPr>
        <w:t>e</w:t>
      </w:r>
      <w:r w:rsidRPr="001F1071">
        <w:rPr>
          <w:w w:val="95"/>
          <w:sz w:val="20"/>
          <w:szCs w:val="20"/>
          <w:lang w:val="it-IT"/>
        </w:rPr>
        <w:t>c</w:t>
      </w:r>
      <w:r w:rsidRPr="001F1071">
        <w:rPr>
          <w:w w:val="83"/>
          <w:sz w:val="20"/>
          <w:szCs w:val="20"/>
          <w:lang w:val="it-IT"/>
        </w:rPr>
        <w:t>li</w:t>
      </w:r>
      <w:r w:rsidRPr="001F1071">
        <w:rPr>
          <w:spacing w:val="-1"/>
          <w:w w:val="105"/>
          <w:sz w:val="20"/>
          <w:szCs w:val="20"/>
          <w:lang w:val="it-IT"/>
        </w:rPr>
        <w:t>n</w:t>
      </w:r>
      <w:r w:rsidRPr="001F1071">
        <w:rPr>
          <w:w w:val="108"/>
          <w:sz w:val="20"/>
          <w:szCs w:val="20"/>
          <w:lang w:val="it-IT"/>
        </w:rPr>
        <w:t>a</w:t>
      </w:r>
      <w:r w:rsidRPr="001F1071">
        <w:rPr>
          <w:w w:val="121"/>
          <w:sz w:val="20"/>
          <w:szCs w:val="20"/>
          <w:lang w:val="it-IT"/>
        </w:rPr>
        <w:t>t</w:t>
      </w:r>
      <w:r w:rsidRPr="001F1071">
        <w:rPr>
          <w:w w:val="108"/>
          <w:sz w:val="20"/>
          <w:szCs w:val="20"/>
          <w:lang w:val="it-IT"/>
        </w:rPr>
        <w:t>a</w:t>
      </w:r>
      <w:r w:rsidRPr="001F1071">
        <w:rPr>
          <w:spacing w:val="-5"/>
          <w:sz w:val="20"/>
          <w:szCs w:val="20"/>
          <w:lang w:val="it-IT"/>
        </w:rPr>
        <w:t xml:space="preserve"> </w:t>
      </w:r>
      <w:r w:rsidRPr="001F1071">
        <w:rPr>
          <w:spacing w:val="-1"/>
          <w:sz w:val="20"/>
          <w:szCs w:val="20"/>
          <w:lang w:val="it-IT"/>
        </w:rPr>
        <w:t>p</w:t>
      </w:r>
      <w:r w:rsidRPr="001F1071">
        <w:rPr>
          <w:spacing w:val="1"/>
          <w:sz w:val="20"/>
          <w:szCs w:val="20"/>
          <w:lang w:val="it-IT"/>
        </w:rPr>
        <w:t>e</w:t>
      </w:r>
      <w:r w:rsidRPr="001F1071">
        <w:rPr>
          <w:sz w:val="20"/>
          <w:szCs w:val="20"/>
          <w:lang w:val="it-IT"/>
        </w:rPr>
        <w:t>r</w:t>
      </w:r>
      <w:r w:rsidRPr="001F1071">
        <w:rPr>
          <w:spacing w:val="12"/>
          <w:sz w:val="20"/>
          <w:szCs w:val="20"/>
          <w:lang w:val="it-IT"/>
        </w:rPr>
        <w:t xml:space="preserve"> </w:t>
      </w:r>
      <w:r w:rsidRPr="001F1071">
        <w:rPr>
          <w:w w:val="95"/>
          <w:sz w:val="20"/>
          <w:szCs w:val="20"/>
          <w:lang w:val="it-IT"/>
        </w:rPr>
        <w:t>li</w:t>
      </w:r>
      <w:r w:rsidRPr="001F1071">
        <w:rPr>
          <w:spacing w:val="-1"/>
          <w:w w:val="95"/>
          <w:sz w:val="20"/>
          <w:szCs w:val="20"/>
          <w:lang w:val="it-IT"/>
        </w:rPr>
        <w:t>v</w:t>
      </w:r>
      <w:r w:rsidRPr="001F1071">
        <w:rPr>
          <w:spacing w:val="1"/>
          <w:w w:val="95"/>
          <w:sz w:val="20"/>
          <w:szCs w:val="20"/>
          <w:lang w:val="it-IT"/>
        </w:rPr>
        <w:t>e</w:t>
      </w:r>
      <w:r w:rsidRPr="001F1071">
        <w:rPr>
          <w:w w:val="95"/>
          <w:sz w:val="20"/>
          <w:szCs w:val="20"/>
          <w:lang w:val="it-IT"/>
        </w:rPr>
        <w:t>llo</w:t>
      </w:r>
      <w:r w:rsidRPr="001F1071">
        <w:rPr>
          <w:spacing w:val="-10"/>
          <w:w w:val="95"/>
          <w:sz w:val="20"/>
          <w:szCs w:val="20"/>
          <w:lang w:val="it-IT"/>
        </w:rPr>
        <w:t xml:space="preserve"> </w:t>
      </w:r>
      <w:r w:rsidRPr="001F1071">
        <w:rPr>
          <w:spacing w:val="-1"/>
          <w:w w:val="95"/>
          <w:sz w:val="20"/>
          <w:szCs w:val="20"/>
          <w:lang w:val="it-IT"/>
        </w:rPr>
        <w:t>d</w:t>
      </w:r>
      <w:r w:rsidRPr="001F1071">
        <w:rPr>
          <w:w w:val="95"/>
          <w:sz w:val="20"/>
          <w:szCs w:val="20"/>
          <w:lang w:val="it-IT"/>
        </w:rPr>
        <w:t>i</w:t>
      </w:r>
      <w:r w:rsidRPr="001F1071">
        <w:rPr>
          <w:spacing w:val="1"/>
          <w:w w:val="95"/>
          <w:sz w:val="20"/>
          <w:szCs w:val="20"/>
          <w:lang w:val="it-IT"/>
        </w:rPr>
        <w:t xml:space="preserve"> </w:t>
      </w:r>
      <w:r w:rsidRPr="001F1071">
        <w:rPr>
          <w:w w:val="108"/>
          <w:sz w:val="20"/>
          <w:szCs w:val="20"/>
          <w:lang w:val="it-IT"/>
        </w:rPr>
        <w:t>a</w:t>
      </w:r>
      <w:r w:rsidRPr="001F1071">
        <w:rPr>
          <w:sz w:val="20"/>
          <w:szCs w:val="20"/>
          <w:lang w:val="it-IT"/>
        </w:rPr>
        <w:t>ss</w:t>
      </w:r>
      <w:r w:rsidRPr="001F1071">
        <w:rPr>
          <w:spacing w:val="-3"/>
          <w:w w:val="83"/>
          <w:sz w:val="20"/>
          <w:szCs w:val="20"/>
          <w:lang w:val="it-IT"/>
        </w:rPr>
        <w:t>i</w:t>
      </w:r>
      <w:r w:rsidRPr="001F1071">
        <w:rPr>
          <w:sz w:val="20"/>
          <w:szCs w:val="20"/>
          <w:lang w:val="it-IT"/>
        </w:rPr>
        <w:t>s</w:t>
      </w:r>
      <w:r w:rsidRPr="001F1071">
        <w:rPr>
          <w:w w:val="121"/>
          <w:sz w:val="20"/>
          <w:szCs w:val="20"/>
          <w:lang w:val="it-IT"/>
        </w:rPr>
        <w:t>t</w:t>
      </w:r>
      <w:r w:rsidRPr="001F1071">
        <w:rPr>
          <w:spacing w:val="1"/>
          <w:w w:val="112"/>
          <w:sz w:val="20"/>
          <w:szCs w:val="20"/>
          <w:lang w:val="it-IT"/>
        </w:rPr>
        <w:t>e</w:t>
      </w:r>
      <w:r w:rsidRPr="001F1071">
        <w:rPr>
          <w:spacing w:val="-1"/>
          <w:w w:val="105"/>
          <w:sz w:val="20"/>
          <w:szCs w:val="20"/>
          <w:lang w:val="it-IT"/>
        </w:rPr>
        <w:t>n</w:t>
      </w:r>
      <w:r w:rsidRPr="001F1071">
        <w:rPr>
          <w:spacing w:val="-1"/>
          <w:w w:val="89"/>
          <w:sz w:val="20"/>
          <w:szCs w:val="20"/>
          <w:lang w:val="it-IT"/>
        </w:rPr>
        <w:t>z</w:t>
      </w:r>
      <w:r w:rsidRPr="001F1071">
        <w:rPr>
          <w:w w:val="108"/>
          <w:sz w:val="20"/>
          <w:szCs w:val="20"/>
          <w:lang w:val="it-IT"/>
        </w:rPr>
        <w:t>a</w:t>
      </w:r>
      <w:r w:rsidRPr="001F1071">
        <w:rPr>
          <w:w w:val="96"/>
          <w:sz w:val="20"/>
          <w:szCs w:val="20"/>
          <w:lang w:val="it-IT"/>
        </w:rPr>
        <w:t>:</w:t>
      </w:r>
    </w:p>
    <w:p w:rsidR="00991061" w:rsidRPr="001F1071" w:rsidRDefault="00991061" w:rsidP="00086BD6">
      <w:pPr>
        <w:widowControl w:val="0"/>
        <w:autoSpaceDE w:val="0"/>
        <w:autoSpaceDN w:val="0"/>
        <w:adjustRightInd w:val="0"/>
        <w:spacing w:after="0" w:line="240" w:lineRule="auto"/>
        <w:rPr>
          <w:sz w:val="20"/>
          <w:szCs w:val="20"/>
          <w:lang w:val="it-IT"/>
        </w:rPr>
      </w:pPr>
    </w:p>
    <w:p w:rsidR="00991061" w:rsidRPr="00596BF6" w:rsidRDefault="00991061" w:rsidP="00CF2FEA">
      <w:pPr>
        <w:widowControl w:val="0"/>
        <w:autoSpaceDE w:val="0"/>
        <w:autoSpaceDN w:val="0"/>
        <w:adjustRightInd w:val="0"/>
        <w:spacing w:after="0" w:line="240" w:lineRule="auto"/>
        <w:ind w:left="119"/>
        <w:rPr>
          <w:b/>
          <w:sz w:val="20"/>
          <w:szCs w:val="20"/>
          <w:lang w:val="it-IT"/>
        </w:rPr>
      </w:pPr>
      <w:r w:rsidRPr="00596BF6">
        <w:rPr>
          <w:b/>
          <w:spacing w:val="-1"/>
          <w:sz w:val="20"/>
          <w:szCs w:val="20"/>
          <w:lang w:val="it-IT"/>
        </w:rPr>
        <w:t>4</w:t>
      </w:r>
      <w:r w:rsidRPr="00596BF6">
        <w:rPr>
          <w:b/>
          <w:sz w:val="20"/>
          <w:szCs w:val="20"/>
          <w:lang w:val="it-IT"/>
        </w:rPr>
        <w:t>.1</w:t>
      </w:r>
      <w:r w:rsidRPr="00596BF6">
        <w:rPr>
          <w:b/>
          <w:spacing w:val="16"/>
          <w:sz w:val="20"/>
          <w:szCs w:val="20"/>
          <w:lang w:val="it-IT"/>
        </w:rPr>
        <w:t xml:space="preserve"> </w:t>
      </w:r>
      <w:r w:rsidRPr="00596BF6">
        <w:rPr>
          <w:b/>
          <w:spacing w:val="-1"/>
          <w:w w:val="94"/>
          <w:sz w:val="20"/>
          <w:szCs w:val="20"/>
          <w:lang w:val="it-IT"/>
        </w:rPr>
        <w:t>A</w:t>
      </w:r>
      <w:r w:rsidRPr="00596BF6">
        <w:rPr>
          <w:b/>
          <w:w w:val="94"/>
          <w:sz w:val="20"/>
          <w:szCs w:val="20"/>
          <w:lang w:val="it-IT"/>
        </w:rPr>
        <w:t>SSIS</w:t>
      </w:r>
      <w:r w:rsidRPr="00596BF6">
        <w:rPr>
          <w:b/>
          <w:spacing w:val="1"/>
          <w:w w:val="94"/>
          <w:sz w:val="20"/>
          <w:szCs w:val="20"/>
          <w:lang w:val="it-IT"/>
        </w:rPr>
        <w:t>T</w:t>
      </w:r>
      <w:r w:rsidRPr="00596BF6">
        <w:rPr>
          <w:b/>
          <w:w w:val="94"/>
          <w:sz w:val="20"/>
          <w:szCs w:val="20"/>
          <w:lang w:val="it-IT"/>
        </w:rPr>
        <w:t>E</w:t>
      </w:r>
      <w:r w:rsidRPr="00596BF6">
        <w:rPr>
          <w:b/>
          <w:spacing w:val="-1"/>
          <w:w w:val="94"/>
          <w:sz w:val="20"/>
          <w:szCs w:val="20"/>
          <w:lang w:val="it-IT"/>
        </w:rPr>
        <w:t>N</w:t>
      </w:r>
      <w:r w:rsidRPr="00596BF6">
        <w:rPr>
          <w:b/>
          <w:w w:val="94"/>
          <w:sz w:val="20"/>
          <w:szCs w:val="20"/>
          <w:lang w:val="it-IT"/>
        </w:rPr>
        <w:t>ZA</w:t>
      </w:r>
      <w:r w:rsidRPr="00596BF6">
        <w:rPr>
          <w:b/>
          <w:spacing w:val="5"/>
          <w:w w:val="94"/>
          <w:sz w:val="20"/>
          <w:szCs w:val="20"/>
          <w:lang w:val="it-IT"/>
        </w:rPr>
        <w:t xml:space="preserve"> </w:t>
      </w:r>
      <w:r w:rsidRPr="00596BF6">
        <w:rPr>
          <w:b/>
          <w:spacing w:val="-1"/>
          <w:sz w:val="20"/>
          <w:szCs w:val="20"/>
          <w:lang w:val="it-IT"/>
        </w:rPr>
        <w:t>O</w:t>
      </w:r>
      <w:r w:rsidRPr="00596BF6">
        <w:rPr>
          <w:b/>
          <w:sz w:val="20"/>
          <w:szCs w:val="20"/>
          <w:lang w:val="it-IT"/>
        </w:rPr>
        <w:t>S</w:t>
      </w:r>
      <w:r w:rsidRPr="00596BF6">
        <w:rPr>
          <w:b/>
          <w:spacing w:val="-1"/>
          <w:sz w:val="20"/>
          <w:szCs w:val="20"/>
          <w:lang w:val="it-IT"/>
        </w:rPr>
        <w:t>P</w:t>
      </w:r>
      <w:r w:rsidRPr="00596BF6">
        <w:rPr>
          <w:b/>
          <w:spacing w:val="2"/>
          <w:sz w:val="20"/>
          <w:szCs w:val="20"/>
          <w:lang w:val="it-IT"/>
        </w:rPr>
        <w:t>E</w:t>
      </w:r>
      <w:r w:rsidRPr="00596BF6">
        <w:rPr>
          <w:b/>
          <w:spacing w:val="1"/>
          <w:sz w:val="20"/>
          <w:szCs w:val="20"/>
          <w:lang w:val="it-IT"/>
        </w:rPr>
        <w:t>D</w:t>
      </w:r>
      <w:r w:rsidRPr="00596BF6">
        <w:rPr>
          <w:b/>
          <w:sz w:val="20"/>
          <w:szCs w:val="20"/>
          <w:lang w:val="it-IT"/>
        </w:rPr>
        <w:t>A</w:t>
      </w:r>
      <w:r w:rsidRPr="00596BF6">
        <w:rPr>
          <w:b/>
          <w:spacing w:val="1"/>
          <w:sz w:val="20"/>
          <w:szCs w:val="20"/>
          <w:lang w:val="it-IT"/>
        </w:rPr>
        <w:t>L</w:t>
      </w:r>
      <w:r w:rsidRPr="00596BF6">
        <w:rPr>
          <w:b/>
          <w:sz w:val="20"/>
          <w:szCs w:val="20"/>
          <w:lang w:val="it-IT"/>
        </w:rPr>
        <w:t>IE</w:t>
      </w:r>
      <w:r w:rsidRPr="00596BF6">
        <w:rPr>
          <w:b/>
          <w:spacing w:val="-2"/>
          <w:sz w:val="20"/>
          <w:szCs w:val="20"/>
          <w:lang w:val="it-IT"/>
        </w:rPr>
        <w:t>R</w:t>
      </w:r>
      <w:r w:rsidRPr="00596BF6">
        <w:rPr>
          <w:b/>
          <w:sz w:val="20"/>
          <w:szCs w:val="20"/>
          <w:lang w:val="it-IT"/>
        </w:rPr>
        <w:t>A</w:t>
      </w:r>
      <w:r w:rsidR="00596BF6" w:rsidRPr="00596BF6">
        <w:rPr>
          <w:b/>
          <w:sz w:val="20"/>
          <w:szCs w:val="20"/>
          <w:lang w:val="it-IT"/>
        </w:rPr>
        <w:t xml:space="preserve"> - attività</w:t>
      </w:r>
    </w:p>
    <w:p w:rsidR="001F1071" w:rsidRPr="00C70E39" w:rsidRDefault="001F1071" w:rsidP="00CF2FEA">
      <w:pPr>
        <w:widowControl w:val="0"/>
        <w:autoSpaceDE w:val="0"/>
        <w:autoSpaceDN w:val="0"/>
        <w:adjustRightInd w:val="0"/>
        <w:spacing w:after="0" w:line="240" w:lineRule="auto"/>
        <w:ind w:left="119"/>
        <w:rPr>
          <w:spacing w:val="-1"/>
          <w:sz w:val="20"/>
          <w:szCs w:val="20"/>
          <w:lang w:val="it-IT"/>
        </w:rPr>
      </w:pPr>
    </w:p>
    <w:p w:rsidR="005F699C" w:rsidRPr="00753439" w:rsidRDefault="00753439" w:rsidP="00753439">
      <w:pPr>
        <w:widowControl w:val="0"/>
        <w:autoSpaceDE w:val="0"/>
        <w:autoSpaceDN w:val="0"/>
        <w:adjustRightInd w:val="0"/>
        <w:spacing w:after="0" w:line="240" w:lineRule="auto"/>
        <w:ind w:left="119"/>
        <w:rPr>
          <w:spacing w:val="-1"/>
          <w:sz w:val="20"/>
          <w:szCs w:val="20"/>
          <w:lang w:val="it-IT"/>
        </w:rPr>
      </w:pPr>
      <w:r w:rsidRPr="00753439">
        <w:rPr>
          <w:spacing w:val="-1"/>
          <w:sz w:val="20"/>
          <w:szCs w:val="20"/>
          <w:lang w:val="it-IT"/>
        </w:rPr>
        <w:t xml:space="preserve"> SINTESI PRODUZIONE PRESIDI ASL AL</w:t>
      </w:r>
    </w:p>
    <w:p w:rsidR="00753439" w:rsidRPr="00C70E39" w:rsidRDefault="00753439" w:rsidP="00C70E39">
      <w:pPr>
        <w:widowControl w:val="0"/>
        <w:autoSpaceDE w:val="0"/>
        <w:autoSpaceDN w:val="0"/>
        <w:adjustRightInd w:val="0"/>
        <w:spacing w:after="0" w:line="240" w:lineRule="auto"/>
        <w:ind w:left="119"/>
        <w:rPr>
          <w:spacing w:val="-1"/>
          <w:sz w:val="20"/>
          <w:szCs w:val="20"/>
          <w:lang w:val="it-IT"/>
        </w:rPr>
      </w:pPr>
    </w:p>
    <w:tbl>
      <w:tblPr>
        <w:tblW w:w="966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58"/>
        <w:gridCol w:w="682"/>
        <w:gridCol w:w="709"/>
        <w:gridCol w:w="709"/>
        <w:gridCol w:w="867"/>
        <w:gridCol w:w="993"/>
        <w:gridCol w:w="850"/>
        <w:gridCol w:w="818"/>
        <w:gridCol w:w="960"/>
        <w:gridCol w:w="918"/>
      </w:tblGrid>
      <w:tr w:rsidR="00A47797" w:rsidRPr="00364FCD" w:rsidTr="00C465D6">
        <w:trPr>
          <w:trHeight w:val="270"/>
        </w:trPr>
        <w:tc>
          <w:tcPr>
            <w:tcW w:w="2158" w:type="dxa"/>
            <w:shd w:val="clear" w:color="auto" w:fill="auto"/>
            <w:noWrap/>
            <w:vAlign w:val="bottom"/>
          </w:tcPr>
          <w:p w:rsidR="00A47797" w:rsidRPr="00825F2D" w:rsidRDefault="00A47797" w:rsidP="0005004B">
            <w:pPr>
              <w:spacing w:after="0" w:line="240" w:lineRule="auto"/>
              <w:rPr>
                <w:sz w:val="16"/>
                <w:szCs w:val="16"/>
                <w:lang w:val="it-IT" w:eastAsia="it-IT"/>
              </w:rPr>
            </w:pPr>
            <w:r w:rsidRPr="00825F2D">
              <w:rPr>
                <w:sz w:val="16"/>
                <w:szCs w:val="16"/>
                <w:lang w:val="it-IT" w:eastAsia="it-IT"/>
              </w:rPr>
              <w:t> </w:t>
            </w:r>
          </w:p>
        </w:tc>
        <w:tc>
          <w:tcPr>
            <w:tcW w:w="2100" w:type="dxa"/>
            <w:gridSpan w:val="3"/>
            <w:shd w:val="clear" w:color="auto" w:fill="CCFFFF"/>
            <w:vAlign w:val="bottom"/>
          </w:tcPr>
          <w:p w:rsidR="00A47797" w:rsidRPr="00825F2D" w:rsidRDefault="00A47797" w:rsidP="0005004B">
            <w:pPr>
              <w:spacing w:after="0" w:line="240" w:lineRule="auto"/>
              <w:jc w:val="center"/>
              <w:rPr>
                <w:b/>
                <w:bCs/>
                <w:color w:val="000000"/>
                <w:sz w:val="16"/>
                <w:szCs w:val="16"/>
                <w:lang w:val="it-IT" w:eastAsia="it-IT"/>
              </w:rPr>
            </w:pPr>
            <w:r w:rsidRPr="00825F2D">
              <w:rPr>
                <w:b/>
                <w:bCs/>
                <w:color w:val="000000"/>
                <w:sz w:val="16"/>
                <w:szCs w:val="16"/>
                <w:lang w:val="it-IT" w:eastAsia="it-IT"/>
              </w:rPr>
              <w:t>2015</w:t>
            </w:r>
          </w:p>
        </w:tc>
        <w:tc>
          <w:tcPr>
            <w:tcW w:w="2710" w:type="dxa"/>
            <w:gridSpan w:val="3"/>
            <w:shd w:val="clear" w:color="auto" w:fill="CCFFFF"/>
            <w:vAlign w:val="bottom"/>
          </w:tcPr>
          <w:p w:rsidR="00A47797" w:rsidRPr="00825F2D" w:rsidRDefault="00A47797" w:rsidP="0005004B">
            <w:pPr>
              <w:spacing w:after="0" w:line="240" w:lineRule="auto"/>
              <w:jc w:val="center"/>
              <w:rPr>
                <w:b/>
                <w:bCs/>
                <w:color w:val="000000"/>
                <w:sz w:val="16"/>
                <w:szCs w:val="16"/>
                <w:lang w:val="it-IT" w:eastAsia="it-IT"/>
              </w:rPr>
            </w:pPr>
            <w:r w:rsidRPr="00825F2D">
              <w:rPr>
                <w:b/>
                <w:bCs/>
                <w:color w:val="000000"/>
                <w:sz w:val="16"/>
                <w:szCs w:val="16"/>
                <w:lang w:val="it-IT" w:eastAsia="it-IT"/>
              </w:rPr>
              <w:t>2014</w:t>
            </w:r>
          </w:p>
        </w:tc>
        <w:tc>
          <w:tcPr>
            <w:tcW w:w="2696" w:type="dxa"/>
            <w:gridSpan w:val="3"/>
            <w:shd w:val="clear" w:color="auto" w:fill="CCFFFF"/>
            <w:vAlign w:val="bottom"/>
          </w:tcPr>
          <w:p w:rsidR="00A47797" w:rsidRPr="00825F2D" w:rsidRDefault="00A47797" w:rsidP="0005004B">
            <w:pPr>
              <w:spacing w:after="0" w:line="240" w:lineRule="auto"/>
              <w:jc w:val="center"/>
              <w:rPr>
                <w:b/>
                <w:bCs/>
                <w:color w:val="000000"/>
                <w:sz w:val="16"/>
                <w:szCs w:val="16"/>
                <w:lang w:val="it-IT" w:eastAsia="it-IT"/>
              </w:rPr>
            </w:pPr>
            <w:r w:rsidRPr="00825F2D">
              <w:rPr>
                <w:b/>
                <w:bCs/>
                <w:color w:val="000000"/>
                <w:sz w:val="16"/>
                <w:szCs w:val="16"/>
                <w:lang w:val="it-IT" w:eastAsia="it-IT"/>
              </w:rPr>
              <w:t>VAR%</w:t>
            </w:r>
          </w:p>
        </w:tc>
      </w:tr>
      <w:tr w:rsidR="00F0135B" w:rsidRPr="00364FCD" w:rsidTr="00C465D6">
        <w:trPr>
          <w:trHeight w:val="270"/>
        </w:trPr>
        <w:tc>
          <w:tcPr>
            <w:tcW w:w="2158"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p>
        </w:tc>
        <w:tc>
          <w:tcPr>
            <w:tcW w:w="682" w:type="dxa"/>
            <w:shd w:val="clear" w:color="auto" w:fill="CCFFFF"/>
            <w:vAlign w:val="center"/>
          </w:tcPr>
          <w:p w:rsidR="00F0135B" w:rsidRPr="00825F2D" w:rsidRDefault="00F0135B" w:rsidP="00FE482B">
            <w:pPr>
              <w:spacing w:after="0" w:line="240" w:lineRule="auto"/>
              <w:jc w:val="center"/>
              <w:rPr>
                <w:b/>
                <w:bCs/>
                <w:color w:val="000000"/>
                <w:sz w:val="16"/>
                <w:szCs w:val="16"/>
                <w:lang w:val="it-IT" w:eastAsia="it-IT"/>
              </w:rPr>
            </w:pPr>
            <w:r w:rsidRPr="00825F2D">
              <w:rPr>
                <w:b/>
                <w:bCs/>
                <w:color w:val="000000"/>
                <w:sz w:val="16"/>
                <w:szCs w:val="16"/>
                <w:lang w:val="it-IT" w:eastAsia="it-IT"/>
              </w:rPr>
              <w:t>TOT</w:t>
            </w:r>
          </w:p>
        </w:tc>
        <w:tc>
          <w:tcPr>
            <w:tcW w:w="709" w:type="dxa"/>
            <w:shd w:val="clear" w:color="auto" w:fill="CCFFFF"/>
            <w:vAlign w:val="center"/>
          </w:tcPr>
          <w:p w:rsidR="00F0135B" w:rsidRPr="00825F2D" w:rsidRDefault="00F0135B" w:rsidP="00FE482B">
            <w:pPr>
              <w:spacing w:after="0" w:line="240" w:lineRule="auto"/>
              <w:jc w:val="center"/>
              <w:rPr>
                <w:b/>
                <w:bCs/>
                <w:color w:val="000000"/>
                <w:sz w:val="16"/>
                <w:szCs w:val="16"/>
                <w:lang w:val="it-IT" w:eastAsia="it-IT"/>
              </w:rPr>
            </w:pPr>
            <w:r w:rsidRPr="00825F2D">
              <w:rPr>
                <w:b/>
                <w:bCs/>
                <w:color w:val="000000"/>
                <w:sz w:val="16"/>
                <w:szCs w:val="16"/>
                <w:lang w:val="it-IT" w:eastAsia="it-IT"/>
              </w:rPr>
              <w:t>DO</w:t>
            </w:r>
          </w:p>
        </w:tc>
        <w:tc>
          <w:tcPr>
            <w:tcW w:w="709" w:type="dxa"/>
            <w:shd w:val="clear" w:color="auto" w:fill="CCFFFF"/>
            <w:vAlign w:val="center"/>
          </w:tcPr>
          <w:p w:rsidR="00F0135B" w:rsidRPr="00825F2D" w:rsidRDefault="00F0135B" w:rsidP="00FE482B">
            <w:pPr>
              <w:spacing w:after="0" w:line="240" w:lineRule="auto"/>
              <w:jc w:val="center"/>
              <w:rPr>
                <w:b/>
                <w:bCs/>
                <w:color w:val="000000"/>
                <w:sz w:val="16"/>
                <w:szCs w:val="16"/>
                <w:lang w:val="it-IT" w:eastAsia="it-IT"/>
              </w:rPr>
            </w:pPr>
            <w:r w:rsidRPr="00825F2D">
              <w:rPr>
                <w:b/>
                <w:bCs/>
                <w:color w:val="000000"/>
                <w:sz w:val="16"/>
                <w:szCs w:val="16"/>
                <w:lang w:val="it-IT" w:eastAsia="it-IT"/>
              </w:rPr>
              <w:t>DH</w:t>
            </w:r>
          </w:p>
        </w:tc>
        <w:tc>
          <w:tcPr>
            <w:tcW w:w="867" w:type="dxa"/>
            <w:shd w:val="clear" w:color="auto" w:fill="CCFFFF"/>
            <w:vAlign w:val="center"/>
          </w:tcPr>
          <w:p w:rsidR="00F0135B" w:rsidRPr="00825F2D" w:rsidRDefault="00F0135B" w:rsidP="00FE482B">
            <w:pPr>
              <w:spacing w:after="0" w:line="240" w:lineRule="auto"/>
              <w:jc w:val="center"/>
              <w:rPr>
                <w:b/>
                <w:bCs/>
                <w:color w:val="000000"/>
                <w:sz w:val="16"/>
                <w:szCs w:val="16"/>
                <w:lang w:val="it-IT" w:eastAsia="it-IT"/>
              </w:rPr>
            </w:pPr>
            <w:r w:rsidRPr="00825F2D">
              <w:rPr>
                <w:b/>
                <w:bCs/>
                <w:color w:val="000000"/>
                <w:sz w:val="16"/>
                <w:szCs w:val="16"/>
                <w:lang w:val="it-IT" w:eastAsia="it-IT"/>
              </w:rPr>
              <w:t>TOT</w:t>
            </w:r>
          </w:p>
        </w:tc>
        <w:tc>
          <w:tcPr>
            <w:tcW w:w="993" w:type="dxa"/>
            <w:shd w:val="clear" w:color="auto" w:fill="CCFFFF"/>
            <w:vAlign w:val="center"/>
          </w:tcPr>
          <w:p w:rsidR="00F0135B" w:rsidRPr="00825F2D" w:rsidRDefault="00F0135B" w:rsidP="00FE482B">
            <w:pPr>
              <w:spacing w:after="0" w:line="240" w:lineRule="auto"/>
              <w:jc w:val="center"/>
              <w:rPr>
                <w:b/>
                <w:bCs/>
                <w:color w:val="000000"/>
                <w:sz w:val="16"/>
                <w:szCs w:val="16"/>
                <w:lang w:val="it-IT" w:eastAsia="it-IT"/>
              </w:rPr>
            </w:pPr>
            <w:r w:rsidRPr="00825F2D">
              <w:rPr>
                <w:b/>
                <w:bCs/>
                <w:color w:val="000000"/>
                <w:sz w:val="16"/>
                <w:szCs w:val="16"/>
                <w:lang w:val="it-IT" w:eastAsia="it-IT"/>
              </w:rPr>
              <w:t>DO</w:t>
            </w:r>
          </w:p>
        </w:tc>
        <w:tc>
          <w:tcPr>
            <w:tcW w:w="850" w:type="dxa"/>
            <w:shd w:val="clear" w:color="auto" w:fill="CCFFFF"/>
            <w:vAlign w:val="center"/>
          </w:tcPr>
          <w:p w:rsidR="00F0135B" w:rsidRPr="00825F2D" w:rsidRDefault="00F0135B" w:rsidP="00FE482B">
            <w:pPr>
              <w:spacing w:after="0" w:line="240" w:lineRule="auto"/>
              <w:jc w:val="center"/>
              <w:rPr>
                <w:b/>
                <w:bCs/>
                <w:color w:val="000000"/>
                <w:sz w:val="16"/>
                <w:szCs w:val="16"/>
                <w:lang w:val="it-IT" w:eastAsia="it-IT"/>
              </w:rPr>
            </w:pPr>
            <w:r w:rsidRPr="00825F2D">
              <w:rPr>
                <w:b/>
                <w:bCs/>
                <w:color w:val="000000"/>
                <w:sz w:val="16"/>
                <w:szCs w:val="16"/>
                <w:lang w:val="it-IT" w:eastAsia="it-IT"/>
              </w:rPr>
              <w:t>DH</w:t>
            </w:r>
          </w:p>
        </w:tc>
        <w:tc>
          <w:tcPr>
            <w:tcW w:w="818" w:type="dxa"/>
            <w:shd w:val="clear" w:color="auto" w:fill="CCFFFF"/>
            <w:vAlign w:val="center"/>
          </w:tcPr>
          <w:p w:rsidR="00F0135B" w:rsidRPr="00825F2D" w:rsidRDefault="00F0135B" w:rsidP="00E741AA">
            <w:pPr>
              <w:spacing w:after="0" w:line="240" w:lineRule="auto"/>
              <w:jc w:val="center"/>
              <w:rPr>
                <w:b/>
                <w:bCs/>
                <w:color w:val="000000"/>
                <w:sz w:val="16"/>
                <w:szCs w:val="16"/>
                <w:lang w:val="it-IT" w:eastAsia="it-IT"/>
              </w:rPr>
            </w:pPr>
            <w:r w:rsidRPr="00825F2D">
              <w:rPr>
                <w:b/>
                <w:bCs/>
                <w:color w:val="000000"/>
                <w:sz w:val="16"/>
                <w:szCs w:val="16"/>
                <w:lang w:val="it-IT" w:eastAsia="it-IT"/>
              </w:rPr>
              <w:t>TOT</w:t>
            </w:r>
          </w:p>
        </w:tc>
        <w:tc>
          <w:tcPr>
            <w:tcW w:w="960" w:type="dxa"/>
            <w:shd w:val="clear" w:color="auto" w:fill="CCFFFF"/>
            <w:vAlign w:val="center"/>
          </w:tcPr>
          <w:p w:rsidR="00F0135B" w:rsidRPr="00825F2D" w:rsidRDefault="00F0135B" w:rsidP="00E741AA">
            <w:pPr>
              <w:spacing w:after="0" w:line="240" w:lineRule="auto"/>
              <w:jc w:val="center"/>
              <w:rPr>
                <w:b/>
                <w:bCs/>
                <w:color w:val="000000"/>
                <w:sz w:val="16"/>
                <w:szCs w:val="16"/>
                <w:lang w:val="it-IT" w:eastAsia="it-IT"/>
              </w:rPr>
            </w:pPr>
            <w:r w:rsidRPr="00825F2D">
              <w:rPr>
                <w:b/>
                <w:bCs/>
                <w:color w:val="000000"/>
                <w:sz w:val="16"/>
                <w:szCs w:val="16"/>
                <w:lang w:val="it-IT" w:eastAsia="it-IT"/>
              </w:rPr>
              <w:t>DO</w:t>
            </w:r>
          </w:p>
        </w:tc>
        <w:tc>
          <w:tcPr>
            <w:tcW w:w="918" w:type="dxa"/>
            <w:shd w:val="clear" w:color="auto" w:fill="CCFFFF"/>
            <w:vAlign w:val="center"/>
          </w:tcPr>
          <w:p w:rsidR="00F0135B" w:rsidRPr="00825F2D" w:rsidRDefault="00F0135B" w:rsidP="00E741AA">
            <w:pPr>
              <w:spacing w:after="0" w:line="240" w:lineRule="auto"/>
              <w:jc w:val="center"/>
              <w:rPr>
                <w:b/>
                <w:bCs/>
                <w:color w:val="000000"/>
                <w:sz w:val="16"/>
                <w:szCs w:val="16"/>
                <w:lang w:val="it-IT" w:eastAsia="it-IT"/>
              </w:rPr>
            </w:pPr>
            <w:r w:rsidRPr="00825F2D">
              <w:rPr>
                <w:b/>
                <w:bCs/>
                <w:color w:val="000000"/>
                <w:sz w:val="16"/>
                <w:szCs w:val="16"/>
                <w:lang w:val="it-IT" w:eastAsia="it-IT"/>
              </w:rPr>
              <w:t>DH</w:t>
            </w:r>
          </w:p>
        </w:tc>
      </w:tr>
      <w:tr w:rsidR="00F0135B" w:rsidRPr="00364FCD" w:rsidTr="00C465D6">
        <w:trPr>
          <w:trHeight w:val="270"/>
        </w:trPr>
        <w:tc>
          <w:tcPr>
            <w:tcW w:w="2158" w:type="dxa"/>
            <w:shd w:val="clear" w:color="auto" w:fill="auto"/>
            <w:noWrap/>
            <w:vAlign w:val="center"/>
          </w:tcPr>
          <w:p w:rsidR="00F0135B" w:rsidRPr="00825F2D" w:rsidRDefault="00F0135B" w:rsidP="001B1F58">
            <w:pPr>
              <w:spacing w:after="0" w:line="240" w:lineRule="auto"/>
              <w:rPr>
                <w:b/>
                <w:bCs/>
                <w:sz w:val="16"/>
                <w:szCs w:val="16"/>
                <w:lang w:val="it-IT" w:eastAsia="it-IT"/>
              </w:rPr>
            </w:pPr>
            <w:r w:rsidRPr="00825F2D">
              <w:rPr>
                <w:b/>
                <w:bCs/>
                <w:sz w:val="16"/>
                <w:szCs w:val="16"/>
                <w:lang w:val="it-IT" w:eastAsia="it-IT"/>
              </w:rPr>
              <w:t>TOTALE</w:t>
            </w:r>
          </w:p>
        </w:tc>
        <w:tc>
          <w:tcPr>
            <w:tcW w:w="682" w:type="dxa"/>
            <w:shd w:val="clear" w:color="auto" w:fill="CCFFFF"/>
            <w:vAlign w:val="center"/>
          </w:tcPr>
          <w:p w:rsidR="00F0135B" w:rsidRPr="00825F2D" w:rsidRDefault="00F0135B" w:rsidP="00FE482B">
            <w:pPr>
              <w:spacing w:after="0" w:line="240" w:lineRule="auto"/>
              <w:jc w:val="center"/>
              <w:rPr>
                <w:b/>
                <w:bCs/>
                <w:sz w:val="16"/>
                <w:szCs w:val="16"/>
                <w:lang w:val="it-IT" w:eastAsia="it-IT"/>
              </w:rPr>
            </w:pPr>
            <w:r w:rsidRPr="00825F2D">
              <w:rPr>
                <w:rFonts w:cs="Arial"/>
                <w:b/>
                <w:bCs/>
                <w:sz w:val="16"/>
                <w:szCs w:val="16"/>
              </w:rPr>
              <w:t>30.528</w:t>
            </w:r>
          </w:p>
        </w:tc>
        <w:tc>
          <w:tcPr>
            <w:tcW w:w="709" w:type="dxa"/>
            <w:shd w:val="clear" w:color="auto" w:fill="CCFFFF"/>
            <w:vAlign w:val="center"/>
          </w:tcPr>
          <w:p w:rsidR="00F0135B" w:rsidRPr="00825F2D" w:rsidRDefault="00F0135B" w:rsidP="00FE482B">
            <w:pPr>
              <w:spacing w:after="0" w:line="240" w:lineRule="auto"/>
              <w:jc w:val="center"/>
              <w:rPr>
                <w:b/>
                <w:bCs/>
                <w:sz w:val="16"/>
                <w:szCs w:val="16"/>
                <w:lang w:val="it-IT" w:eastAsia="it-IT"/>
              </w:rPr>
            </w:pPr>
            <w:r w:rsidRPr="00825F2D">
              <w:rPr>
                <w:rFonts w:cs="Arial"/>
                <w:b/>
                <w:bCs/>
                <w:sz w:val="16"/>
                <w:szCs w:val="16"/>
              </w:rPr>
              <w:t>23.080</w:t>
            </w:r>
          </w:p>
        </w:tc>
        <w:tc>
          <w:tcPr>
            <w:tcW w:w="709" w:type="dxa"/>
            <w:shd w:val="clear" w:color="auto" w:fill="CCFFFF"/>
            <w:vAlign w:val="center"/>
          </w:tcPr>
          <w:p w:rsidR="00F0135B" w:rsidRPr="00825F2D" w:rsidRDefault="00F0135B" w:rsidP="00FE482B">
            <w:pPr>
              <w:spacing w:after="0" w:line="240" w:lineRule="auto"/>
              <w:jc w:val="center"/>
              <w:rPr>
                <w:b/>
                <w:bCs/>
                <w:sz w:val="16"/>
                <w:szCs w:val="16"/>
                <w:lang w:val="it-IT" w:eastAsia="it-IT"/>
              </w:rPr>
            </w:pPr>
            <w:r w:rsidRPr="00825F2D">
              <w:rPr>
                <w:rFonts w:cs="Arial"/>
                <w:b/>
                <w:bCs/>
                <w:sz w:val="16"/>
                <w:szCs w:val="16"/>
              </w:rPr>
              <w:t>7.448</w:t>
            </w:r>
          </w:p>
        </w:tc>
        <w:tc>
          <w:tcPr>
            <w:tcW w:w="867" w:type="dxa"/>
            <w:shd w:val="clear" w:color="auto" w:fill="CCFFFF"/>
            <w:vAlign w:val="center"/>
          </w:tcPr>
          <w:p w:rsidR="00F0135B" w:rsidRPr="00825F2D" w:rsidRDefault="00F0135B" w:rsidP="00FE482B">
            <w:pPr>
              <w:spacing w:after="0" w:line="240" w:lineRule="auto"/>
              <w:jc w:val="center"/>
              <w:rPr>
                <w:b/>
                <w:bCs/>
                <w:color w:val="000000"/>
                <w:sz w:val="16"/>
                <w:szCs w:val="16"/>
                <w:lang w:val="it-IT" w:eastAsia="it-IT"/>
              </w:rPr>
            </w:pPr>
            <w:r w:rsidRPr="00825F2D">
              <w:rPr>
                <w:b/>
                <w:bCs/>
                <w:color w:val="000000"/>
                <w:sz w:val="16"/>
                <w:szCs w:val="16"/>
                <w:lang w:val="it-IT" w:eastAsia="it-IT"/>
              </w:rPr>
              <w:t>32.259</w:t>
            </w:r>
          </w:p>
        </w:tc>
        <w:tc>
          <w:tcPr>
            <w:tcW w:w="993" w:type="dxa"/>
            <w:shd w:val="clear" w:color="auto" w:fill="CCFFFF"/>
            <w:vAlign w:val="center"/>
          </w:tcPr>
          <w:p w:rsidR="00F0135B" w:rsidRPr="00825F2D" w:rsidRDefault="00F0135B" w:rsidP="00FE482B">
            <w:pPr>
              <w:spacing w:after="0" w:line="240" w:lineRule="auto"/>
              <w:jc w:val="center"/>
              <w:rPr>
                <w:b/>
                <w:bCs/>
                <w:color w:val="000000"/>
                <w:sz w:val="16"/>
                <w:szCs w:val="16"/>
                <w:lang w:val="it-IT" w:eastAsia="it-IT"/>
              </w:rPr>
            </w:pPr>
            <w:r w:rsidRPr="00825F2D">
              <w:rPr>
                <w:b/>
                <w:bCs/>
                <w:color w:val="000000"/>
                <w:sz w:val="16"/>
                <w:szCs w:val="16"/>
                <w:lang w:val="it-IT" w:eastAsia="it-IT"/>
              </w:rPr>
              <w:t>23.682</w:t>
            </w:r>
          </w:p>
        </w:tc>
        <w:tc>
          <w:tcPr>
            <w:tcW w:w="850" w:type="dxa"/>
            <w:shd w:val="clear" w:color="auto" w:fill="CCFFFF"/>
            <w:vAlign w:val="center"/>
          </w:tcPr>
          <w:p w:rsidR="00F0135B" w:rsidRPr="00825F2D" w:rsidRDefault="00F0135B" w:rsidP="00FE482B">
            <w:pPr>
              <w:spacing w:after="0" w:line="240" w:lineRule="auto"/>
              <w:jc w:val="center"/>
              <w:rPr>
                <w:b/>
                <w:bCs/>
                <w:color w:val="000000"/>
                <w:sz w:val="16"/>
                <w:szCs w:val="16"/>
                <w:lang w:val="it-IT" w:eastAsia="it-IT"/>
              </w:rPr>
            </w:pPr>
            <w:r w:rsidRPr="00825F2D">
              <w:rPr>
                <w:b/>
                <w:bCs/>
                <w:color w:val="000000"/>
                <w:sz w:val="16"/>
                <w:szCs w:val="16"/>
                <w:lang w:val="it-IT" w:eastAsia="it-IT"/>
              </w:rPr>
              <w:t>8.577</w:t>
            </w:r>
          </w:p>
        </w:tc>
        <w:tc>
          <w:tcPr>
            <w:tcW w:w="818" w:type="dxa"/>
            <w:shd w:val="clear" w:color="auto" w:fill="CCFFFF"/>
            <w:noWrap/>
            <w:vAlign w:val="center"/>
          </w:tcPr>
          <w:p w:rsidR="00F0135B" w:rsidRPr="00825F2D" w:rsidRDefault="00F0135B" w:rsidP="00FE482B">
            <w:pPr>
              <w:spacing w:after="0" w:line="240" w:lineRule="auto"/>
              <w:jc w:val="center"/>
              <w:rPr>
                <w:b/>
                <w:bCs/>
                <w:sz w:val="16"/>
                <w:szCs w:val="16"/>
                <w:lang w:val="it-IT" w:eastAsia="it-IT"/>
              </w:rPr>
            </w:pPr>
            <w:r w:rsidRPr="00825F2D">
              <w:rPr>
                <w:b/>
                <w:bCs/>
                <w:sz w:val="16"/>
                <w:szCs w:val="16"/>
              </w:rPr>
              <w:t>-5,37%</w:t>
            </w:r>
          </w:p>
        </w:tc>
        <w:tc>
          <w:tcPr>
            <w:tcW w:w="960" w:type="dxa"/>
            <w:shd w:val="clear" w:color="auto" w:fill="CCFFFF"/>
            <w:noWrap/>
            <w:vAlign w:val="center"/>
          </w:tcPr>
          <w:p w:rsidR="00F0135B" w:rsidRPr="00825F2D" w:rsidRDefault="00F0135B" w:rsidP="00FE482B">
            <w:pPr>
              <w:spacing w:after="0" w:line="240" w:lineRule="auto"/>
              <w:jc w:val="center"/>
              <w:rPr>
                <w:b/>
                <w:bCs/>
                <w:sz w:val="16"/>
                <w:szCs w:val="16"/>
              </w:rPr>
            </w:pPr>
            <w:r w:rsidRPr="00825F2D">
              <w:rPr>
                <w:b/>
                <w:bCs/>
                <w:sz w:val="16"/>
                <w:szCs w:val="16"/>
              </w:rPr>
              <w:t>-2,54%</w:t>
            </w:r>
          </w:p>
        </w:tc>
        <w:tc>
          <w:tcPr>
            <w:tcW w:w="918" w:type="dxa"/>
            <w:shd w:val="clear" w:color="auto" w:fill="CCFFFF"/>
            <w:noWrap/>
            <w:vAlign w:val="center"/>
          </w:tcPr>
          <w:p w:rsidR="00F0135B" w:rsidRPr="00825F2D" w:rsidRDefault="00F0135B" w:rsidP="00FE482B">
            <w:pPr>
              <w:spacing w:after="0" w:line="240" w:lineRule="auto"/>
              <w:jc w:val="center"/>
              <w:rPr>
                <w:b/>
                <w:bCs/>
                <w:sz w:val="16"/>
                <w:szCs w:val="16"/>
              </w:rPr>
            </w:pPr>
            <w:r w:rsidRPr="00825F2D">
              <w:rPr>
                <w:b/>
                <w:bCs/>
                <w:sz w:val="16"/>
                <w:szCs w:val="16"/>
              </w:rPr>
              <w:t>-13,16%</w:t>
            </w:r>
          </w:p>
        </w:tc>
      </w:tr>
      <w:tr w:rsidR="00F0135B" w:rsidRPr="002A6E80" w:rsidTr="00C465D6">
        <w:trPr>
          <w:trHeight w:val="270"/>
        </w:trPr>
        <w:tc>
          <w:tcPr>
            <w:tcW w:w="2158" w:type="dxa"/>
            <w:shd w:val="clear" w:color="auto" w:fill="auto"/>
            <w:noWrap/>
            <w:vAlign w:val="center"/>
          </w:tcPr>
          <w:p w:rsidR="00F0135B" w:rsidRPr="00825F2D" w:rsidRDefault="00F0135B" w:rsidP="001B1F58">
            <w:pPr>
              <w:spacing w:after="0" w:line="240" w:lineRule="auto"/>
              <w:rPr>
                <w:b/>
                <w:bCs/>
                <w:color w:val="000000"/>
                <w:sz w:val="16"/>
                <w:szCs w:val="16"/>
                <w:lang w:val="it-IT" w:eastAsia="it-IT"/>
              </w:rPr>
            </w:pPr>
            <w:r w:rsidRPr="00825F2D">
              <w:rPr>
                <w:b/>
                <w:bCs/>
                <w:color w:val="000000"/>
                <w:sz w:val="16"/>
                <w:szCs w:val="16"/>
                <w:lang w:val="it-IT" w:eastAsia="it-IT"/>
              </w:rPr>
              <w:t>PRESIDIO ACQUI</w:t>
            </w:r>
          </w:p>
        </w:tc>
        <w:tc>
          <w:tcPr>
            <w:tcW w:w="682" w:type="dxa"/>
            <w:shd w:val="clear" w:color="auto" w:fill="CCFFFF"/>
            <w:vAlign w:val="center"/>
          </w:tcPr>
          <w:p w:rsidR="00F0135B" w:rsidRPr="00825F2D" w:rsidRDefault="00F0135B" w:rsidP="00FE482B">
            <w:pPr>
              <w:spacing w:after="0" w:line="240" w:lineRule="auto"/>
              <w:jc w:val="center"/>
              <w:rPr>
                <w:b/>
                <w:bCs/>
                <w:sz w:val="16"/>
                <w:szCs w:val="16"/>
                <w:lang w:val="it-IT" w:eastAsia="it-IT"/>
              </w:rPr>
            </w:pPr>
            <w:r w:rsidRPr="00825F2D">
              <w:rPr>
                <w:rFonts w:cs="Arial"/>
                <w:b/>
                <w:bCs/>
                <w:sz w:val="16"/>
                <w:szCs w:val="16"/>
              </w:rPr>
              <w:t>4.630</w:t>
            </w:r>
          </w:p>
        </w:tc>
        <w:tc>
          <w:tcPr>
            <w:tcW w:w="709" w:type="dxa"/>
            <w:vAlign w:val="center"/>
          </w:tcPr>
          <w:p w:rsidR="00F0135B" w:rsidRPr="00825F2D" w:rsidRDefault="00F0135B" w:rsidP="00FE482B">
            <w:pPr>
              <w:spacing w:after="0" w:line="240" w:lineRule="auto"/>
              <w:jc w:val="center"/>
              <w:rPr>
                <w:bCs/>
                <w:sz w:val="16"/>
                <w:szCs w:val="16"/>
                <w:lang w:val="it-IT" w:eastAsia="it-IT"/>
              </w:rPr>
            </w:pPr>
            <w:r w:rsidRPr="00825F2D">
              <w:rPr>
                <w:rFonts w:cs="Arial"/>
                <w:bCs/>
                <w:sz w:val="16"/>
                <w:szCs w:val="16"/>
              </w:rPr>
              <w:t>3.381</w:t>
            </w:r>
          </w:p>
        </w:tc>
        <w:tc>
          <w:tcPr>
            <w:tcW w:w="709" w:type="dxa"/>
            <w:vAlign w:val="center"/>
          </w:tcPr>
          <w:p w:rsidR="00F0135B" w:rsidRPr="00825F2D" w:rsidRDefault="00F0135B" w:rsidP="00FE482B">
            <w:pPr>
              <w:spacing w:after="0" w:line="240" w:lineRule="auto"/>
              <w:jc w:val="center"/>
              <w:rPr>
                <w:bCs/>
                <w:sz w:val="16"/>
                <w:szCs w:val="16"/>
                <w:lang w:val="it-IT" w:eastAsia="it-IT"/>
              </w:rPr>
            </w:pPr>
            <w:r w:rsidRPr="00825F2D">
              <w:rPr>
                <w:rFonts w:cs="Arial"/>
                <w:bCs/>
                <w:sz w:val="16"/>
                <w:szCs w:val="16"/>
              </w:rPr>
              <w:t>1.249</w:t>
            </w:r>
          </w:p>
        </w:tc>
        <w:tc>
          <w:tcPr>
            <w:tcW w:w="867" w:type="dxa"/>
            <w:shd w:val="clear" w:color="auto" w:fill="CCFFFF"/>
            <w:noWrap/>
            <w:vAlign w:val="center"/>
          </w:tcPr>
          <w:p w:rsidR="00F0135B" w:rsidRPr="00825F2D" w:rsidRDefault="00F0135B" w:rsidP="00FE482B">
            <w:pPr>
              <w:spacing w:after="0" w:line="240" w:lineRule="auto"/>
              <w:jc w:val="center"/>
              <w:rPr>
                <w:b/>
                <w:bCs/>
                <w:sz w:val="16"/>
                <w:szCs w:val="16"/>
                <w:lang w:val="it-IT" w:eastAsia="it-IT"/>
              </w:rPr>
            </w:pPr>
            <w:r w:rsidRPr="00825F2D">
              <w:rPr>
                <w:b/>
                <w:bCs/>
                <w:sz w:val="16"/>
                <w:szCs w:val="16"/>
                <w:lang w:val="it-IT" w:eastAsia="it-IT"/>
              </w:rPr>
              <w:t>5.301</w:t>
            </w:r>
          </w:p>
        </w:tc>
        <w:tc>
          <w:tcPr>
            <w:tcW w:w="993"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r w:rsidRPr="00825F2D">
              <w:rPr>
                <w:sz w:val="16"/>
                <w:szCs w:val="16"/>
                <w:lang w:val="it-IT" w:eastAsia="it-IT"/>
              </w:rPr>
              <w:t>3.828</w:t>
            </w:r>
          </w:p>
        </w:tc>
        <w:tc>
          <w:tcPr>
            <w:tcW w:w="850"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r w:rsidRPr="00825F2D">
              <w:rPr>
                <w:sz w:val="16"/>
                <w:szCs w:val="16"/>
                <w:lang w:val="it-IT" w:eastAsia="it-IT"/>
              </w:rPr>
              <w:t>1.473</w:t>
            </w:r>
          </w:p>
        </w:tc>
        <w:tc>
          <w:tcPr>
            <w:tcW w:w="818" w:type="dxa"/>
            <w:shd w:val="clear" w:color="auto" w:fill="CCFFFF"/>
            <w:noWrap/>
            <w:vAlign w:val="center"/>
          </w:tcPr>
          <w:p w:rsidR="00F0135B" w:rsidRPr="00825F2D" w:rsidRDefault="00F0135B" w:rsidP="00FE482B">
            <w:pPr>
              <w:spacing w:after="0" w:line="240" w:lineRule="auto"/>
              <w:jc w:val="center"/>
              <w:rPr>
                <w:b/>
                <w:bCs/>
                <w:sz w:val="16"/>
                <w:szCs w:val="16"/>
                <w:lang w:val="it-IT" w:eastAsia="it-IT"/>
              </w:rPr>
            </w:pPr>
            <w:r w:rsidRPr="00825F2D">
              <w:rPr>
                <w:b/>
                <w:bCs/>
                <w:sz w:val="16"/>
                <w:szCs w:val="16"/>
              </w:rPr>
              <w:t>-12,66%</w:t>
            </w:r>
          </w:p>
        </w:tc>
        <w:tc>
          <w:tcPr>
            <w:tcW w:w="960" w:type="dxa"/>
            <w:shd w:val="clear" w:color="auto" w:fill="auto"/>
            <w:noWrap/>
            <w:vAlign w:val="center"/>
          </w:tcPr>
          <w:p w:rsidR="00F0135B" w:rsidRPr="00825F2D" w:rsidRDefault="00F0135B" w:rsidP="00FE482B">
            <w:pPr>
              <w:spacing w:after="0" w:line="240" w:lineRule="auto"/>
              <w:jc w:val="center"/>
              <w:rPr>
                <w:b/>
                <w:bCs/>
                <w:sz w:val="16"/>
                <w:szCs w:val="16"/>
              </w:rPr>
            </w:pPr>
            <w:r w:rsidRPr="00825F2D">
              <w:rPr>
                <w:b/>
                <w:bCs/>
                <w:sz w:val="16"/>
                <w:szCs w:val="16"/>
              </w:rPr>
              <w:t>-11,68%</w:t>
            </w:r>
          </w:p>
        </w:tc>
        <w:tc>
          <w:tcPr>
            <w:tcW w:w="918" w:type="dxa"/>
            <w:shd w:val="clear" w:color="auto" w:fill="auto"/>
            <w:noWrap/>
            <w:vAlign w:val="center"/>
          </w:tcPr>
          <w:p w:rsidR="00F0135B" w:rsidRPr="00825F2D" w:rsidRDefault="00F0135B" w:rsidP="00FE482B">
            <w:pPr>
              <w:spacing w:after="0" w:line="240" w:lineRule="auto"/>
              <w:jc w:val="center"/>
              <w:rPr>
                <w:b/>
                <w:bCs/>
                <w:sz w:val="16"/>
                <w:szCs w:val="16"/>
              </w:rPr>
            </w:pPr>
            <w:r w:rsidRPr="00825F2D">
              <w:rPr>
                <w:b/>
                <w:bCs/>
                <w:sz w:val="16"/>
                <w:szCs w:val="16"/>
              </w:rPr>
              <w:t>-15,21%</w:t>
            </w:r>
          </w:p>
        </w:tc>
      </w:tr>
      <w:tr w:rsidR="00F0135B" w:rsidRPr="00364FCD" w:rsidTr="00C465D6">
        <w:trPr>
          <w:trHeight w:val="270"/>
        </w:trPr>
        <w:tc>
          <w:tcPr>
            <w:tcW w:w="2158" w:type="dxa"/>
            <w:shd w:val="clear" w:color="auto" w:fill="auto"/>
            <w:noWrap/>
            <w:vAlign w:val="center"/>
          </w:tcPr>
          <w:p w:rsidR="00F0135B" w:rsidRPr="00825F2D" w:rsidRDefault="00F0135B" w:rsidP="001B1F58">
            <w:pPr>
              <w:spacing w:after="0" w:line="240" w:lineRule="auto"/>
              <w:rPr>
                <w:b/>
                <w:bCs/>
                <w:color w:val="000000"/>
                <w:sz w:val="16"/>
                <w:szCs w:val="16"/>
                <w:lang w:val="it-IT" w:eastAsia="it-IT"/>
              </w:rPr>
            </w:pPr>
            <w:r w:rsidRPr="00825F2D">
              <w:rPr>
                <w:b/>
                <w:bCs/>
                <w:color w:val="000000"/>
                <w:sz w:val="16"/>
                <w:szCs w:val="16"/>
                <w:lang w:val="it-IT" w:eastAsia="it-IT"/>
              </w:rPr>
              <w:t>PRESIDIO CASALE</w:t>
            </w:r>
          </w:p>
        </w:tc>
        <w:tc>
          <w:tcPr>
            <w:tcW w:w="682" w:type="dxa"/>
            <w:shd w:val="clear" w:color="auto" w:fill="CCFFFF"/>
            <w:vAlign w:val="center"/>
          </w:tcPr>
          <w:p w:rsidR="00F0135B" w:rsidRPr="00825F2D" w:rsidRDefault="00F0135B" w:rsidP="00FE482B">
            <w:pPr>
              <w:spacing w:after="0" w:line="240" w:lineRule="auto"/>
              <w:jc w:val="center"/>
              <w:rPr>
                <w:b/>
                <w:bCs/>
                <w:sz w:val="16"/>
                <w:szCs w:val="16"/>
                <w:lang w:val="it-IT" w:eastAsia="it-IT"/>
              </w:rPr>
            </w:pPr>
            <w:r w:rsidRPr="00825F2D">
              <w:rPr>
                <w:rFonts w:cs="Arial"/>
                <w:b/>
                <w:bCs/>
                <w:sz w:val="16"/>
                <w:szCs w:val="16"/>
              </w:rPr>
              <w:t>9.860</w:t>
            </w:r>
          </w:p>
        </w:tc>
        <w:tc>
          <w:tcPr>
            <w:tcW w:w="709" w:type="dxa"/>
            <w:vAlign w:val="center"/>
          </w:tcPr>
          <w:p w:rsidR="00F0135B" w:rsidRPr="00825F2D" w:rsidRDefault="00F0135B" w:rsidP="00FE482B">
            <w:pPr>
              <w:spacing w:after="0" w:line="240" w:lineRule="auto"/>
              <w:jc w:val="center"/>
              <w:rPr>
                <w:bCs/>
                <w:sz w:val="16"/>
                <w:szCs w:val="16"/>
                <w:lang w:val="it-IT" w:eastAsia="it-IT"/>
              </w:rPr>
            </w:pPr>
            <w:r w:rsidRPr="00825F2D">
              <w:rPr>
                <w:rFonts w:cs="Arial"/>
                <w:bCs/>
                <w:sz w:val="16"/>
                <w:szCs w:val="16"/>
              </w:rPr>
              <w:t>7.240</w:t>
            </w:r>
          </w:p>
        </w:tc>
        <w:tc>
          <w:tcPr>
            <w:tcW w:w="709" w:type="dxa"/>
            <w:vAlign w:val="center"/>
          </w:tcPr>
          <w:p w:rsidR="00F0135B" w:rsidRPr="00825F2D" w:rsidRDefault="00F0135B" w:rsidP="00FE482B">
            <w:pPr>
              <w:spacing w:after="0" w:line="240" w:lineRule="auto"/>
              <w:jc w:val="center"/>
              <w:rPr>
                <w:bCs/>
                <w:sz w:val="16"/>
                <w:szCs w:val="16"/>
                <w:lang w:val="it-IT" w:eastAsia="it-IT"/>
              </w:rPr>
            </w:pPr>
            <w:r w:rsidRPr="00825F2D">
              <w:rPr>
                <w:rFonts w:cs="Arial"/>
                <w:bCs/>
                <w:sz w:val="16"/>
                <w:szCs w:val="16"/>
              </w:rPr>
              <w:t>2.620</w:t>
            </w:r>
          </w:p>
        </w:tc>
        <w:tc>
          <w:tcPr>
            <w:tcW w:w="867" w:type="dxa"/>
            <w:shd w:val="clear" w:color="auto" w:fill="CCFFFF"/>
            <w:noWrap/>
            <w:vAlign w:val="center"/>
          </w:tcPr>
          <w:p w:rsidR="00F0135B" w:rsidRPr="00825F2D" w:rsidRDefault="00F0135B" w:rsidP="00FE482B">
            <w:pPr>
              <w:spacing w:after="0" w:line="240" w:lineRule="auto"/>
              <w:jc w:val="center"/>
              <w:rPr>
                <w:b/>
                <w:bCs/>
                <w:sz w:val="16"/>
                <w:szCs w:val="16"/>
                <w:lang w:val="it-IT" w:eastAsia="it-IT"/>
              </w:rPr>
            </w:pPr>
            <w:r w:rsidRPr="00825F2D">
              <w:rPr>
                <w:b/>
                <w:bCs/>
                <w:sz w:val="16"/>
                <w:szCs w:val="16"/>
                <w:lang w:val="it-IT" w:eastAsia="it-IT"/>
              </w:rPr>
              <w:t>10.811</w:t>
            </w:r>
          </w:p>
        </w:tc>
        <w:tc>
          <w:tcPr>
            <w:tcW w:w="993"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r w:rsidRPr="00825F2D">
              <w:rPr>
                <w:sz w:val="16"/>
                <w:szCs w:val="16"/>
                <w:lang w:val="it-IT" w:eastAsia="it-IT"/>
              </w:rPr>
              <w:t>7.538</w:t>
            </w:r>
          </w:p>
        </w:tc>
        <w:tc>
          <w:tcPr>
            <w:tcW w:w="850"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r w:rsidRPr="00825F2D">
              <w:rPr>
                <w:sz w:val="16"/>
                <w:szCs w:val="16"/>
                <w:lang w:val="it-IT" w:eastAsia="it-IT"/>
              </w:rPr>
              <w:t>3.273</w:t>
            </w:r>
          </w:p>
        </w:tc>
        <w:tc>
          <w:tcPr>
            <w:tcW w:w="818" w:type="dxa"/>
            <w:shd w:val="clear" w:color="auto" w:fill="CCFFFF"/>
            <w:noWrap/>
            <w:vAlign w:val="center"/>
          </w:tcPr>
          <w:p w:rsidR="00F0135B" w:rsidRPr="00825F2D" w:rsidRDefault="00F0135B" w:rsidP="00FE482B">
            <w:pPr>
              <w:jc w:val="center"/>
              <w:rPr>
                <w:b/>
                <w:bCs/>
                <w:sz w:val="16"/>
                <w:szCs w:val="16"/>
              </w:rPr>
            </w:pPr>
            <w:r w:rsidRPr="00825F2D">
              <w:rPr>
                <w:b/>
                <w:bCs/>
                <w:sz w:val="16"/>
                <w:szCs w:val="16"/>
              </w:rPr>
              <w:t>-8,80%</w:t>
            </w:r>
          </w:p>
        </w:tc>
        <w:tc>
          <w:tcPr>
            <w:tcW w:w="960" w:type="dxa"/>
            <w:shd w:val="clear" w:color="auto" w:fill="auto"/>
            <w:noWrap/>
            <w:vAlign w:val="center"/>
          </w:tcPr>
          <w:p w:rsidR="00F0135B" w:rsidRPr="00825F2D" w:rsidRDefault="00F0135B" w:rsidP="00FE482B">
            <w:pPr>
              <w:spacing w:after="0" w:line="240" w:lineRule="auto"/>
              <w:jc w:val="center"/>
              <w:rPr>
                <w:b/>
                <w:bCs/>
                <w:sz w:val="16"/>
                <w:szCs w:val="16"/>
              </w:rPr>
            </w:pPr>
            <w:r w:rsidRPr="00825F2D">
              <w:rPr>
                <w:b/>
                <w:bCs/>
                <w:sz w:val="16"/>
                <w:szCs w:val="16"/>
              </w:rPr>
              <w:t>-3,95%</w:t>
            </w:r>
          </w:p>
        </w:tc>
        <w:tc>
          <w:tcPr>
            <w:tcW w:w="918" w:type="dxa"/>
            <w:shd w:val="clear" w:color="auto" w:fill="auto"/>
            <w:noWrap/>
            <w:vAlign w:val="center"/>
          </w:tcPr>
          <w:p w:rsidR="00F0135B" w:rsidRPr="00825F2D" w:rsidRDefault="00F0135B" w:rsidP="00FE482B">
            <w:pPr>
              <w:spacing w:after="0" w:line="240" w:lineRule="auto"/>
              <w:jc w:val="center"/>
              <w:rPr>
                <w:b/>
                <w:bCs/>
                <w:sz w:val="16"/>
                <w:szCs w:val="16"/>
              </w:rPr>
            </w:pPr>
            <w:r w:rsidRPr="00825F2D">
              <w:rPr>
                <w:b/>
                <w:bCs/>
                <w:sz w:val="16"/>
                <w:szCs w:val="16"/>
              </w:rPr>
              <w:t>-19,95%</w:t>
            </w:r>
          </w:p>
        </w:tc>
      </w:tr>
      <w:tr w:rsidR="00F0135B" w:rsidRPr="00364FCD" w:rsidTr="00C465D6">
        <w:trPr>
          <w:trHeight w:val="270"/>
        </w:trPr>
        <w:tc>
          <w:tcPr>
            <w:tcW w:w="2158" w:type="dxa"/>
            <w:shd w:val="clear" w:color="auto" w:fill="auto"/>
            <w:noWrap/>
            <w:vAlign w:val="center"/>
          </w:tcPr>
          <w:p w:rsidR="00F0135B" w:rsidRPr="00825F2D" w:rsidRDefault="00F0135B" w:rsidP="001B1F58">
            <w:pPr>
              <w:spacing w:after="0" w:line="240" w:lineRule="auto"/>
              <w:rPr>
                <w:b/>
                <w:bCs/>
                <w:color w:val="000000"/>
                <w:sz w:val="16"/>
                <w:szCs w:val="16"/>
                <w:lang w:val="it-IT" w:eastAsia="it-IT"/>
              </w:rPr>
            </w:pPr>
            <w:r w:rsidRPr="00825F2D">
              <w:rPr>
                <w:b/>
                <w:bCs/>
                <w:color w:val="000000"/>
                <w:sz w:val="16"/>
                <w:szCs w:val="16"/>
                <w:lang w:val="it-IT" w:eastAsia="it-IT"/>
              </w:rPr>
              <w:t>PRESIDIO NOVI</w:t>
            </w:r>
          </w:p>
        </w:tc>
        <w:tc>
          <w:tcPr>
            <w:tcW w:w="682" w:type="dxa"/>
            <w:shd w:val="clear" w:color="auto" w:fill="CCFFFF"/>
            <w:vAlign w:val="center"/>
          </w:tcPr>
          <w:p w:rsidR="00F0135B" w:rsidRPr="00825F2D" w:rsidRDefault="00F0135B" w:rsidP="00FE482B">
            <w:pPr>
              <w:spacing w:after="0" w:line="240" w:lineRule="auto"/>
              <w:jc w:val="center"/>
              <w:rPr>
                <w:b/>
                <w:bCs/>
                <w:sz w:val="16"/>
                <w:szCs w:val="16"/>
                <w:lang w:val="it-IT" w:eastAsia="it-IT"/>
              </w:rPr>
            </w:pPr>
            <w:r w:rsidRPr="00825F2D">
              <w:rPr>
                <w:rFonts w:cs="Arial"/>
                <w:b/>
                <w:bCs/>
                <w:sz w:val="16"/>
                <w:szCs w:val="16"/>
              </w:rPr>
              <w:t>8.564</w:t>
            </w:r>
          </w:p>
        </w:tc>
        <w:tc>
          <w:tcPr>
            <w:tcW w:w="709" w:type="dxa"/>
            <w:vAlign w:val="center"/>
          </w:tcPr>
          <w:p w:rsidR="00F0135B" w:rsidRPr="00825F2D" w:rsidRDefault="00F0135B" w:rsidP="00FE482B">
            <w:pPr>
              <w:spacing w:after="0" w:line="240" w:lineRule="auto"/>
              <w:jc w:val="center"/>
              <w:rPr>
                <w:bCs/>
                <w:sz w:val="16"/>
                <w:szCs w:val="16"/>
                <w:lang w:val="it-IT" w:eastAsia="it-IT"/>
              </w:rPr>
            </w:pPr>
            <w:r w:rsidRPr="00825F2D">
              <w:rPr>
                <w:rFonts w:cs="Arial"/>
                <w:bCs/>
                <w:sz w:val="16"/>
                <w:szCs w:val="16"/>
              </w:rPr>
              <w:t>6.796</w:t>
            </w:r>
          </w:p>
        </w:tc>
        <w:tc>
          <w:tcPr>
            <w:tcW w:w="709" w:type="dxa"/>
            <w:vAlign w:val="center"/>
          </w:tcPr>
          <w:p w:rsidR="00F0135B" w:rsidRPr="00825F2D" w:rsidRDefault="00F0135B" w:rsidP="00FE482B">
            <w:pPr>
              <w:spacing w:after="0" w:line="240" w:lineRule="auto"/>
              <w:jc w:val="center"/>
              <w:rPr>
                <w:bCs/>
                <w:sz w:val="16"/>
                <w:szCs w:val="16"/>
                <w:lang w:val="it-IT" w:eastAsia="it-IT"/>
              </w:rPr>
            </w:pPr>
            <w:r w:rsidRPr="00825F2D">
              <w:rPr>
                <w:rFonts w:cs="Arial"/>
                <w:bCs/>
                <w:sz w:val="16"/>
                <w:szCs w:val="16"/>
              </w:rPr>
              <w:t>1.768</w:t>
            </w:r>
          </w:p>
        </w:tc>
        <w:tc>
          <w:tcPr>
            <w:tcW w:w="867" w:type="dxa"/>
            <w:shd w:val="clear" w:color="auto" w:fill="CCFFFF"/>
            <w:noWrap/>
            <w:vAlign w:val="center"/>
          </w:tcPr>
          <w:p w:rsidR="00F0135B" w:rsidRPr="00825F2D" w:rsidRDefault="00F0135B" w:rsidP="00FE482B">
            <w:pPr>
              <w:spacing w:after="0" w:line="240" w:lineRule="auto"/>
              <w:jc w:val="center"/>
              <w:rPr>
                <w:b/>
                <w:bCs/>
                <w:sz w:val="16"/>
                <w:szCs w:val="16"/>
                <w:lang w:val="it-IT" w:eastAsia="it-IT"/>
              </w:rPr>
            </w:pPr>
            <w:r w:rsidRPr="00825F2D">
              <w:rPr>
                <w:b/>
                <w:bCs/>
                <w:sz w:val="16"/>
                <w:szCs w:val="16"/>
                <w:lang w:val="it-IT" w:eastAsia="it-IT"/>
              </w:rPr>
              <w:t>8.424</w:t>
            </w:r>
          </w:p>
        </w:tc>
        <w:tc>
          <w:tcPr>
            <w:tcW w:w="993"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r w:rsidRPr="00825F2D">
              <w:rPr>
                <w:sz w:val="16"/>
                <w:szCs w:val="16"/>
                <w:lang w:val="it-IT" w:eastAsia="it-IT"/>
              </w:rPr>
              <w:t>6.495</w:t>
            </w:r>
          </w:p>
        </w:tc>
        <w:tc>
          <w:tcPr>
            <w:tcW w:w="850"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r w:rsidRPr="00825F2D">
              <w:rPr>
                <w:sz w:val="16"/>
                <w:szCs w:val="16"/>
                <w:lang w:val="it-IT" w:eastAsia="it-IT"/>
              </w:rPr>
              <w:t>1.929</w:t>
            </w:r>
          </w:p>
        </w:tc>
        <w:tc>
          <w:tcPr>
            <w:tcW w:w="818" w:type="dxa"/>
            <w:shd w:val="clear" w:color="auto" w:fill="CCFFFF"/>
            <w:noWrap/>
            <w:vAlign w:val="center"/>
          </w:tcPr>
          <w:p w:rsidR="00F0135B" w:rsidRPr="00825F2D" w:rsidRDefault="00F0135B" w:rsidP="00FE482B">
            <w:pPr>
              <w:jc w:val="center"/>
              <w:rPr>
                <w:b/>
                <w:bCs/>
                <w:sz w:val="16"/>
                <w:szCs w:val="16"/>
              </w:rPr>
            </w:pPr>
            <w:r w:rsidRPr="00825F2D">
              <w:rPr>
                <w:b/>
                <w:bCs/>
                <w:sz w:val="16"/>
                <w:szCs w:val="16"/>
              </w:rPr>
              <w:t>1,66%</w:t>
            </w:r>
          </w:p>
        </w:tc>
        <w:tc>
          <w:tcPr>
            <w:tcW w:w="960" w:type="dxa"/>
            <w:shd w:val="clear" w:color="auto" w:fill="auto"/>
            <w:noWrap/>
            <w:vAlign w:val="center"/>
          </w:tcPr>
          <w:p w:rsidR="00F0135B" w:rsidRPr="00825F2D" w:rsidRDefault="00F0135B" w:rsidP="00FE482B">
            <w:pPr>
              <w:spacing w:after="0" w:line="240" w:lineRule="auto"/>
              <w:jc w:val="center"/>
              <w:rPr>
                <w:b/>
                <w:bCs/>
                <w:sz w:val="16"/>
                <w:szCs w:val="16"/>
              </w:rPr>
            </w:pPr>
            <w:r w:rsidRPr="00825F2D">
              <w:rPr>
                <w:b/>
                <w:bCs/>
                <w:sz w:val="16"/>
                <w:szCs w:val="16"/>
              </w:rPr>
              <w:t>4,63%</w:t>
            </w:r>
          </w:p>
        </w:tc>
        <w:tc>
          <w:tcPr>
            <w:tcW w:w="918" w:type="dxa"/>
            <w:shd w:val="clear" w:color="auto" w:fill="auto"/>
            <w:noWrap/>
            <w:vAlign w:val="center"/>
          </w:tcPr>
          <w:p w:rsidR="00F0135B" w:rsidRPr="00825F2D" w:rsidRDefault="00F0135B" w:rsidP="00FE482B">
            <w:pPr>
              <w:spacing w:after="0" w:line="240" w:lineRule="auto"/>
              <w:jc w:val="center"/>
              <w:rPr>
                <w:b/>
                <w:bCs/>
                <w:sz w:val="16"/>
                <w:szCs w:val="16"/>
              </w:rPr>
            </w:pPr>
            <w:r w:rsidRPr="00825F2D">
              <w:rPr>
                <w:b/>
                <w:bCs/>
                <w:sz w:val="16"/>
                <w:szCs w:val="16"/>
              </w:rPr>
              <w:t>-8,35%</w:t>
            </w:r>
          </w:p>
        </w:tc>
      </w:tr>
      <w:tr w:rsidR="00F0135B" w:rsidRPr="00364FCD" w:rsidTr="00C465D6">
        <w:trPr>
          <w:trHeight w:val="270"/>
        </w:trPr>
        <w:tc>
          <w:tcPr>
            <w:tcW w:w="2158" w:type="dxa"/>
            <w:shd w:val="clear" w:color="auto" w:fill="auto"/>
            <w:noWrap/>
            <w:vAlign w:val="center"/>
          </w:tcPr>
          <w:p w:rsidR="00F0135B" w:rsidRPr="00825F2D" w:rsidRDefault="00F0135B" w:rsidP="001B1F58">
            <w:pPr>
              <w:spacing w:after="0" w:line="240" w:lineRule="auto"/>
              <w:rPr>
                <w:b/>
                <w:bCs/>
                <w:color w:val="000000"/>
                <w:sz w:val="16"/>
                <w:szCs w:val="16"/>
                <w:lang w:val="it-IT" w:eastAsia="it-IT"/>
              </w:rPr>
            </w:pPr>
            <w:r w:rsidRPr="00825F2D">
              <w:rPr>
                <w:b/>
                <w:bCs/>
                <w:color w:val="000000"/>
                <w:sz w:val="16"/>
                <w:szCs w:val="16"/>
                <w:lang w:val="it-IT" w:eastAsia="it-IT"/>
              </w:rPr>
              <w:t>PRESIDIO OVADA</w:t>
            </w:r>
          </w:p>
        </w:tc>
        <w:tc>
          <w:tcPr>
            <w:tcW w:w="682" w:type="dxa"/>
            <w:shd w:val="clear" w:color="auto" w:fill="CCFFFF"/>
            <w:vAlign w:val="center"/>
          </w:tcPr>
          <w:p w:rsidR="00F0135B" w:rsidRPr="00825F2D" w:rsidRDefault="00F0135B" w:rsidP="00FE482B">
            <w:pPr>
              <w:spacing w:after="0" w:line="240" w:lineRule="auto"/>
              <w:jc w:val="center"/>
              <w:rPr>
                <w:b/>
                <w:bCs/>
                <w:sz w:val="16"/>
                <w:szCs w:val="16"/>
                <w:lang w:val="it-IT" w:eastAsia="it-IT"/>
              </w:rPr>
            </w:pPr>
            <w:r w:rsidRPr="00825F2D">
              <w:rPr>
                <w:rFonts w:cs="Arial"/>
                <w:b/>
                <w:bCs/>
                <w:sz w:val="16"/>
                <w:szCs w:val="16"/>
              </w:rPr>
              <w:t>1.262</w:t>
            </w:r>
          </w:p>
        </w:tc>
        <w:tc>
          <w:tcPr>
            <w:tcW w:w="709" w:type="dxa"/>
            <w:vAlign w:val="center"/>
          </w:tcPr>
          <w:p w:rsidR="00F0135B" w:rsidRPr="00825F2D" w:rsidRDefault="00F0135B" w:rsidP="00FE482B">
            <w:pPr>
              <w:spacing w:after="0" w:line="240" w:lineRule="auto"/>
              <w:jc w:val="center"/>
              <w:rPr>
                <w:bCs/>
                <w:sz w:val="16"/>
                <w:szCs w:val="16"/>
                <w:lang w:val="it-IT" w:eastAsia="it-IT"/>
              </w:rPr>
            </w:pPr>
            <w:r w:rsidRPr="00825F2D">
              <w:rPr>
                <w:rFonts w:cs="Arial"/>
                <w:bCs/>
                <w:sz w:val="16"/>
                <w:szCs w:val="16"/>
              </w:rPr>
              <w:t>1.176</w:t>
            </w:r>
          </w:p>
        </w:tc>
        <w:tc>
          <w:tcPr>
            <w:tcW w:w="709" w:type="dxa"/>
            <w:vAlign w:val="center"/>
          </w:tcPr>
          <w:p w:rsidR="00F0135B" w:rsidRPr="00825F2D" w:rsidRDefault="00F0135B" w:rsidP="00FE482B">
            <w:pPr>
              <w:spacing w:after="0" w:line="240" w:lineRule="auto"/>
              <w:jc w:val="center"/>
              <w:rPr>
                <w:bCs/>
                <w:sz w:val="16"/>
                <w:szCs w:val="16"/>
                <w:lang w:val="it-IT" w:eastAsia="it-IT"/>
              </w:rPr>
            </w:pPr>
            <w:r w:rsidRPr="00825F2D">
              <w:rPr>
                <w:rFonts w:cs="Arial"/>
                <w:bCs/>
                <w:sz w:val="16"/>
                <w:szCs w:val="16"/>
              </w:rPr>
              <w:t>86</w:t>
            </w:r>
          </w:p>
        </w:tc>
        <w:tc>
          <w:tcPr>
            <w:tcW w:w="867" w:type="dxa"/>
            <w:shd w:val="clear" w:color="auto" w:fill="CCFFFF"/>
            <w:noWrap/>
            <w:vAlign w:val="center"/>
          </w:tcPr>
          <w:p w:rsidR="00F0135B" w:rsidRPr="00825F2D" w:rsidRDefault="00F0135B" w:rsidP="00FE482B">
            <w:pPr>
              <w:spacing w:after="0" w:line="240" w:lineRule="auto"/>
              <w:jc w:val="center"/>
              <w:rPr>
                <w:b/>
                <w:bCs/>
                <w:sz w:val="16"/>
                <w:szCs w:val="16"/>
                <w:lang w:val="it-IT" w:eastAsia="it-IT"/>
              </w:rPr>
            </w:pPr>
            <w:r w:rsidRPr="00825F2D">
              <w:rPr>
                <w:b/>
                <w:bCs/>
                <w:sz w:val="16"/>
                <w:szCs w:val="16"/>
                <w:lang w:val="it-IT" w:eastAsia="it-IT"/>
              </w:rPr>
              <w:t>1.214</w:t>
            </w:r>
          </w:p>
        </w:tc>
        <w:tc>
          <w:tcPr>
            <w:tcW w:w="993"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r w:rsidRPr="00825F2D">
              <w:rPr>
                <w:sz w:val="16"/>
                <w:szCs w:val="16"/>
                <w:lang w:val="it-IT" w:eastAsia="it-IT"/>
              </w:rPr>
              <w:t>1.134</w:t>
            </w:r>
          </w:p>
        </w:tc>
        <w:tc>
          <w:tcPr>
            <w:tcW w:w="850"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r w:rsidRPr="00825F2D">
              <w:rPr>
                <w:sz w:val="16"/>
                <w:szCs w:val="16"/>
                <w:lang w:val="it-IT" w:eastAsia="it-IT"/>
              </w:rPr>
              <w:t>80</w:t>
            </w:r>
          </w:p>
        </w:tc>
        <w:tc>
          <w:tcPr>
            <w:tcW w:w="818" w:type="dxa"/>
            <w:shd w:val="clear" w:color="auto" w:fill="CCFFFF"/>
            <w:noWrap/>
            <w:vAlign w:val="center"/>
          </w:tcPr>
          <w:p w:rsidR="00F0135B" w:rsidRPr="00825F2D" w:rsidRDefault="00F0135B" w:rsidP="00FE482B">
            <w:pPr>
              <w:jc w:val="center"/>
              <w:rPr>
                <w:b/>
                <w:bCs/>
                <w:sz w:val="16"/>
                <w:szCs w:val="16"/>
              </w:rPr>
            </w:pPr>
            <w:r w:rsidRPr="00825F2D">
              <w:rPr>
                <w:b/>
                <w:bCs/>
                <w:sz w:val="16"/>
                <w:szCs w:val="16"/>
              </w:rPr>
              <w:t>3,95%</w:t>
            </w:r>
          </w:p>
        </w:tc>
        <w:tc>
          <w:tcPr>
            <w:tcW w:w="960" w:type="dxa"/>
            <w:shd w:val="clear" w:color="auto" w:fill="auto"/>
            <w:noWrap/>
            <w:vAlign w:val="center"/>
          </w:tcPr>
          <w:p w:rsidR="00F0135B" w:rsidRPr="00825F2D" w:rsidRDefault="00F0135B" w:rsidP="00FE482B">
            <w:pPr>
              <w:spacing w:after="0" w:line="240" w:lineRule="auto"/>
              <w:jc w:val="center"/>
              <w:rPr>
                <w:b/>
                <w:bCs/>
                <w:sz w:val="16"/>
                <w:szCs w:val="16"/>
              </w:rPr>
            </w:pPr>
            <w:r w:rsidRPr="00825F2D">
              <w:rPr>
                <w:b/>
                <w:bCs/>
                <w:sz w:val="16"/>
                <w:szCs w:val="16"/>
              </w:rPr>
              <w:t>3,70%</w:t>
            </w:r>
          </w:p>
        </w:tc>
        <w:tc>
          <w:tcPr>
            <w:tcW w:w="918" w:type="dxa"/>
            <w:shd w:val="clear" w:color="auto" w:fill="auto"/>
            <w:noWrap/>
            <w:vAlign w:val="center"/>
          </w:tcPr>
          <w:p w:rsidR="00F0135B" w:rsidRPr="00825F2D" w:rsidRDefault="00F0135B" w:rsidP="00FE482B">
            <w:pPr>
              <w:spacing w:after="0" w:line="240" w:lineRule="auto"/>
              <w:jc w:val="center"/>
              <w:rPr>
                <w:b/>
                <w:bCs/>
                <w:sz w:val="16"/>
                <w:szCs w:val="16"/>
              </w:rPr>
            </w:pPr>
            <w:r w:rsidRPr="00825F2D">
              <w:rPr>
                <w:b/>
                <w:bCs/>
                <w:sz w:val="16"/>
                <w:szCs w:val="16"/>
              </w:rPr>
              <w:t>7,50%</w:t>
            </w:r>
          </w:p>
        </w:tc>
      </w:tr>
      <w:tr w:rsidR="00F0135B" w:rsidRPr="00364FCD" w:rsidTr="00C465D6">
        <w:trPr>
          <w:trHeight w:val="270"/>
        </w:trPr>
        <w:tc>
          <w:tcPr>
            <w:tcW w:w="2158" w:type="dxa"/>
            <w:shd w:val="clear" w:color="auto" w:fill="auto"/>
            <w:noWrap/>
            <w:vAlign w:val="center"/>
          </w:tcPr>
          <w:p w:rsidR="00F0135B" w:rsidRPr="00825F2D" w:rsidRDefault="00F0135B" w:rsidP="001B1F58">
            <w:pPr>
              <w:spacing w:after="0" w:line="240" w:lineRule="auto"/>
              <w:rPr>
                <w:b/>
                <w:bCs/>
                <w:color w:val="000000"/>
                <w:sz w:val="16"/>
                <w:szCs w:val="16"/>
                <w:lang w:val="it-IT" w:eastAsia="it-IT"/>
              </w:rPr>
            </w:pPr>
            <w:r w:rsidRPr="00825F2D">
              <w:rPr>
                <w:b/>
                <w:bCs/>
                <w:color w:val="000000"/>
                <w:sz w:val="16"/>
                <w:szCs w:val="16"/>
                <w:lang w:val="it-IT" w:eastAsia="it-IT"/>
              </w:rPr>
              <w:t>PRESIDIO TORTONA</w:t>
            </w:r>
          </w:p>
        </w:tc>
        <w:tc>
          <w:tcPr>
            <w:tcW w:w="682" w:type="dxa"/>
            <w:shd w:val="clear" w:color="auto" w:fill="CCFFFF"/>
            <w:vAlign w:val="center"/>
          </w:tcPr>
          <w:p w:rsidR="00F0135B" w:rsidRPr="00825F2D" w:rsidRDefault="00F0135B" w:rsidP="00FE482B">
            <w:pPr>
              <w:spacing w:after="0" w:line="240" w:lineRule="auto"/>
              <w:jc w:val="center"/>
              <w:rPr>
                <w:b/>
                <w:bCs/>
                <w:sz w:val="16"/>
                <w:szCs w:val="16"/>
                <w:lang w:val="it-IT" w:eastAsia="it-IT"/>
              </w:rPr>
            </w:pPr>
            <w:r w:rsidRPr="00825F2D">
              <w:rPr>
                <w:rFonts w:cs="Arial"/>
                <w:b/>
                <w:bCs/>
                <w:sz w:val="16"/>
                <w:szCs w:val="16"/>
              </w:rPr>
              <w:t>6.212</w:t>
            </w:r>
          </w:p>
        </w:tc>
        <w:tc>
          <w:tcPr>
            <w:tcW w:w="709" w:type="dxa"/>
            <w:vAlign w:val="center"/>
          </w:tcPr>
          <w:p w:rsidR="00F0135B" w:rsidRPr="00825F2D" w:rsidRDefault="00F0135B" w:rsidP="00FE482B">
            <w:pPr>
              <w:spacing w:after="0" w:line="240" w:lineRule="auto"/>
              <w:jc w:val="center"/>
              <w:rPr>
                <w:bCs/>
                <w:sz w:val="16"/>
                <w:szCs w:val="16"/>
                <w:lang w:val="it-IT" w:eastAsia="it-IT"/>
              </w:rPr>
            </w:pPr>
            <w:r w:rsidRPr="00825F2D">
              <w:rPr>
                <w:rFonts w:cs="Arial"/>
                <w:bCs/>
                <w:sz w:val="16"/>
                <w:szCs w:val="16"/>
              </w:rPr>
              <w:t>4.487</w:t>
            </w:r>
          </w:p>
        </w:tc>
        <w:tc>
          <w:tcPr>
            <w:tcW w:w="709" w:type="dxa"/>
            <w:vAlign w:val="center"/>
          </w:tcPr>
          <w:p w:rsidR="00F0135B" w:rsidRPr="00825F2D" w:rsidRDefault="00F0135B" w:rsidP="00FE482B">
            <w:pPr>
              <w:spacing w:after="0" w:line="240" w:lineRule="auto"/>
              <w:jc w:val="center"/>
              <w:rPr>
                <w:bCs/>
                <w:sz w:val="16"/>
                <w:szCs w:val="16"/>
                <w:lang w:val="it-IT" w:eastAsia="it-IT"/>
              </w:rPr>
            </w:pPr>
            <w:r w:rsidRPr="00825F2D">
              <w:rPr>
                <w:rFonts w:cs="Arial"/>
                <w:bCs/>
                <w:sz w:val="16"/>
                <w:szCs w:val="16"/>
              </w:rPr>
              <w:t>1.725</w:t>
            </w:r>
          </w:p>
        </w:tc>
        <w:tc>
          <w:tcPr>
            <w:tcW w:w="867" w:type="dxa"/>
            <w:shd w:val="clear" w:color="auto" w:fill="CCFFFF"/>
            <w:noWrap/>
            <w:vAlign w:val="center"/>
          </w:tcPr>
          <w:p w:rsidR="00F0135B" w:rsidRPr="00825F2D" w:rsidRDefault="00F0135B" w:rsidP="00FE482B">
            <w:pPr>
              <w:spacing w:after="0" w:line="240" w:lineRule="auto"/>
              <w:jc w:val="center"/>
              <w:rPr>
                <w:b/>
                <w:bCs/>
                <w:sz w:val="16"/>
                <w:szCs w:val="16"/>
                <w:lang w:val="it-IT" w:eastAsia="it-IT"/>
              </w:rPr>
            </w:pPr>
            <w:r w:rsidRPr="00825F2D">
              <w:rPr>
                <w:b/>
                <w:bCs/>
                <w:sz w:val="16"/>
                <w:szCs w:val="16"/>
                <w:lang w:val="it-IT" w:eastAsia="it-IT"/>
              </w:rPr>
              <w:t>6.509</w:t>
            </w:r>
          </w:p>
        </w:tc>
        <w:tc>
          <w:tcPr>
            <w:tcW w:w="993"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r w:rsidRPr="00825F2D">
              <w:rPr>
                <w:sz w:val="16"/>
                <w:szCs w:val="16"/>
                <w:lang w:val="it-IT" w:eastAsia="it-IT"/>
              </w:rPr>
              <w:t>4.687</w:t>
            </w:r>
          </w:p>
        </w:tc>
        <w:tc>
          <w:tcPr>
            <w:tcW w:w="850" w:type="dxa"/>
            <w:shd w:val="clear" w:color="auto" w:fill="auto"/>
            <w:noWrap/>
            <w:vAlign w:val="center"/>
          </w:tcPr>
          <w:p w:rsidR="00F0135B" w:rsidRPr="00825F2D" w:rsidRDefault="00F0135B" w:rsidP="00FE482B">
            <w:pPr>
              <w:spacing w:after="0" w:line="240" w:lineRule="auto"/>
              <w:jc w:val="center"/>
              <w:rPr>
                <w:sz w:val="16"/>
                <w:szCs w:val="16"/>
                <w:lang w:val="it-IT" w:eastAsia="it-IT"/>
              </w:rPr>
            </w:pPr>
            <w:r w:rsidRPr="00825F2D">
              <w:rPr>
                <w:sz w:val="16"/>
                <w:szCs w:val="16"/>
                <w:lang w:val="it-IT" w:eastAsia="it-IT"/>
              </w:rPr>
              <w:t>1.822</w:t>
            </w:r>
          </w:p>
        </w:tc>
        <w:tc>
          <w:tcPr>
            <w:tcW w:w="818" w:type="dxa"/>
            <w:shd w:val="clear" w:color="auto" w:fill="CCFFFF"/>
            <w:noWrap/>
            <w:vAlign w:val="center"/>
          </w:tcPr>
          <w:p w:rsidR="00F0135B" w:rsidRPr="00825F2D" w:rsidRDefault="00F0135B" w:rsidP="00FE482B">
            <w:pPr>
              <w:jc w:val="center"/>
              <w:rPr>
                <w:b/>
                <w:bCs/>
                <w:sz w:val="16"/>
                <w:szCs w:val="16"/>
              </w:rPr>
            </w:pPr>
            <w:r w:rsidRPr="00825F2D">
              <w:rPr>
                <w:b/>
                <w:bCs/>
                <w:sz w:val="16"/>
                <w:szCs w:val="16"/>
              </w:rPr>
              <w:t>-4,56%</w:t>
            </w:r>
          </w:p>
        </w:tc>
        <w:tc>
          <w:tcPr>
            <w:tcW w:w="960" w:type="dxa"/>
            <w:shd w:val="clear" w:color="auto" w:fill="auto"/>
            <w:noWrap/>
            <w:vAlign w:val="center"/>
          </w:tcPr>
          <w:p w:rsidR="00F0135B" w:rsidRPr="00825F2D" w:rsidRDefault="00F0135B" w:rsidP="00FE482B">
            <w:pPr>
              <w:spacing w:after="0" w:line="240" w:lineRule="auto"/>
              <w:jc w:val="center"/>
              <w:rPr>
                <w:b/>
                <w:bCs/>
                <w:sz w:val="16"/>
                <w:szCs w:val="16"/>
              </w:rPr>
            </w:pPr>
            <w:r w:rsidRPr="00825F2D">
              <w:rPr>
                <w:b/>
                <w:bCs/>
                <w:sz w:val="16"/>
                <w:szCs w:val="16"/>
              </w:rPr>
              <w:t>-4,27%</w:t>
            </w:r>
          </w:p>
        </w:tc>
        <w:tc>
          <w:tcPr>
            <w:tcW w:w="918" w:type="dxa"/>
            <w:shd w:val="clear" w:color="auto" w:fill="auto"/>
            <w:noWrap/>
            <w:vAlign w:val="center"/>
          </w:tcPr>
          <w:p w:rsidR="00F0135B" w:rsidRPr="00825F2D" w:rsidRDefault="00F0135B" w:rsidP="00FE482B">
            <w:pPr>
              <w:spacing w:after="0" w:line="240" w:lineRule="auto"/>
              <w:jc w:val="center"/>
              <w:rPr>
                <w:b/>
                <w:bCs/>
                <w:sz w:val="16"/>
                <w:szCs w:val="16"/>
              </w:rPr>
            </w:pPr>
            <w:r w:rsidRPr="00825F2D">
              <w:rPr>
                <w:b/>
                <w:bCs/>
                <w:sz w:val="16"/>
                <w:szCs w:val="16"/>
              </w:rPr>
              <w:t>-5,32%</w:t>
            </w:r>
          </w:p>
        </w:tc>
      </w:tr>
    </w:tbl>
    <w:p w:rsidR="00C70E39" w:rsidRDefault="00C70E39" w:rsidP="00753439">
      <w:pPr>
        <w:widowControl w:val="0"/>
        <w:autoSpaceDE w:val="0"/>
        <w:autoSpaceDN w:val="0"/>
        <w:adjustRightInd w:val="0"/>
        <w:spacing w:after="0" w:line="240" w:lineRule="auto"/>
        <w:ind w:left="119"/>
        <w:rPr>
          <w:spacing w:val="-1"/>
          <w:sz w:val="20"/>
          <w:szCs w:val="20"/>
          <w:lang w:val="it-IT"/>
        </w:rPr>
      </w:pPr>
    </w:p>
    <w:p w:rsidR="001F1071" w:rsidRDefault="00904059" w:rsidP="00753439">
      <w:pPr>
        <w:widowControl w:val="0"/>
        <w:autoSpaceDE w:val="0"/>
        <w:autoSpaceDN w:val="0"/>
        <w:adjustRightInd w:val="0"/>
        <w:spacing w:after="0" w:line="240" w:lineRule="auto"/>
        <w:ind w:left="119"/>
        <w:rPr>
          <w:spacing w:val="-1"/>
          <w:sz w:val="20"/>
          <w:szCs w:val="20"/>
          <w:lang w:val="it-IT"/>
        </w:rPr>
      </w:pPr>
      <w:r w:rsidRPr="00753439">
        <w:rPr>
          <w:spacing w:val="-1"/>
          <w:sz w:val="20"/>
          <w:szCs w:val="20"/>
          <w:lang w:val="it-IT"/>
        </w:rPr>
        <w:t>D</w:t>
      </w:r>
      <w:r w:rsidR="001F1071" w:rsidRPr="00753439">
        <w:rPr>
          <w:spacing w:val="-1"/>
          <w:sz w:val="20"/>
          <w:szCs w:val="20"/>
          <w:lang w:val="it-IT"/>
        </w:rPr>
        <w:t>ETTAGLIO PRODUZIONE RICOVERI + DH</w:t>
      </w:r>
    </w:p>
    <w:p w:rsidR="00753439" w:rsidRPr="00753439" w:rsidRDefault="00753439" w:rsidP="00753439">
      <w:pPr>
        <w:widowControl w:val="0"/>
        <w:autoSpaceDE w:val="0"/>
        <w:autoSpaceDN w:val="0"/>
        <w:adjustRightInd w:val="0"/>
        <w:spacing w:after="0" w:line="240" w:lineRule="auto"/>
        <w:ind w:left="119"/>
        <w:rPr>
          <w:spacing w:val="-1"/>
          <w:sz w:val="20"/>
          <w:szCs w:val="20"/>
          <w:lang w:val="it-IT"/>
        </w:rPr>
      </w:pPr>
    </w:p>
    <w:tbl>
      <w:tblPr>
        <w:tblW w:w="7800" w:type="dxa"/>
        <w:tblInd w:w="55" w:type="dxa"/>
        <w:tblCellMar>
          <w:left w:w="70" w:type="dxa"/>
          <w:right w:w="70" w:type="dxa"/>
        </w:tblCellMar>
        <w:tblLook w:val="0000"/>
      </w:tblPr>
      <w:tblGrid>
        <w:gridCol w:w="5500"/>
        <w:gridCol w:w="940"/>
        <w:gridCol w:w="720"/>
        <w:gridCol w:w="640"/>
      </w:tblGrid>
      <w:tr w:rsidR="00D272EE" w:rsidRPr="00D272EE" w:rsidTr="00BD0044">
        <w:trPr>
          <w:trHeight w:val="255"/>
        </w:trPr>
        <w:tc>
          <w:tcPr>
            <w:tcW w:w="55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272EE" w:rsidRPr="00D272EE" w:rsidRDefault="00D272EE" w:rsidP="006D555E">
            <w:pPr>
              <w:spacing w:after="0" w:line="240" w:lineRule="auto"/>
              <w:jc w:val="center"/>
              <w:rPr>
                <w:rFonts w:ascii="Arial" w:hAnsi="Arial" w:cs="Arial"/>
                <w:b/>
                <w:bCs/>
                <w:sz w:val="16"/>
                <w:szCs w:val="16"/>
                <w:lang w:val="it-IT" w:eastAsia="it-IT"/>
              </w:rPr>
            </w:pPr>
            <w:r w:rsidRPr="00D272EE">
              <w:rPr>
                <w:rFonts w:ascii="Arial" w:hAnsi="Arial" w:cs="Arial"/>
                <w:b/>
                <w:bCs/>
                <w:sz w:val="16"/>
                <w:szCs w:val="16"/>
                <w:lang w:val="it-IT" w:eastAsia="it-IT"/>
              </w:rPr>
              <w:t>12 MESI 2015</w:t>
            </w:r>
          </w:p>
        </w:tc>
        <w:tc>
          <w:tcPr>
            <w:tcW w:w="940" w:type="dxa"/>
            <w:tcBorders>
              <w:top w:val="single" w:sz="4" w:space="0" w:color="auto"/>
              <w:left w:val="nil"/>
              <w:bottom w:val="single" w:sz="4" w:space="0" w:color="auto"/>
              <w:right w:val="nil"/>
            </w:tcBorders>
            <w:shd w:val="clear" w:color="auto" w:fill="auto"/>
            <w:vAlign w:val="bottom"/>
          </w:tcPr>
          <w:p w:rsidR="00D272EE" w:rsidRPr="00D272EE" w:rsidRDefault="00D272EE" w:rsidP="00C465D6">
            <w:pPr>
              <w:spacing w:after="0" w:line="240" w:lineRule="auto"/>
              <w:jc w:val="center"/>
              <w:rPr>
                <w:rFonts w:ascii="Arial" w:hAnsi="Arial" w:cs="Arial"/>
                <w:b/>
                <w:bCs/>
                <w:color w:val="000000"/>
                <w:sz w:val="16"/>
                <w:szCs w:val="16"/>
                <w:lang w:val="it-IT" w:eastAsia="it-IT"/>
              </w:rPr>
            </w:pPr>
            <w:r w:rsidRPr="00D272EE">
              <w:rPr>
                <w:rFonts w:ascii="Arial" w:hAnsi="Arial" w:cs="Arial"/>
                <w:b/>
                <w:bCs/>
                <w:color w:val="000000"/>
                <w:sz w:val="16"/>
                <w:szCs w:val="16"/>
                <w:lang w:val="it-IT" w:eastAsia="it-IT"/>
              </w:rPr>
              <w:t>TOTALE</w:t>
            </w:r>
          </w:p>
        </w:tc>
        <w:tc>
          <w:tcPr>
            <w:tcW w:w="720" w:type="dxa"/>
            <w:tcBorders>
              <w:top w:val="single" w:sz="4" w:space="0" w:color="auto"/>
              <w:left w:val="single" w:sz="4" w:space="0" w:color="auto"/>
              <w:bottom w:val="single" w:sz="4" w:space="0" w:color="auto"/>
              <w:right w:val="nil"/>
            </w:tcBorders>
            <w:shd w:val="clear" w:color="auto" w:fill="auto"/>
            <w:vAlign w:val="bottom"/>
          </w:tcPr>
          <w:p w:rsidR="00D272EE" w:rsidRPr="00D272EE" w:rsidRDefault="00D272EE" w:rsidP="00C465D6">
            <w:pPr>
              <w:spacing w:after="0" w:line="240" w:lineRule="auto"/>
              <w:jc w:val="center"/>
              <w:rPr>
                <w:rFonts w:ascii="Arial" w:hAnsi="Arial" w:cs="Arial"/>
                <w:b/>
                <w:bCs/>
                <w:color w:val="000000"/>
                <w:sz w:val="16"/>
                <w:szCs w:val="16"/>
                <w:lang w:val="it-IT" w:eastAsia="it-IT"/>
              </w:rPr>
            </w:pPr>
            <w:r w:rsidRPr="00D272EE">
              <w:rPr>
                <w:rFonts w:ascii="Arial" w:hAnsi="Arial" w:cs="Arial"/>
                <w:b/>
                <w:bCs/>
                <w:color w:val="000000"/>
                <w:sz w:val="16"/>
                <w:szCs w:val="16"/>
                <w:lang w:val="it-IT" w:eastAsia="it-IT"/>
              </w:rPr>
              <w:t>DO</w:t>
            </w:r>
          </w:p>
        </w:tc>
        <w:tc>
          <w:tcPr>
            <w:tcW w:w="640" w:type="dxa"/>
            <w:tcBorders>
              <w:top w:val="single" w:sz="4" w:space="0" w:color="auto"/>
              <w:left w:val="single" w:sz="4" w:space="0" w:color="auto"/>
              <w:bottom w:val="single" w:sz="4" w:space="0" w:color="auto"/>
              <w:right w:val="single" w:sz="4" w:space="0" w:color="auto"/>
            </w:tcBorders>
            <w:shd w:val="clear" w:color="auto" w:fill="auto"/>
            <w:vAlign w:val="bottom"/>
          </w:tcPr>
          <w:p w:rsidR="00D272EE" w:rsidRPr="00D272EE" w:rsidRDefault="00D272EE" w:rsidP="00C465D6">
            <w:pPr>
              <w:spacing w:after="0" w:line="240" w:lineRule="auto"/>
              <w:jc w:val="center"/>
              <w:rPr>
                <w:rFonts w:ascii="Arial" w:hAnsi="Arial" w:cs="Arial"/>
                <w:b/>
                <w:bCs/>
                <w:color w:val="000000"/>
                <w:sz w:val="16"/>
                <w:szCs w:val="16"/>
                <w:lang w:val="it-IT" w:eastAsia="it-IT"/>
              </w:rPr>
            </w:pPr>
            <w:r w:rsidRPr="00D272EE">
              <w:rPr>
                <w:rFonts w:ascii="Arial" w:hAnsi="Arial" w:cs="Arial"/>
                <w:b/>
                <w:bCs/>
                <w:color w:val="000000"/>
                <w:sz w:val="16"/>
                <w:szCs w:val="16"/>
                <w:lang w:val="it-IT" w:eastAsia="it-IT"/>
              </w:rPr>
              <w:t>DH</w:t>
            </w:r>
          </w:p>
        </w:tc>
      </w:tr>
      <w:tr w:rsidR="00D272EE" w:rsidRPr="00D272EE" w:rsidTr="00D272EE">
        <w:trPr>
          <w:trHeight w:val="255"/>
        </w:trPr>
        <w:tc>
          <w:tcPr>
            <w:tcW w:w="5500" w:type="dxa"/>
            <w:vMerge/>
            <w:tcBorders>
              <w:top w:val="single" w:sz="4" w:space="0" w:color="auto"/>
              <w:left w:val="single" w:sz="4" w:space="0" w:color="auto"/>
              <w:bottom w:val="single" w:sz="4" w:space="0" w:color="auto"/>
              <w:right w:val="single" w:sz="4" w:space="0" w:color="auto"/>
            </w:tcBorders>
            <w:vAlign w:val="center"/>
          </w:tcPr>
          <w:p w:rsidR="00D272EE" w:rsidRPr="00D272EE" w:rsidRDefault="00D272EE" w:rsidP="00D272EE">
            <w:pPr>
              <w:spacing w:after="0" w:line="240" w:lineRule="auto"/>
              <w:jc w:val="both"/>
              <w:rPr>
                <w:rFonts w:ascii="Arial" w:hAnsi="Arial" w:cs="Arial"/>
                <w:b/>
                <w:bCs/>
                <w:sz w:val="16"/>
                <w:szCs w:val="16"/>
                <w:lang w:val="it-IT" w:eastAsia="it-IT"/>
              </w:rPr>
            </w:pPr>
          </w:p>
        </w:tc>
        <w:tc>
          <w:tcPr>
            <w:tcW w:w="940" w:type="dxa"/>
            <w:tcBorders>
              <w:top w:val="nil"/>
              <w:left w:val="nil"/>
              <w:bottom w:val="single" w:sz="4" w:space="0" w:color="auto"/>
              <w:right w:val="single" w:sz="4" w:space="0" w:color="auto"/>
            </w:tcBorders>
            <w:shd w:val="clear" w:color="auto" w:fill="auto"/>
            <w:vAlign w:val="bottom"/>
          </w:tcPr>
          <w:p w:rsidR="00D272EE" w:rsidRPr="00D272EE" w:rsidRDefault="00D272EE" w:rsidP="00C465D6">
            <w:pPr>
              <w:spacing w:after="0" w:line="240" w:lineRule="auto"/>
              <w:jc w:val="center"/>
              <w:rPr>
                <w:rFonts w:ascii="Arial" w:hAnsi="Arial" w:cs="Arial"/>
                <w:b/>
                <w:bCs/>
                <w:color w:val="000000"/>
                <w:sz w:val="16"/>
                <w:szCs w:val="16"/>
                <w:lang w:val="it-IT" w:eastAsia="it-IT"/>
              </w:rPr>
            </w:pPr>
            <w:r w:rsidRPr="00D272EE">
              <w:rPr>
                <w:rFonts w:ascii="Arial" w:hAnsi="Arial" w:cs="Arial"/>
                <w:b/>
                <w:bCs/>
                <w:color w:val="000000"/>
                <w:sz w:val="16"/>
                <w:szCs w:val="16"/>
                <w:lang w:val="it-IT" w:eastAsia="it-IT"/>
              </w:rPr>
              <w:t>Casi</w:t>
            </w:r>
          </w:p>
        </w:tc>
        <w:tc>
          <w:tcPr>
            <w:tcW w:w="720" w:type="dxa"/>
            <w:tcBorders>
              <w:top w:val="nil"/>
              <w:left w:val="nil"/>
              <w:bottom w:val="single" w:sz="4" w:space="0" w:color="auto"/>
              <w:right w:val="single" w:sz="4" w:space="0" w:color="auto"/>
            </w:tcBorders>
            <w:shd w:val="clear" w:color="auto" w:fill="auto"/>
            <w:vAlign w:val="bottom"/>
          </w:tcPr>
          <w:p w:rsidR="00D272EE" w:rsidRPr="00D272EE" w:rsidRDefault="00D272EE" w:rsidP="00C465D6">
            <w:pPr>
              <w:spacing w:after="0" w:line="240" w:lineRule="auto"/>
              <w:jc w:val="center"/>
              <w:rPr>
                <w:rFonts w:ascii="Arial" w:hAnsi="Arial" w:cs="Arial"/>
                <w:b/>
                <w:bCs/>
                <w:color w:val="000000"/>
                <w:sz w:val="16"/>
                <w:szCs w:val="16"/>
                <w:lang w:val="it-IT" w:eastAsia="it-IT"/>
              </w:rPr>
            </w:pPr>
            <w:r w:rsidRPr="00D272EE">
              <w:rPr>
                <w:rFonts w:ascii="Arial" w:hAnsi="Arial" w:cs="Arial"/>
                <w:b/>
                <w:bCs/>
                <w:color w:val="000000"/>
                <w:sz w:val="16"/>
                <w:szCs w:val="16"/>
                <w:lang w:val="it-IT" w:eastAsia="it-IT"/>
              </w:rPr>
              <w:t>Casi</w:t>
            </w:r>
          </w:p>
        </w:tc>
        <w:tc>
          <w:tcPr>
            <w:tcW w:w="640" w:type="dxa"/>
            <w:tcBorders>
              <w:top w:val="nil"/>
              <w:left w:val="nil"/>
              <w:bottom w:val="single" w:sz="4" w:space="0" w:color="auto"/>
              <w:right w:val="single" w:sz="4" w:space="0" w:color="auto"/>
            </w:tcBorders>
            <w:shd w:val="clear" w:color="auto" w:fill="auto"/>
            <w:vAlign w:val="bottom"/>
          </w:tcPr>
          <w:p w:rsidR="00D272EE" w:rsidRPr="00D272EE" w:rsidRDefault="00D272EE" w:rsidP="00C465D6">
            <w:pPr>
              <w:spacing w:after="0" w:line="240" w:lineRule="auto"/>
              <w:jc w:val="center"/>
              <w:rPr>
                <w:rFonts w:ascii="Arial" w:hAnsi="Arial" w:cs="Arial"/>
                <w:b/>
                <w:bCs/>
                <w:color w:val="000000"/>
                <w:sz w:val="16"/>
                <w:szCs w:val="16"/>
                <w:lang w:val="it-IT" w:eastAsia="it-IT"/>
              </w:rPr>
            </w:pPr>
            <w:r w:rsidRPr="00D272EE">
              <w:rPr>
                <w:rFonts w:ascii="Arial" w:hAnsi="Arial" w:cs="Arial"/>
                <w:b/>
                <w:bCs/>
                <w:color w:val="000000"/>
                <w:sz w:val="16"/>
                <w:szCs w:val="16"/>
                <w:lang w:val="it-IT" w:eastAsia="it-IT"/>
              </w:rPr>
              <w:t>Casi</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b/>
                <w:bCs/>
                <w:color w:val="000000"/>
                <w:sz w:val="16"/>
                <w:szCs w:val="16"/>
                <w:lang w:val="it-IT" w:eastAsia="it-IT"/>
              </w:rPr>
            </w:pPr>
            <w:r w:rsidRPr="00D272EE">
              <w:rPr>
                <w:rFonts w:ascii="Arial" w:hAnsi="Arial" w:cs="Arial"/>
                <w:b/>
                <w:bCs/>
                <w:color w:val="000000"/>
                <w:sz w:val="16"/>
                <w:szCs w:val="16"/>
                <w:lang w:val="it-IT" w:eastAsia="it-IT"/>
              </w:rPr>
              <w:t>ASLAL - TOTALE ASL AL</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b/>
                <w:bCs/>
                <w:sz w:val="16"/>
                <w:szCs w:val="16"/>
                <w:lang w:val="it-IT" w:eastAsia="it-IT"/>
              </w:rPr>
            </w:pPr>
            <w:r w:rsidRPr="00D272EE">
              <w:rPr>
                <w:rFonts w:ascii="Arial" w:hAnsi="Arial" w:cs="Arial"/>
                <w:b/>
                <w:bCs/>
                <w:sz w:val="16"/>
                <w:szCs w:val="16"/>
                <w:lang w:val="it-IT" w:eastAsia="it-IT"/>
              </w:rPr>
              <w:t>30.528</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b/>
                <w:bCs/>
                <w:sz w:val="16"/>
                <w:szCs w:val="16"/>
                <w:lang w:val="it-IT" w:eastAsia="it-IT"/>
              </w:rPr>
            </w:pPr>
            <w:r w:rsidRPr="00D272EE">
              <w:rPr>
                <w:rFonts w:ascii="Arial" w:hAnsi="Arial" w:cs="Arial"/>
                <w:b/>
                <w:bCs/>
                <w:sz w:val="16"/>
                <w:szCs w:val="16"/>
                <w:lang w:val="it-IT" w:eastAsia="it-IT"/>
              </w:rPr>
              <w:t>23.080</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b/>
                <w:bCs/>
                <w:sz w:val="16"/>
                <w:szCs w:val="16"/>
                <w:lang w:val="it-IT" w:eastAsia="it-IT"/>
              </w:rPr>
            </w:pPr>
            <w:r w:rsidRPr="00D272EE">
              <w:rPr>
                <w:rFonts w:ascii="Arial" w:hAnsi="Arial" w:cs="Arial"/>
                <w:b/>
                <w:bCs/>
                <w:sz w:val="16"/>
                <w:szCs w:val="16"/>
                <w:lang w:val="it-IT" w:eastAsia="it-IT"/>
              </w:rPr>
              <w:t>7.448</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PRESIDIO ACQUI</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4.630</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3.381</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1.249</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ORTOPEDIA ACQUI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768</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439</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329</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ORL ACQUI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199</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92</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107</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CHIRURGIA ACQUI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1.075</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658</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417</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UROLOGIA ACQUI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212</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79</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133</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MEDICINA INTERNA ACQUI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1.419</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1.419</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ONCOLOGIA ACQUI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OSTERICIA E GINECOLOGIA ACQUI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180</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179</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RIANIMAZIONE ACQUI</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77</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77</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CARDIOLOGIA ACQUI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545</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464</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81</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UTIC ACQUI</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152</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152</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PRESIDIO CASALE</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9.860</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7.240</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2.620</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ORTOPEDIA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808</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600</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208</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ORL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367</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147</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220</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OCULISTICA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399</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210</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189</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ODONTOSTOMATOLOGIA CASALE REAPARTO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69</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69</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CHIRURGIA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911</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699</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212</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UROLOGIA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593</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413</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180</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NEUROLOGIA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501</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501</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NEFROLOGIA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37</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37</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INFETTIVE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228</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210</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18</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MEDICINA INTERNA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1.701</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1.647</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54</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PNEUMOLOGIA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130</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130</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GASTROENTER/ENDOSCOPIA DIGES.CASALE</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41</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41</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ONCOLOGIA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360</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283</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77</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OSTERICIA E GINECOLOGIA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1.223</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834</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389</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PEDIATRIA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17</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17</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PEDIATRIA CASALE NIDO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427</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427</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RIANIMAZIONE CASALE</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634</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84</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550</w:t>
            </w:r>
          </w:p>
        </w:tc>
      </w:tr>
      <w:tr w:rsidR="00D272EE" w:rsidRPr="00D272EE" w:rsidTr="003260A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lastRenderedPageBreak/>
              <w:t>CARDIOLOGIA CASALE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714</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569</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145</w:t>
            </w:r>
          </w:p>
        </w:tc>
      </w:tr>
      <w:tr w:rsidR="00D272EE" w:rsidRPr="00D272EE" w:rsidTr="003260AE">
        <w:trPr>
          <w:trHeight w:val="255"/>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UTIC CASALE</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65</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65</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3260AE">
        <w:trPr>
          <w:trHeight w:val="255"/>
        </w:trPr>
        <w:tc>
          <w:tcPr>
            <w:tcW w:w="5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RRF CASALE</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384</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300</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84</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SPDC P.O. CASALE</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251</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251</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PRESIDIO NOVI</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8.564</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6.796</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1.768</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ORTOPEDIA NOVI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410</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285</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125</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OCULISTICA NOVI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36</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34</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CHIRURGIA NOVI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1.130</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761</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369</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UROLOGIA NOVI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1.182</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673</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509</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NEUROLOGIA NOVI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532</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516</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16</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NEFROLOGIA NOVI AMBULATORIO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145</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92</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53</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MEDICINA INTERNA NOVI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1.240</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1.240</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LUNGODEGENZA NOVI</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69</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69</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GASTROENTER/ENDOSCOPIA DIGES.NOVI</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18</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18</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ALLERGOLOGIA NOVI</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28</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28</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ONCOLOGIA NOVI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50</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50</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OSTERICIA E GINECOLOGIA NOVI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1.781</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1.340</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441</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PEDIATRIA NOVI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201</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197</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PEDIATRIA NOVI NIDO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596</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596</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RIANIMAZIONE NOVI</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76</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76</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CARDIOLOGIA NOVI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662</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541</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121</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UTIC NOVI</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113</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113</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SPDC PO NOVI</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295</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295</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PRESIDIO OVADA</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1.262</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1.176</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86</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MEDICINA INTERNA OVADA REPARTO</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885</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799</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86</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LUNGODEGENZA OVADA</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90</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90</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DEGENZA COD 56 II LIVELLO OVADA</w:t>
            </w:r>
          </w:p>
        </w:tc>
        <w:tc>
          <w:tcPr>
            <w:tcW w:w="9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287</w:t>
            </w:r>
          </w:p>
        </w:tc>
        <w:tc>
          <w:tcPr>
            <w:tcW w:w="72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287</w:t>
            </w:r>
          </w:p>
        </w:tc>
        <w:tc>
          <w:tcPr>
            <w:tcW w:w="640" w:type="dxa"/>
            <w:tcBorders>
              <w:top w:val="nil"/>
              <w:left w:val="nil"/>
              <w:bottom w:val="single" w:sz="4" w:space="0" w:color="auto"/>
              <w:right w:val="single" w:sz="4" w:space="0" w:color="auto"/>
            </w:tcBorders>
            <w:shd w:val="clear" w:color="auto" w:fill="auto"/>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PRESIDIO TORTONA</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6.212</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4.487</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b/>
                <w:bCs/>
                <w:color w:val="0000FF"/>
                <w:sz w:val="16"/>
                <w:szCs w:val="16"/>
                <w:lang w:val="it-IT" w:eastAsia="it-IT"/>
              </w:rPr>
            </w:pPr>
            <w:r w:rsidRPr="00D272EE">
              <w:rPr>
                <w:rFonts w:ascii="Arial" w:hAnsi="Arial" w:cs="Arial"/>
                <w:b/>
                <w:bCs/>
                <w:color w:val="0000FF"/>
                <w:sz w:val="16"/>
                <w:szCs w:val="16"/>
                <w:lang w:val="it-IT" w:eastAsia="it-IT"/>
              </w:rPr>
              <w:t>1.725</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ORTOPEDIA TORTONA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853</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542</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311</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ORL TORTONA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531</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271</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260</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OCULISTICA TORTONA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41</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2</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39</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CHIRURGIA TORTONA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1.544</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942</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602</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NEUROLOGIA TORTONA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319</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319</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MEDICINA INTERNA TORTONA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1.259</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1.259</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ONCOLOGIA TORTONA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88</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88</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PEDIATRIA TORTONA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558</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541</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17</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RIANIMAZIONE TORTONA</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470</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105</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365</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CARDIOLOGIA TORTONA REPARTO</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427</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384</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43</w:t>
            </w:r>
          </w:p>
        </w:tc>
      </w:tr>
      <w:tr w:rsidR="00D272EE" w:rsidRPr="00D272EE" w:rsidTr="00D272EE">
        <w:trPr>
          <w:trHeight w:val="255"/>
        </w:trPr>
        <w:tc>
          <w:tcPr>
            <w:tcW w:w="5500" w:type="dxa"/>
            <w:tcBorders>
              <w:top w:val="nil"/>
              <w:left w:val="single" w:sz="4" w:space="0" w:color="auto"/>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both"/>
              <w:rPr>
                <w:rFonts w:ascii="Arial" w:hAnsi="Arial" w:cs="Arial"/>
                <w:color w:val="808080"/>
                <w:sz w:val="16"/>
                <w:szCs w:val="16"/>
                <w:lang w:val="it-IT" w:eastAsia="it-IT"/>
              </w:rPr>
            </w:pPr>
            <w:r w:rsidRPr="00D272EE">
              <w:rPr>
                <w:rFonts w:ascii="Arial" w:hAnsi="Arial" w:cs="Arial"/>
                <w:color w:val="808080"/>
                <w:sz w:val="16"/>
                <w:szCs w:val="16"/>
                <w:lang w:val="it-IT" w:eastAsia="it-IT"/>
              </w:rPr>
              <w:t>UTIC TORTONA</w:t>
            </w:r>
          </w:p>
        </w:tc>
        <w:tc>
          <w:tcPr>
            <w:tcW w:w="9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122</w:t>
            </w:r>
          </w:p>
        </w:tc>
        <w:tc>
          <w:tcPr>
            <w:tcW w:w="72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r w:rsidRPr="00D272EE">
              <w:rPr>
                <w:rFonts w:ascii="Arial" w:hAnsi="Arial" w:cs="Arial"/>
                <w:sz w:val="16"/>
                <w:szCs w:val="16"/>
                <w:lang w:val="it-IT" w:eastAsia="it-IT"/>
              </w:rPr>
              <w:t>122</w:t>
            </w:r>
          </w:p>
        </w:tc>
        <w:tc>
          <w:tcPr>
            <w:tcW w:w="640" w:type="dxa"/>
            <w:tcBorders>
              <w:top w:val="nil"/>
              <w:left w:val="nil"/>
              <w:bottom w:val="single" w:sz="4" w:space="0" w:color="auto"/>
              <w:right w:val="single" w:sz="4" w:space="0" w:color="auto"/>
            </w:tcBorders>
            <w:shd w:val="clear" w:color="auto" w:fill="FFFF99"/>
            <w:noWrap/>
            <w:vAlign w:val="bottom"/>
          </w:tcPr>
          <w:p w:rsidR="00D272EE" w:rsidRPr="00D272EE" w:rsidRDefault="00D272EE" w:rsidP="00D272EE">
            <w:pPr>
              <w:spacing w:after="0" w:line="240" w:lineRule="auto"/>
              <w:jc w:val="right"/>
              <w:rPr>
                <w:rFonts w:ascii="Arial" w:hAnsi="Arial" w:cs="Arial"/>
                <w:sz w:val="16"/>
                <w:szCs w:val="16"/>
                <w:lang w:val="it-IT" w:eastAsia="it-IT"/>
              </w:rPr>
            </w:pPr>
          </w:p>
        </w:tc>
      </w:tr>
    </w:tbl>
    <w:p w:rsidR="004A2B66" w:rsidRPr="00F76239" w:rsidRDefault="004A2B66" w:rsidP="00F76239">
      <w:pPr>
        <w:spacing w:after="0" w:line="240" w:lineRule="auto"/>
        <w:jc w:val="both"/>
        <w:rPr>
          <w:w w:val="81"/>
          <w:sz w:val="20"/>
          <w:szCs w:val="20"/>
          <w:lang w:val="it-IT"/>
        </w:rPr>
      </w:pPr>
    </w:p>
    <w:p w:rsidR="00996BCD" w:rsidRPr="00C465D6" w:rsidRDefault="00996BCD" w:rsidP="00086BD6">
      <w:pPr>
        <w:spacing w:after="0" w:line="240" w:lineRule="auto"/>
        <w:jc w:val="both"/>
        <w:rPr>
          <w:w w:val="81"/>
          <w:szCs w:val="20"/>
          <w:lang w:val="it-IT"/>
        </w:rPr>
      </w:pPr>
      <w:r w:rsidRPr="00C465D6">
        <w:rPr>
          <w:w w:val="81"/>
          <w:szCs w:val="20"/>
          <w:lang w:val="it-IT"/>
        </w:rPr>
        <w:t>DEA / PRONTO SOCCORSO</w:t>
      </w:r>
    </w:p>
    <w:p w:rsidR="00F76239" w:rsidRPr="00F76239" w:rsidRDefault="00F76239" w:rsidP="00086BD6">
      <w:pPr>
        <w:spacing w:after="0" w:line="240" w:lineRule="auto"/>
        <w:jc w:val="both"/>
        <w:rPr>
          <w:w w:val="81"/>
          <w:sz w:val="20"/>
          <w:szCs w:val="20"/>
          <w:lang w:val="it-IT"/>
        </w:rPr>
      </w:pPr>
    </w:p>
    <w:tbl>
      <w:tblPr>
        <w:tblW w:w="9986" w:type="dxa"/>
        <w:tblInd w:w="55" w:type="dxa"/>
        <w:tblCellMar>
          <w:left w:w="70" w:type="dxa"/>
          <w:right w:w="70" w:type="dxa"/>
        </w:tblCellMar>
        <w:tblLook w:val="0000"/>
      </w:tblPr>
      <w:tblGrid>
        <w:gridCol w:w="1716"/>
        <w:gridCol w:w="1560"/>
        <w:gridCol w:w="1417"/>
        <w:gridCol w:w="1418"/>
        <w:gridCol w:w="1275"/>
        <w:gridCol w:w="1300"/>
        <w:gridCol w:w="1300"/>
      </w:tblGrid>
      <w:tr w:rsidR="00F76239" w:rsidRPr="00F76239" w:rsidTr="00F76239">
        <w:trPr>
          <w:trHeight w:val="300"/>
        </w:trPr>
        <w:tc>
          <w:tcPr>
            <w:tcW w:w="1716" w:type="dxa"/>
            <w:tcBorders>
              <w:top w:val="single" w:sz="8" w:space="0" w:color="auto"/>
              <w:left w:val="single" w:sz="8" w:space="0" w:color="auto"/>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COD URGENZA</w:t>
            </w:r>
          </w:p>
        </w:tc>
        <w:tc>
          <w:tcPr>
            <w:tcW w:w="1560" w:type="dxa"/>
            <w:tcBorders>
              <w:top w:val="single" w:sz="8" w:space="0" w:color="auto"/>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ANNO 2010</w:t>
            </w:r>
          </w:p>
        </w:tc>
        <w:tc>
          <w:tcPr>
            <w:tcW w:w="1417" w:type="dxa"/>
            <w:tcBorders>
              <w:top w:val="single" w:sz="8" w:space="0" w:color="auto"/>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ANNO 2011</w:t>
            </w:r>
          </w:p>
        </w:tc>
        <w:tc>
          <w:tcPr>
            <w:tcW w:w="1418" w:type="dxa"/>
            <w:tcBorders>
              <w:top w:val="single" w:sz="8" w:space="0" w:color="auto"/>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ANNO 2012</w:t>
            </w:r>
          </w:p>
        </w:tc>
        <w:tc>
          <w:tcPr>
            <w:tcW w:w="1275" w:type="dxa"/>
            <w:tcBorders>
              <w:top w:val="single" w:sz="8" w:space="0" w:color="auto"/>
              <w:left w:val="nil"/>
              <w:bottom w:val="single" w:sz="8" w:space="0" w:color="auto"/>
              <w:right w:val="single" w:sz="8" w:space="0" w:color="auto"/>
            </w:tcBorders>
            <w:shd w:val="clear" w:color="auto" w:fill="FFFF99"/>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ANNO 2013</w:t>
            </w:r>
          </w:p>
        </w:tc>
        <w:tc>
          <w:tcPr>
            <w:tcW w:w="1300" w:type="dxa"/>
            <w:tcBorders>
              <w:top w:val="single" w:sz="8" w:space="0" w:color="auto"/>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ANNO 2014</w:t>
            </w:r>
          </w:p>
        </w:tc>
        <w:tc>
          <w:tcPr>
            <w:tcW w:w="1300" w:type="dxa"/>
            <w:tcBorders>
              <w:top w:val="single" w:sz="8" w:space="0" w:color="auto"/>
              <w:left w:val="nil"/>
              <w:bottom w:val="single" w:sz="8" w:space="0" w:color="auto"/>
              <w:right w:val="single" w:sz="8" w:space="0" w:color="auto"/>
            </w:tcBorders>
            <w:shd w:val="clear" w:color="auto" w:fill="FFFF99"/>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ANNO 2015</w:t>
            </w:r>
          </w:p>
        </w:tc>
      </w:tr>
      <w:tr w:rsidR="00F76239" w:rsidRPr="00F76239" w:rsidTr="00F76239">
        <w:trPr>
          <w:trHeight w:val="300"/>
        </w:trPr>
        <w:tc>
          <w:tcPr>
            <w:tcW w:w="1716"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BIANCO</w:t>
            </w:r>
          </w:p>
        </w:tc>
        <w:tc>
          <w:tcPr>
            <w:tcW w:w="156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7.914</w:t>
            </w:r>
          </w:p>
        </w:tc>
        <w:tc>
          <w:tcPr>
            <w:tcW w:w="1417"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7.193</w:t>
            </w:r>
          </w:p>
        </w:tc>
        <w:tc>
          <w:tcPr>
            <w:tcW w:w="1418"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7.051</w:t>
            </w:r>
          </w:p>
        </w:tc>
        <w:tc>
          <w:tcPr>
            <w:tcW w:w="1275" w:type="dxa"/>
            <w:tcBorders>
              <w:top w:val="nil"/>
              <w:left w:val="nil"/>
              <w:bottom w:val="single" w:sz="8" w:space="0" w:color="auto"/>
              <w:right w:val="single" w:sz="8" w:space="0" w:color="auto"/>
            </w:tcBorders>
            <w:shd w:val="clear" w:color="auto" w:fill="auto"/>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5.308</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4.320</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5.330</w:t>
            </w:r>
          </w:p>
        </w:tc>
      </w:tr>
      <w:tr w:rsidR="00F76239" w:rsidRPr="00F76239" w:rsidTr="00F76239">
        <w:trPr>
          <w:trHeight w:val="300"/>
        </w:trPr>
        <w:tc>
          <w:tcPr>
            <w:tcW w:w="1716"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VERDE</w:t>
            </w:r>
          </w:p>
        </w:tc>
        <w:tc>
          <w:tcPr>
            <w:tcW w:w="156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91.860</w:t>
            </w:r>
          </w:p>
        </w:tc>
        <w:tc>
          <w:tcPr>
            <w:tcW w:w="1417"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91.739</w:t>
            </w:r>
          </w:p>
        </w:tc>
        <w:tc>
          <w:tcPr>
            <w:tcW w:w="1418"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90.791</w:t>
            </w:r>
          </w:p>
        </w:tc>
        <w:tc>
          <w:tcPr>
            <w:tcW w:w="1275" w:type="dxa"/>
            <w:tcBorders>
              <w:top w:val="nil"/>
              <w:left w:val="nil"/>
              <w:bottom w:val="single" w:sz="8" w:space="0" w:color="auto"/>
              <w:right w:val="single" w:sz="8" w:space="0" w:color="auto"/>
            </w:tcBorders>
            <w:shd w:val="clear" w:color="auto" w:fill="auto"/>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88.657</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88.211</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83.890</w:t>
            </w:r>
          </w:p>
        </w:tc>
      </w:tr>
      <w:tr w:rsidR="00F76239" w:rsidRPr="00F76239" w:rsidTr="00F76239">
        <w:trPr>
          <w:trHeight w:val="300"/>
        </w:trPr>
        <w:tc>
          <w:tcPr>
            <w:tcW w:w="1716"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GIALLO</w:t>
            </w:r>
          </w:p>
        </w:tc>
        <w:tc>
          <w:tcPr>
            <w:tcW w:w="156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ind w:hanging="254"/>
              <w:jc w:val="center"/>
              <w:rPr>
                <w:color w:val="000000"/>
                <w:sz w:val="20"/>
                <w:szCs w:val="20"/>
                <w:lang w:val="it-IT" w:eastAsia="it-IT"/>
              </w:rPr>
            </w:pPr>
            <w:r w:rsidRPr="00825F2D">
              <w:rPr>
                <w:color w:val="000000"/>
                <w:sz w:val="20"/>
                <w:szCs w:val="20"/>
                <w:lang w:val="it-IT" w:eastAsia="it-IT"/>
              </w:rPr>
              <w:t>14.898</w:t>
            </w:r>
          </w:p>
        </w:tc>
        <w:tc>
          <w:tcPr>
            <w:tcW w:w="1417"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14.531</w:t>
            </w:r>
          </w:p>
        </w:tc>
        <w:tc>
          <w:tcPr>
            <w:tcW w:w="1418"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14.079</w:t>
            </w:r>
          </w:p>
        </w:tc>
        <w:tc>
          <w:tcPr>
            <w:tcW w:w="1275" w:type="dxa"/>
            <w:tcBorders>
              <w:top w:val="nil"/>
              <w:left w:val="nil"/>
              <w:bottom w:val="single" w:sz="8" w:space="0" w:color="auto"/>
              <w:right w:val="single" w:sz="8" w:space="0" w:color="auto"/>
            </w:tcBorders>
            <w:shd w:val="clear" w:color="auto" w:fill="auto"/>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12.909</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13.592</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13.168</w:t>
            </w:r>
          </w:p>
        </w:tc>
      </w:tr>
      <w:tr w:rsidR="00F76239" w:rsidRPr="00F76239" w:rsidTr="00F76239">
        <w:trPr>
          <w:trHeight w:val="300"/>
        </w:trPr>
        <w:tc>
          <w:tcPr>
            <w:tcW w:w="1716"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ROSSO</w:t>
            </w:r>
          </w:p>
        </w:tc>
        <w:tc>
          <w:tcPr>
            <w:tcW w:w="156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503</w:t>
            </w:r>
          </w:p>
        </w:tc>
        <w:tc>
          <w:tcPr>
            <w:tcW w:w="1417"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543</w:t>
            </w:r>
          </w:p>
        </w:tc>
        <w:tc>
          <w:tcPr>
            <w:tcW w:w="1418"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584</w:t>
            </w:r>
          </w:p>
        </w:tc>
        <w:tc>
          <w:tcPr>
            <w:tcW w:w="1275" w:type="dxa"/>
            <w:tcBorders>
              <w:top w:val="nil"/>
              <w:left w:val="nil"/>
              <w:bottom w:val="single" w:sz="8" w:space="0" w:color="auto"/>
              <w:right w:val="single" w:sz="8" w:space="0" w:color="auto"/>
            </w:tcBorders>
            <w:shd w:val="clear" w:color="auto" w:fill="auto"/>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593</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616</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659</w:t>
            </w:r>
          </w:p>
        </w:tc>
      </w:tr>
      <w:tr w:rsidR="00F76239" w:rsidRPr="00F76239" w:rsidTr="00F76239">
        <w:trPr>
          <w:trHeight w:val="300"/>
        </w:trPr>
        <w:tc>
          <w:tcPr>
            <w:tcW w:w="1716"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NERO</w:t>
            </w:r>
          </w:p>
        </w:tc>
        <w:tc>
          <w:tcPr>
            <w:tcW w:w="156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3</w:t>
            </w:r>
          </w:p>
        </w:tc>
        <w:tc>
          <w:tcPr>
            <w:tcW w:w="1417"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5</w:t>
            </w:r>
          </w:p>
        </w:tc>
        <w:tc>
          <w:tcPr>
            <w:tcW w:w="1418"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7</w:t>
            </w:r>
          </w:p>
        </w:tc>
        <w:tc>
          <w:tcPr>
            <w:tcW w:w="1275" w:type="dxa"/>
            <w:tcBorders>
              <w:top w:val="nil"/>
              <w:left w:val="nil"/>
              <w:bottom w:val="single" w:sz="8" w:space="0" w:color="auto"/>
              <w:right w:val="single" w:sz="8" w:space="0" w:color="auto"/>
            </w:tcBorders>
            <w:shd w:val="clear" w:color="auto" w:fill="auto"/>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2</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6</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3</w:t>
            </w:r>
          </w:p>
        </w:tc>
      </w:tr>
      <w:tr w:rsidR="00F76239" w:rsidRPr="00F76239" w:rsidTr="00F76239">
        <w:trPr>
          <w:trHeight w:val="300"/>
        </w:trPr>
        <w:tc>
          <w:tcPr>
            <w:tcW w:w="1716"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Non triagiato</w:t>
            </w:r>
          </w:p>
        </w:tc>
        <w:tc>
          <w:tcPr>
            <w:tcW w:w="156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339</w:t>
            </w:r>
          </w:p>
        </w:tc>
        <w:tc>
          <w:tcPr>
            <w:tcW w:w="1417"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169</w:t>
            </w:r>
          </w:p>
        </w:tc>
        <w:tc>
          <w:tcPr>
            <w:tcW w:w="1418"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w:t>
            </w:r>
          </w:p>
        </w:tc>
        <w:tc>
          <w:tcPr>
            <w:tcW w:w="1275" w:type="dxa"/>
            <w:tcBorders>
              <w:top w:val="nil"/>
              <w:left w:val="nil"/>
              <w:bottom w:val="single" w:sz="8" w:space="0" w:color="auto"/>
              <w:right w:val="single" w:sz="8" w:space="0" w:color="auto"/>
            </w:tcBorders>
            <w:shd w:val="clear" w:color="auto" w:fill="auto"/>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1</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 </w:t>
            </w:r>
          </w:p>
        </w:tc>
        <w:tc>
          <w:tcPr>
            <w:tcW w:w="1300" w:type="dxa"/>
            <w:tcBorders>
              <w:top w:val="nil"/>
              <w:left w:val="nil"/>
              <w:bottom w:val="single" w:sz="8" w:space="0" w:color="auto"/>
              <w:right w:val="single" w:sz="8" w:space="0" w:color="auto"/>
            </w:tcBorders>
            <w:shd w:val="clear" w:color="auto" w:fill="auto"/>
            <w:vAlign w:val="center"/>
          </w:tcPr>
          <w:p w:rsidR="00F76239" w:rsidRPr="00825F2D" w:rsidRDefault="00F76239" w:rsidP="00F76239">
            <w:pPr>
              <w:spacing w:after="0" w:line="240" w:lineRule="auto"/>
              <w:jc w:val="center"/>
              <w:rPr>
                <w:color w:val="000000"/>
                <w:sz w:val="20"/>
                <w:szCs w:val="20"/>
                <w:lang w:val="it-IT" w:eastAsia="it-IT"/>
              </w:rPr>
            </w:pPr>
            <w:r w:rsidRPr="00825F2D">
              <w:rPr>
                <w:color w:val="000000"/>
                <w:sz w:val="20"/>
                <w:szCs w:val="20"/>
                <w:lang w:val="it-IT" w:eastAsia="it-IT"/>
              </w:rPr>
              <w:t> </w:t>
            </w:r>
          </w:p>
        </w:tc>
      </w:tr>
      <w:tr w:rsidR="00F76239" w:rsidRPr="00F76239" w:rsidTr="00F76239">
        <w:trPr>
          <w:trHeight w:val="300"/>
        </w:trPr>
        <w:tc>
          <w:tcPr>
            <w:tcW w:w="1716"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Totale complessivo</w:t>
            </w:r>
          </w:p>
        </w:tc>
        <w:tc>
          <w:tcPr>
            <w:tcW w:w="156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115.517</w:t>
            </w:r>
          </w:p>
        </w:tc>
        <w:tc>
          <w:tcPr>
            <w:tcW w:w="1417"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114.180</w:t>
            </w:r>
          </w:p>
        </w:tc>
        <w:tc>
          <w:tcPr>
            <w:tcW w:w="1418"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112.512</w:t>
            </w:r>
          </w:p>
        </w:tc>
        <w:tc>
          <w:tcPr>
            <w:tcW w:w="1275" w:type="dxa"/>
            <w:tcBorders>
              <w:top w:val="nil"/>
              <w:left w:val="nil"/>
              <w:bottom w:val="single" w:sz="8" w:space="0" w:color="auto"/>
              <w:right w:val="single" w:sz="8" w:space="0" w:color="auto"/>
            </w:tcBorders>
            <w:shd w:val="clear" w:color="auto" w:fill="auto"/>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107.470</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106.745</w:t>
            </w:r>
          </w:p>
        </w:tc>
        <w:tc>
          <w:tcPr>
            <w:tcW w:w="130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103.050</w:t>
            </w:r>
          </w:p>
        </w:tc>
      </w:tr>
    </w:tbl>
    <w:p w:rsidR="00F76239" w:rsidRPr="00F76239" w:rsidRDefault="00F76239" w:rsidP="00086BD6">
      <w:pPr>
        <w:spacing w:after="0" w:line="240" w:lineRule="auto"/>
        <w:jc w:val="both"/>
        <w:rPr>
          <w:w w:val="81"/>
          <w:sz w:val="20"/>
          <w:szCs w:val="20"/>
          <w:lang w:val="it-IT"/>
        </w:rPr>
      </w:pPr>
    </w:p>
    <w:p w:rsidR="00F76239" w:rsidRPr="00F76239" w:rsidRDefault="00F76239" w:rsidP="00086BD6">
      <w:pPr>
        <w:spacing w:after="0" w:line="240" w:lineRule="auto"/>
        <w:jc w:val="both"/>
        <w:rPr>
          <w:w w:val="81"/>
          <w:sz w:val="20"/>
          <w:szCs w:val="20"/>
          <w:lang w:val="it-IT"/>
        </w:rPr>
      </w:pPr>
    </w:p>
    <w:p w:rsidR="00DD0431" w:rsidRDefault="00DD0431" w:rsidP="00086BD6">
      <w:pPr>
        <w:spacing w:after="0" w:line="240" w:lineRule="auto"/>
        <w:jc w:val="both"/>
        <w:rPr>
          <w:w w:val="81"/>
          <w:sz w:val="20"/>
          <w:szCs w:val="20"/>
          <w:lang w:val="it-IT"/>
        </w:rPr>
      </w:pPr>
    </w:p>
    <w:p w:rsidR="00F76239" w:rsidRDefault="00F76239" w:rsidP="00086BD6">
      <w:pPr>
        <w:spacing w:after="0" w:line="240" w:lineRule="auto"/>
        <w:jc w:val="both"/>
        <w:rPr>
          <w:w w:val="81"/>
          <w:sz w:val="20"/>
          <w:szCs w:val="20"/>
          <w:lang w:val="it-IT"/>
        </w:rPr>
      </w:pPr>
    </w:p>
    <w:tbl>
      <w:tblPr>
        <w:tblW w:w="7060" w:type="dxa"/>
        <w:tblInd w:w="55" w:type="dxa"/>
        <w:tblCellMar>
          <w:left w:w="70" w:type="dxa"/>
          <w:right w:w="70" w:type="dxa"/>
        </w:tblCellMar>
        <w:tblLook w:val="0000"/>
      </w:tblPr>
      <w:tblGrid>
        <w:gridCol w:w="1900"/>
        <w:gridCol w:w="1720"/>
        <w:gridCol w:w="1720"/>
        <w:gridCol w:w="1720"/>
      </w:tblGrid>
      <w:tr w:rsidR="00F76239" w:rsidRPr="00F76239" w:rsidTr="00F76239">
        <w:trPr>
          <w:trHeight w:val="300"/>
        </w:trPr>
        <w:tc>
          <w:tcPr>
            <w:tcW w:w="1900" w:type="dxa"/>
            <w:vMerge w:val="restart"/>
            <w:tcBorders>
              <w:top w:val="single" w:sz="8" w:space="0" w:color="auto"/>
              <w:left w:val="single" w:sz="8" w:space="0" w:color="auto"/>
              <w:bottom w:val="single" w:sz="8" w:space="0" w:color="000000"/>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PP.OO. ASL AL</w:t>
            </w:r>
          </w:p>
        </w:tc>
        <w:tc>
          <w:tcPr>
            <w:tcW w:w="1720" w:type="dxa"/>
            <w:tcBorders>
              <w:top w:val="single" w:sz="8" w:space="0" w:color="auto"/>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ACCESSI DEA/PS</w:t>
            </w:r>
          </w:p>
        </w:tc>
        <w:tc>
          <w:tcPr>
            <w:tcW w:w="1720" w:type="dxa"/>
            <w:tcBorders>
              <w:top w:val="single" w:sz="8" w:space="0" w:color="auto"/>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ACCESSI DEA/PS</w:t>
            </w:r>
          </w:p>
        </w:tc>
        <w:tc>
          <w:tcPr>
            <w:tcW w:w="1720" w:type="dxa"/>
            <w:tcBorders>
              <w:top w:val="single" w:sz="8" w:space="0" w:color="auto"/>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ACCESSI DEA/PS</w:t>
            </w:r>
          </w:p>
        </w:tc>
      </w:tr>
      <w:tr w:rsidR="00F76239" w:rsidRPr="00F76239" w:rsidTr="00F76239">
        <w:trPr>
          <w:trHeight w:val="285"/>
        </w:trPr>
        <w:tc>
          <w:tcPr>
            <w:tcW w:w="1900" w:type="dxa"/>
            <w:vMerge/>
            <w:tcBorders>
              <w:top w:val="single" w:sz="8" w:space="0" w:color="auto"/>
              <w:left w:val="single" w:sz="8" w:space="0" w:color="auto"/>
              <w:bottom w:val="single" w:sz="8" w:space="0" w:color="000000"/>
              <w:right w:val="single" w:sz="8" w:space="0" w:color="auto"/>
            </w:tcBorders>
            <w:vAlign w:val="center"/>
          </w:tcPr>
          <w:p w:rsidR="00F76239" w:rsidRPr="00825F2D" w:rsidRDefault="00F76239" w:rsidP="00F76239">
            <w:pPr>
              <w:spacing w:after="0" w:line="240" w:lineRule="auto"/>
              <w:rPr>
                <w:b/>
                <w:bCs/>
                <w:color w:val="000000"/>
                <w:sz w:val="20"/>
                <w:szCs w:val="20"/>
                <w:lang w:val="it-IT" w:eastAsia="it-IT"/>
              </w:rPr>
            </w:pPr>
          </w:p>
        </w:tc>
        <w:tc>
          <w:tcPr>
            <w:tcW w:w="1720" w:type="dxa"/>
            <w:tcBorders>
              <w:top w:val="nil"/>
              <w:left w:val="nil"/>
              <w:bottom w:val="nil"/>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 xml:space="preserve">Complessivi </w:t>
            </w:r>
          </w:p>
        </w:tc>
        <w:tc>
          <w:tcPr>
            <w:tcW w:w="1720" w:type="dxa"/>
            <w:tcBorders>
              <w:top w:val="nil"/>
              <w:left w:val="nil"/>
              <w:bottom w:val="nil"/>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 xml:space="preserve">Complessivi </w:t>
            </w:r>
          </w:p>
        </w:tc>
        <w:tc>
          <w:tcPr>
            <w:tcW w:w="1720" w:type="dxa"/>
            <w:tcBorders>
              <w:top w:val="nil"/>
              <w:left w:val="nil"/>
              <w:bottom w:val="nil"/>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 xml:space="preserve">Complessivi </w:t>
            </w:r>
          </w:p>
        </w:tc>
      </w:tr>
      <w:tr w:rsidR="00F76239" w:rsidRPr="00F76239" w:rsidTr="00F76239">
        <w:trPr>
          <w:trHeight w:val="300"/>
        </w:trPr>
        <w:tc>
          <w:tcPr>
            <w:tcW w:w="1900" w:type="dxa"/>
            <w:vMerge/>
            <w:tcBorders>
              <w:top w:val="single" w:sz="8" w:space="0" w:color="auto"/>
              <w:left w:val="single" w:sz="8" w:space="0" w:color="auto"/>
              <w:bottom w:val="single" w:sz="8" w:space="0" w:color="000000"/>
              <w:right w:val="single" w:sz="8" w:space="0" w:color="auto"/>
            </w:tcBorders>
            <w:vAlign w:val="center"/>
          </w:tcPr>
          <w:p w:rsidR="00F76239" w:rsidRPr="00825F2D" w:rsidRDefault="00F76239" w:rsidP="00F76239">
            <w:pPr>
              <w:spacing w:after="0" w:line="240" w:lineRule="auto"/>
              <w:rPr>
                <w:b/>
                <w:bCs/>
                <w:color w:val="000000"/>
                <w:sz w:val="20"/>
                <w:szCs w:val="20"/>
                <w:lang w:val="it-IT" w:eastAsia="it-IT"/>
              </w:rPr>
            </w:pPr>
          </w:p>
        </w:tc>
        <w:tc>
          <w:tcPr>
            <w:tcW w:w="1720" w:type="dxa"/>
            <w:tcBorders>
              <w:top w:val="nil"/>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(residenti e non)</w:t>
            </w:r>
          </w:p>
        </w:tc>
        <w:tc>
          <w:tcPr>
            <w:tcW w:w="1720" w:type="dxa"/>
            <w:tcBorders>
              <w:top w:val="nil"/>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(residenti e non)</w:t>
            </w:r>
          </w:p>
        </w:tc>
        <w:tc>
          <w:tcPr>
            <w:tcW w:w="1720" w:type="dxa"/>
            <w:tcBorders>
              <w:top w:val="nil"/>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(residenti e non)</w:t>
            </w:r>
          </w:p>
        </w:tc>
      </w:tr>
      <w:tr w:rsidR="00F76239" w:rsidRPr="00F76239" w:rsidTr="00F76239">
        <w:trPr>
          <w:trHeight w:val="300"/>
        </w:trPr>
        <w:tc>
          <w:tcPr>
            <w:tcW w:w="1900" w:type="dxa"/>
            <w:vMerge/>
            <w:tcBorders>
              <w:top w:val="single" w:sz="8" w:space="0" w:color="auto"/>
              <w:left w:val="single" w:sz="8" w:space="0" w:color="auto"/>
              <w:bottom w:val="single" w:sz="8" w:space="0" w:color="000000"/>
              <w:right w:val="single" w:sz="8" w:space="0" w:color="auto"/>
            </w:tcBorders>
            <w:vAlign w:val="center"/>
          </w:tcPr>
          <w:p w:rsidR="00F76239" w:rsidRPr="00825F2D" w:rsidRDefault="00F76239" w:rsidP="00F76239">
            <w:pPr>
              <w:spacing w:after="0" w:line="240" w:lineRule="auto"/>
              <w:rPr>
                <w:b/>
                <w:bCs/>
                <w:color w:val="000000"/>
                <w:sz w:val="20"/>
                <w:szCs w:val="20"/>
                <w:lang w:val="it-IT" w:eastAsia="it-IT"/>
              </w:rPr>
            </w:pPr>
          </w:p>
        </w:tc>
        <w:tc>
          <w:tcPr>
            <w:tcW w:w="1720" w:type="dxa"/>
            <w:tcBorders>
              <w:top w:val="nil"/>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ANNO 2013</w:t>
            </w:r>
          </w:p>
        </w:tc>
        <w:tc>
          <w:tcPr>
            <w:tcW w:w="1720" w:type="dxa"/>
            <w:tcBorders>
              <w:top w:val="nil"/>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ANNO 2014</w:t>
            </w:r>
          </w:p>
        </w:tc>
        <w:tc>
          <w:tcPr>
            <w:tcW w:w="1720" w:type="dxa"/>
            <w:tcBorders>
              <w:top w:val="nil"/>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ANNO 2015</w:t>
            </w:r>
          </w:p>
        </w:tc>
      </w:tr>
      <w:tr w:rsidR="00F76239" w:rsidRPr="00F76239" w:rsidTr="00F76239">
        <w:trPr>
          <w:trHeight w:val="300"/>
        </w:trPr>
        <w:tc>
          <w:tcPr>
            <w:tcW w:w="1900"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ACQUI</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17.256</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17.574</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16.364</w:t>
            </w:r>
          </w:p>
        </w:tc>
      </w:tr>
      <w:tr w:rsidR="00F76239" w:rsidRPr="00F76239" w:rsidTr="00F76239">
        <w:trPr>
          <w:trHeight w:val="300"/>
        </w:trPr>
        <w:tc>
          <w:tcPr>
            <w:tcW w:w="1900"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NOVI</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25.537</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25.737</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25.718</w:t>
            </w:r>
          </w:p>
        </w:tc>
      </w:tr>
      <w:tr w:rsidR="00F76239" w:rsidRPr="00F76239" w:rsidTr="00F76239">
        <w:trPr>
          <w:trHeight w:val="300"/>
        </w:trPr>
        <w:tc>
          <w:tcPr>
            <w:tcW w:w="1900"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OVADA</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6.727</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6.713</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6.711</w:t>
            </w:r>
          </w:p>
        </w:tc>
      </w:tr>
      <w:tr w:rsidR="00F76239" w:rsidRPr="00F76239" w:rsidTr="00F76239">
        <w:trPr>
          <w:trHeight w:val="300"/>
        </w:trPr>
        <w:tc>
          <w:tcPr>
            <w:tcW w:w="1900"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TORTONA</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24.099</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23.557</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21.736</w:t>
            </w:r>
          </w:p>
        </w:tc>
      </w:tr>
      <w:tr w:rsidR="00F76239" w:rsidRPr="00F76239" w:rsidTr="00F76239">
        <w:trPr>
          <w:trHeight w:val="300"/>
        </w:trPr>
        <w:tc>
          <w:tcPr>
            <w:tcW w:w="1900"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CASALE</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32.298</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33.164</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32.521</w:t>
            </w:r>
          </w:p>
        </w:tc>
      </w:tr>
      <w:tr w:rsidR="00F76239" w:rsidRPr="00F76239" w:rsidTr="00F76239">
        <w:trPr>
          <w:trHeight w:val="300"/>
        </w:trPr>
        <w:tc>
          <w:tcPr>
            <w:tcW w:w="1900" w:type="dxa"/>
            <w:tcBorders>
              <w:top w:val="nil"/>
              <w:left w:val="single" w:sz="8" w:space="0" w:color="auto"/>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VALENZA</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1.553</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 </w:t>
            </w:r>
          </w:p>
        </w:tc>
        <w:tc>
          <w:tcPr>
            <w:tcW w:w="1720" w:type="dxa"/>
            <w:tcBorders>
              <w:top w:val="nil"/>
              <w:left w:val="nil"/>
              <w:bottom w:val="single" w:sz="8" w:space="0" w:color="auto"/>
              <w:right w:val="single" w:sz="8" w:space="0" w:color="auto"/>
            </w:tcBorders>
            <w:shd w:val="clear" w:color="auto" w:fill="auto"/>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 </w:t>
            </w:r>
          </w:p>
        </w:tc>
      </w:tr>
      <w:tr w:rsidR="00F76239" w:rsidRPr="00F76239" w:rsidTr="00F76239">
        <w:trPr>
          <w:trHeight w:val="300"/>
        </w:trPr>
        <w:tc>
          <w:tcPr>
            <w:tcW w:w="1900" w:type="dxa"/>
            <w:tcBorders>
              <w:top w:val="nil"/>
              <w:left w:val="single" w:sz="8" w:space="0" w:color="auto"/>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TOT ASL AL</w:t>
            </w:r>
          </w:p>
        </w:tc>
        <w:tc>
          <w:tcPr>
            <w:tcW w:w="1720" w:type="dxa"/>
            <w:tcBorders>
              <w:top w:val="nil"/>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107.470</w:t>
            </w:r>
          </w:p>
        </w:tc>
        <w:tc>
          <w:tcPr>
            <w:tcW w:w="1720" w:type="dxa"/>
            <w:tcBorders>
              <w:top w:val="nil"/>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106.745</w:t>
            </w:r>
          </w:p>
        </w:tc>
        <w:tc>
          <w:tcPr>
            <w:tcW w:w="1720" w:type="dxa"/>
            <w:tcBorders>
              <w:top w:val="nil"/>
              <w:left w:val="nil"/>
              <w:bottom w:val="single" w:sz="8" w:space="0" w:color="auto"/>
              <w:right w:val="single" w:sz="8" w:space="0" w:color="auto"/>
            </w:tcBorders>
            <w:shd w:val="clear" w:color="auto" w:fill="FFFF99"/>
            <w:noWrap/>
            <w:vAlign w:val="center"/>
          </w:tcPr>
          <w:p w:rsidR="00F76239" w:rsidRPr="00825F2D" w:rsidRDefault="00F76239" w:rsidP="00F76239">
            <w:pPr>
              <w:spacing w:after="0" w:line="240" w:lineRule="auto"/>
              <w:jc w:val="center"/>
              <w:rPr>
                <w:b/>
                <w:bCs/>
                <w:color w:val="000000"/>
                <w:sz w:val="20"/>
                <w:szCs w:val="20"/>
                <w:lang w:val="it-IT" w:eastAsia="it-IT"/>
              </w:rPr>
            </w:pPr>
            <w:r w:rsidRPr="00825F2D">
              <w:rPr>
                <w:b/>
                <w:bCs/>
                <w:color w:val="000000"/>
                <w:sz w:val="20"/>
                <w:szCs w:val="20"/>
                <w:lang w:val="it-IT" w:eastAsia="it-IT"/>
              </w:rPr>
              <w:t>103.050</w:t>
            </w:r>
          </w:p>
        </w:tc>
      </w:tr>
    </w:tbl>
    <w:p w:rsidR="00F76239" w:rsidRPr="00F76239" w:rsidRDefault="00F76239" w:rsidP="00086BD6">
      <w:pPr>
        <w:spacing w:after="0" w:line="240" w:lineRule="auto"/>
        <w:jc w:val="both"/>
        <w:rPr>
          <w:rFonts w:ascii="Times New Roman" w:hAnsi="Times New Roman"/>
          <w:sz w:val="20"/>
          <w:szCs w:val="20"/>
        </w:rPr>
      </w:pPr>
    </w:p>
    <w:p w:rsidR="00D20B8F" w:rsidRPr="008950D9" w:rsidRDefault="004C3739" w:rsidP="00D20B8F">
      <w:pPr>
        <w:spacing w:after="0" w:line="240" w:lineRule="auto"/>
        <w:rPr>
          <w:rFonts w:ascii="Times New Roman" w:hAnsi="Times New Roman"/>
          <w:sz w:val="20"/>
          <w:szCs w:val="20"/>
          <w:lang w:val="it-IT"/>
        </w:rPr>
      </w:pPr>
      <w:r>
        <w:rPr>
          <w:rFonts w:ascii="Times New Roman" w:hAnsi="Times New Roman"/>
          <w:sz w:val="20"/>
          <w:szCs w:val="20"/>
        </w:rPr>
        <w:br w:type="page"/>
      </w:r>
    </w:p>
    <w:tbl>
      <w:tblPr>
        <w:tblW w:w="0" w:type="auto"/>
        <w:tblInd w:w="50" w:type="dxa"/>
        <w:tblCellMar>
          <w:left w:w="70" w:type="dxa"/>
          <w:right w:w="70" w:type="dxa"/>
        </w:tblCellMar>
        <w:tblLook w:val="0000"/>
      </w:tblPr>
      <w:tblGrid>
        <w:gridCol w:w="1154"/>
        <w:gridCol w:w="1987"/>
        <w:gridCol w:w="1846"/>
        <w:gridCol w:w="769"/>
        <w:gridCol w:w="769"/>
        <w:gridCol w:w="1137"/>
        <w:gridCol w:w="1074"/>
        <w:gridCol w:w="1499"/>
      </w:tblGrid>
      <w:tr w:rsidR="005A37EF" w:rsidRPr="00087159" w:rsidTr="001F1071">
        <w:trPr>
          <w:gridAfter w:val="1"/>
          <w:wAfter w:w="1499" w:type="dxa"/>
          <w:trHeight w:val="742"/>
        </w:trPr>
        <w:tc>
          <w:tcPr>
            <w:tcW w:w="0" w:type="auto"/>
            <w:gridSpan w:val="4"/>
            <w:tcBorders>
              <w:top w:val="nil"/>
              <w:left w:val="nil"/>
              <w:bottom w:val="single" w:sz="4" w:space="0" w:color="auto"/>
              <w:right w:val="nil"/>
            </w:tcBorders>
            <w:shd w:val="clear" w:color="auto" w:fill="auto"/>
            <w:noWrap/>
            <w:vAlign w:val="bottom"/>
          </w:tcPr>
          <w:p w:rsidR="005A37EF" w:rsidRPr="00825F2D" w:rsidRDefault="005A37EF" w:rsidP="00086BD6">
            <w:pPr>
              <w:spacing w:after="0" w:line="240" w:lineRule="auto"/>
              <w:rPr>
                <w:b/>
                <w:bCs/>
                <w:sz w:val="18"/>
                <w:szCs w:val="18"/>
                <w:lang w:val="it-IT"/>
              </w:rPr>
            </w:pPr>
            <w:r w:rsidRPr="00825F2D">
              <w:rPr>
                <w:bCs/>
                <w:i/>
                <w:sz w:val="18"/>
                <w:szCs w:val="18"/>
                <w:u w:val="single"/>
                <w:lang w:val="it-IT"/>
              </w:rPr>
              <w:lastRenderedPageBreak/>
              <w:t>RICOVERI-AMBULATORIALE-DEA-FILE F</w:t>
            </w:r>
          </w:p>
        </w:tc>
        <w:tc>
          <w:tcPr>
            <w:tcW w:w="0" w:type="auto"/>
            <w:gridSpan w:val="2"/>
            <w:tcBorders>
              <w:top w:val="nil"/>
              <w:left w:val="nil"/>
              <w:bottom w:val="single" w:sz="4" w:space="0" w:color="auto"/>
              <w:right w:val="nil"/>
            </w:tcBorders>
            <w:shd w:val="clear" w:color="auto" w:fill="auto"/>
            <w:noWrap/>
            <w:vAlign w:val="bottom"/>
          </w:tcPr>
          <w:p w:rsidR="005A37EF" w:rsidRPr="00825F2D" w:rsidRDefault="005A37EF" w:rsidP="00086BD6">
            <w:pPr>
              <w:spacing w:after="0" w:line="240" w:lineRule="auto"/>
              <w:rPr>
                <w:sz w:val="18"/>
                <w:szCs w:val="18"/>
                <w:lang w:val="it-IT"/>
              </w:rPr>
            </w:pPr>
          </w:p>
        </w:tc>
        <w:tc>
          <w:tcPr>
            <w:tcW w:w="0" w:type="auto"/>
            <w:tcBorders>
              <w:top w:val="nil"/>
              <w:left w:val="nil"/>
              <w:bottom w:val="single" w:sz="4" w:space="0" w:color="auto"/>
              <w:right w:val="nil"/>
            </w:tcBorders>
            <w:shd w:val="clear" w:color="auto" w:fill="auto"/>
            <w:noWrap/>
            <w:vAlign w:val="bottom"/>
          </w:tcPr>
          <w:p w:rsidR="005A37EF" w:rsidRPr="00825F2D" w:rsidRDefault="005A37EF" w:rsidP="00086BD6">
            <w:pPr>
              <w:spacing w:after="0" w:line="240" w:lineRule="auto"/>
              <w:rPr>
                <w:sz w:val="18"/>
                <w:szCs w:val="18"/>
                <w:lang w:val="it-IT"/>
              </w:rPr>
            </w:pPr>
          </w:p>
        </w:tc>
      </w:tr>
      <w:tr w:rsidR="00C465D6" w:rsidRPr="001F1071" w:rsidTr="001B1F58">
        <w:trPr>
          <w:trHeight w:val="184"/>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C465D6" w:rsidRDefault="005A37EF" w:rsidP="00086BD6">
            <w:pPr>
              <w:spacing w:after="0" w:line="240" w:lineRule="auto"/>
              <w:jc w:val="center"/>
              <w:rPr>
                <w:rFonts w:ascii="Times New Roman" w:hAnsi="Times New Roman"/>
                <w:sz w:val="16"/>
                <w:szCs w:val="16"/>
                <w:lang w:val="it-IT"/>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per residenti ASLAL</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altre residenti ASL Piemonte</w:t>
            </w:r>
          </w:p>
        </w:tc>
        <w:tc>
          <w:tcPr>
            <w:tcW w:w="15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per residenti altre Regioni</w:t>
            </w: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per Stranieri</w:t>
            </w:r>
          </w:p>
        </w:tc>
        <w:tc>
          <w:tcPr>
            <w:tcW w:w="1074"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per STP</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Totali</w:t>
            </w:r>
          </w:p>
        </w:tc>
      </w:tr>
      <w:tr w:rsidR="00C465D6" w:rsidRPr="001F1071" w:rsidTr="001B1F58">
        <w:trPr>
          <w:trHeight w:val="199"/>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C465D6" w:rsidRDefault="005A37EF" w:rsidP="00086BD6">
            <w:pPr>
              <w:spacing w:after="0" w:line="240" w:lineRule="auto"/>
              <w:jc w:val="center"/>
              <w:rPr>
                <w:rFonts w:ascii="Times New Roman" w:hAnsi="Times New Roman"/>
                <w:b/>
                <w:bCs/>
                <w:sz w:val="16"/>
                <w:szCs w:val="16"/>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Importi</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Importi</w:t>
            </w:r>
          </w:p>
        </w:tc>
        <w:tc>
          <w:tcPr>
            <w:tcW w:w="15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Importi</w:t>
            </w: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Importi</w:t>
            </w:r>
          </w:p>
        </w:tc>
        <w:tc>
          <w:tcPr>
            <w:tcW w:w="1074"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Importi</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086BD6">
            <w:pPr>
              <w:spacing w:after="0" w:line="240" w:lineRule="auto"/>
              <w:jc w:val="center"/>
              <w:rPr>
                <w:b/>
                <w:bCs/>
                <w:sz w:val="16"/>
                <w:szCs w:val="16"/>
              </w:rPr>
            </w:pPr>
            <w:r w:rsidRPr="00825F2D">
              <w:rPr>
                <w:b/>
                <w:bCs/>
                <w:sz w:val="16"/>
                <w:szCs w:val="16"/>
              </w:rPr>
              <w:t>Importi</w:t>
            </w:r>
          </w:p>
        </w:tc>
      </w:tr>
      <w:tr w:rsidR="00C465D6" w:rsidRPr="001F1071" w:rsidTr="001B1F58">
        <w:trPr>
          <w:trHeight w:val="255"/>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C465D6" w:rsidRDefault="00E22665" w:rsidP="00E22665">
            <w:pPr>
              <w:spacing w:after="0" w:line="240" w:lineRule="auto"/>
              <w:jc w:val="center"/>
              <w:rPr>
                <w:rFonts w:ascii="Times New Roman" w:hAnsi="Times New Roman"/>
                <w:b/>
                <w:bCs/>
                <w:sz w:val="16"/>
                <w:szCs w:val="16"/>
              </w:rPr>
            </w:pPr>
            <w:r>
              <w:rPr>
                <w:rFonts w:ascii="Times New Roman" w:hAnsi="Times New Roman"/>
                <w:b/>
                <w:bCs/>
                <w:sz w:val="16"/>
                <w:szCs w:val="16"/>
              </w:rPr>
              <w:t>A</w:t>
            </w:r>
            <w:r w:rsidR="005A37EF" w:rsidRPr="00C465D6">
              <w:rPr>
                <w:rFonts w:ascii="Times New Roman" w:hAnsi="Times New Roman"/>
                <w:b/>
                <w:bCs/>
                <w:sz w:val="16"/>
                <w:szCs w:val="16"/>
              </w:rPr>
              <w:t>nno 2011</w:t>
            </w: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43788E">
            <w:pPr>
              <w:spacing w:after="0" w:line="240" w:lineRule="auto"/>
              <w:jc w:val="right"/>
              <w:rPr>
                <w:sz w:val="16"/>
                <w:szCs w:val="16"/>
              </w:rPr>
            </w:pPr>
            <w:r w:rsidRPr="00825F2D">
              <w:rPr>
                <w:sz w:val="16"/>
                <w:szCs w:val="16"/>
              </w:rPr>
              <w:t>170.352.800,26</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43788E">
            <w:pPr>
              <w:spacing w:after="0" w:line="240" w:lineRule="auto"/>
              <w:jc w:val="right"/>
              <w:rPr>
                <w:sz w:val="16"/>
                <w:szCs w:val="16"/>
              </w:rPr>
            </w:pPr>
            <w:r w:rsidRPr="00825F2D">
              <w:rPr>
                <w:sz w:val="16"/>
                <w:szCs w:val="16"/>
              </w:rPr>
              <w:t>11.038.796,67</w:t>
            </w:r>
          </w:p>
        </w:tc>
        <w:tc>
          <w:tcPr>
            <w:tcW w:w="15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43788E">
            <w:pPr>
              <w:spacing w:after="0" w:line="240" w:lineRule="auto"/>
              <w:jc w:val="right"/>
              <w:rPr>
                <w:sz w:val="16"/>
                <w:szCs w:val="16"/>
              </w:rPr>
            </w:pPr>
            <w:r w:rsidRPr="00825F2D">
              <w:rPr>
                <w:sz w:val="16"/>
                <w:szCs w:val="16"/>
              </w:rPr>
              <w:t>13.074.996,26</w:t>
            </w: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43788E">
            <w:pPr>
              <w:spacing w:after="0" w:line="240" w:lineRule="auto"/>
              <w:jc w:val="right"/>
              <w:rPr>
                <w:sz w:val="16"/>
                <w:szCs w:val="16"/>
              </w:rPr>
            </w:pPr>
            <w:r w:rsidRPr="00825F2D">
              <w:rPr>
                <w:sz w:val="16"/>
                <w:szCs w:val="16"/>
              </w:rPr>
              <w:t>459.390,85</w:t>
            </w:r>
          </w:p>
        </w:tc>
        <w:tc>
          <w:tcPr>
            <w:tcW w:w="1074"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43788E">
            <w:pPr>
              <w:spacing w:after="0" w:line="240" w:lineRule="auto"/>
              <w:jc w:val="right"/>
              <w:rPr>
                <w:sz w:val="16"/>
                <w:szCs w:val="16"/>
              </w:rPr>
            </w:pPr>
            <w:r w:rsidRPr="00825F2D">
              <w:rPr>
                <w:sz w:val="16"/>
                <w:szCs w:val="16"/>
              </w:rPr>
              <w:t>18.046,11</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5A37EF" w:rsidRPr="00825F2D" w:rsidRDefault="005A37EF" w:rsidP="0043788E">
            <w:pPr>
              <w:spacing w:after="0" w:line="240" w:lineRule="auto"/>
              <w:jc w:val="right"/>
              <w:rPr>
                <w:b/>
                <w:bCs/>
                <w:sz w:val="16"/>
                <w:szCs w:val="16"/>
              </w:rPr>
            </w:pPr>
            <w:r w:rsidRPr="00825F2D">
              <w:rPr>
                <w:b/>
                <w:bCs/>
                <w:sz w:val="16"/>
                <w:szCs w:val="16"/>
              </w:rPr>
              <w:t>194.944.030,15</w:t>
            </w:r>
          </w:p>
        </w:tc>
      </w:tr>
      <w:tr w:rsidR="00C465D6" w:rsidRPr="001F1071" w:rsidTr="001B1F58">
        <w:trPr>
          <w:trHeight w:val="255"/>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560637" w:rsidRPr="00C465D6" w:rsidRDefault="00E22665" w:rsidP="00E22665">
            <w:pPr>
              <w:spacing w:after="0" w:line="240" w:lineRule="auto"/>
              <w:jc w:val="center"/>
              <w:rPr>
                <w:rFonts w:ascii="Times New Roman" w:hAnsi="Times New Roman"/>
                <w:b/>
                <w:bCs/>
                <w:sz w:val="16"/>
                <w:szCs w:val="16"/>
              </w:rPr>
            </w:pPr>
            <w:r>
              <w:rPr>
                <w:rFonts w:ascii="Times New Roman" w:hAnsi="Times New Roman"/>
                <w:b/>
                <w:bCs/>
                <w:sz w:val="16"/>
                <w:szCs w:val="16"/>
              </w:rPr>
              <w:t>A</w:t>
            </w:r>
            <w:r w:rsidR="00560637" w:rsidRPr="00C465D6">
              <w:rPr>
                <w:rFonts w:ascii="Times New Roman" w:hAnsi="Times New Roman"/>
                <w:b/>
                <w:bCs/>
                <w:sz w:val="16"/>
                <w:szCs w:val="16"/>
              </w:rPr>
              <w:t>nn</w:t>
            </w:r>
            <w:r>
              <w:rPr>
                <w:rFonts w:ascii="Times New Roman" w:hAnsi="Times New Roman"/>
                <w:b/>
                <w:bCs/>
                <w:sz w:val="16"/>
                <w:szCs w:val="16"/>
              </w:rPr>
              <w:t>o</w:t>
            </w:r>
            <w:r w:rsidR="00560637" w:rsidRPr="00C465D6">
              <w:rPr>
                <w:rFonts w:ascii="Times New Roman" w:hAnsi="Times New Roman"/>
                <w:b/>
                <w:bCs/>
                <w:sz w:val="16"/>
                <w:szCs w:val="16"/>
              </w:rPr>
              <w:t xml:space="preserve"> 2012</w:t>
            </w: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560637" w:rsidRPr="00825F2D" w:rsidRDefault="00560637" w:rsidP="0043788E">
            <w:pPr>
              <w:spacing w:after="0" w:line="240" w:lineRule="auto"/>
              <w:jc w:val="right"/>
              <w:rPr>
                <w:bCs/>
                <w:sz w:val="16"/>
                <w:szCs w:val="16"/>
              </w:rPr>
            </w:pPr>
            <w:r w:rsidRPr="00825F2D">
              <w:rPr>
                <w:bCs/>
                <w:sz w:val="16"/>
                <w:szCs w:val="16"/>
              </w:rPr>
              <w:t>165.951.983,18</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rsidR="00560637" w:rsidRPr="00825F2D" w:rsidRDefault="00560637" w:rsidP="0043788E">
            <w:pPr>
              <w:spacing w:after="0" w:line="240" w:lineRule="auto"/>
              <w:jc w:val="right"/>
              <w:rPr>
                <w:bCs/>
                <w:sz w:val="16"/>
                <w:szCs w:val="16"/>
              </w:rPr>
            </w:pPr>
            <w:r w:rsidRPr="00825F2D">
              <w:rPr>
                <w:bCs/>
                <w:sz w:val="16"/>
                <w:szCs w:val="16"/>
              </w:rPr>
              <w:t>11.092.698,24</w:t>
            </w:r>
          </w:p>
        </w:tc>
        <w:tc>
          <w:tcPr>
            <w:tcW w:w="15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60637" w:rsidRPr="00825F2D" w:rsidRDefault="00560637" w:rsidP="0043788E">
            <w:pPr>
              <w:spacing w:after="0" w:line="240" w:lineRule="auto"/>
              <w:jc w:val="right"/>
              <w:rPr>
                <w:bCs/>
                <w:sz w:val="16"/>
                <w:szCs w:val="16"/>
              </w:rPr>
            </w:pPr>
            <w:r w:rsidRPr="00825F2D">
              <w:rPr>
                <w:bCs/>
                <w:sz w:val="16"/>
                <w:szCs w:val="16"/>
              </w:rPr>
              <w:t>11.578.891,49</w:t>
            </w: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560637" w:rsidRPr="00825F2D" w:rsidRDefault="00560637" w:rsidP="0043788E">
            <w:pPr>
              <w:spacing w:after="0" w:line="240" w:lineRule="auto"/>
              <w:jc w:val="right"/>
              <w:rPr>
                <w:bCs/>
                <w:sz w:val="16"/>
                <w:szCs w:val="16"/>
              </w:rPr>
            </w:pPr>
            <w:r w:rsidRPr="00825F2D">
              <w:rPr>
                <w:bCs/>
                <w:sz w:val="16"/>
                <w:szCs w:val="16"/>
              </w:rPr>
              <w:t>552.908,95</w:t>
            </w:r>
          </w:p>
        </w:tc>
        <w:tc>
          <w:tcPr>
            <w:tcW w:w="1074" w:type="dxa"/>
            <w:tcBorders>
              <w:top w:val="single" w:sz="4" w:space="0" w:color="auto"/>
              <w:left w:val="single" w:sz="4" w:space="0" w:color="auto"/>
              <w:bottom w:val="single" w:sz="4" w:space="0" w:color="auto"/>
              <w:right w:val="single" w:sz="4" w:space="0" w:color="auto"/>
            </w:tcBorders>
            <w:shd w:val="clear" w:color="auto" w:fill="FFFFFF"/>
            <w:vAlign w:val="center"/>
          </w:tcPr>
          <w:p w:rsidR="00560637" w:rsidRPr="00825F2D" w:rsidRDefault="00560637" w:rsidP="0043788E">
            <w:pPr>
              <w:spacing w:after="0" w:line="240" w:lineRule="auto"/>
              <w:jc w:val="right"/>
              <w:rPr>
                <w:bCs/>
                <w:sz w:val="16"/>
                <w:szCs w:val="16"/>
              </w:rPr>
            </w:pPr>
            <w:r w:rsidRPr="00825F2D">
              <w:rPr>
                <w:bCs/>
                <w:sz w:val="16"/>
                <w:szCs w:val="16"/>
              </w:rPr>
              <w:t>21.754,71</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560637" w:rsidRPr="00825F2D" w:rsidRDefault="00560637" w:rsidP="0043788E">
            <w:pPr>
              <w:spacing w:after="0" w:line="240" w:lineRule="auto"/>
              <w:jc w:val="right"/>
              <w:rPr>
                <w:b/>
                <w:bCs/>
                <w:sz w:val="16"/>
                <w:szCs w:val="16"/>
              </w:rPr>
            </w:pPr>
            <w:r w:rsidRPr="00825F2D">
              <w:rPr>
                <w:b/>
                <w:bCs/>
                <w:sz w:val="16"/>
                <w:szCs w:val="16"/>
              </w:rPr>
              <w:t>189.198.236,57</w:t>
            </w:r>
          </w:p>
        </w:tc>
      </w:tr>
      <w:tr w:rsidR="00C465D6" w:rsidRPr="001F1071" w:rsidTr="001B1F58">
        <w:trPr>
          <w:trHeight w:val="25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560637" w:rsidRPr="00C465D6" w:rsidRDefault="00E22665" w:rsidP="00E22665">
            <w:pPr>
              <w:spacing w:after="0" w:line="240" w:lineRule="auto"/>
              <w:jc w:val="center"/>
              <w:rPr>
                <w:rFonts w:ascii="Times New Roman" w:hAnsi="Times New Roman"/>
                <w:b/>
                <w:bCs/>
                <w:sz w:val="16"/>
                <w:szCs w:val="16"/>
              </w:rPr>
            </w:pPr>
            <w:r>
              <w:rPr>
                <w:rFonts w:ascii="Times New Roman" w:hAnsi="Times New Roman"/>
                <w:b/>
                <w:bCs/>
                <w:sz w:val="16"/>
                <w:szCs w:val="16"/>
              </w:rPr>
              <w:t>A</w:t>
            </w:r>
            <w:r w:rsidR="00560637" w:rsidRPr="00C465D6">
              <w:rPr>
                <w:rFonts w:ascii="Times New Roman" w:hAnsi="Times New Roman"/>
                <w:b/>
                <w:bCs/>
                <w:sz w:val="16"/>
                <w:szCs w:val="16"/>
              </w:rPr>
              <w:t>nno 2013</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560637" w:rsidRPr="00825F2D" w:rsidRDefault="00560637" w:rsidP="0043788E">
            <w:pPr>
              <w:spacing w:after="0" w:line="240" w:lineRule="auto"/>
              <w:jc w:val="right"/>
              <w:rPr>
                <w:bCs/>
                <w:sz w:val="16"/>
                <w:szCs w:val="16"/>
              </w:rPr>
            </w:pPr>
            <w:r w:rsidRPr="00825F2D">
              <w:rPr>
                <w:bCs/>
                <w:sz w:val="16"/>
                <w:szCs w:val="16"/>
              </w:rPr>
              <w:t>157.490.745,48</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560637" w:rsidRPr="00825F2D" w:rsidRDefault="00560637" w:rsidP="0043788E">
            <w:pPr>
              <w:spacing w:after="0" w:line="240" w:lineRule="auto"/>
              <w:jc w:val="right"/>
              <w:rPr>
                <w:bCs/>
                <w:sz w:val="16"/>
                <w:szCs w:val="16"/>
              </w:rPr>
            </w:pPr>
            <w:r w:rsidRPr="00825F2D">
              <w:rPr>
                <w:bCs/>
                <w:sz w:val="16"/>
                <w:szCs w:val="16"/>
              </w:rPr>
              <w:t>10.356.227,04</w:t>
            </w:r>
          </w:p>
        </w:tc>
        <w:tc>
          <w:tcPr>
            <w:tcW w:w="1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637" w:rsidRPr="00825F2D" w:rsidRDefault="00560637" w:rsidP="0043788E">
            <w:pPr>
              <w:spacing w:after="0" w:line="240" w:lineRule="auto"/>
              <w:jc w:val="right"/>
              <w:rPr>
                <w:bCs/>
                <w:sz w:val="16"/>
                <w:szCs w:val="16"/>
              </w:rPr>
            </w:pPr>
            <w:r w:rsidRPr="00825F2D">
              <w:rPr>
                <w:bCs/>
                <w:sz w:val="16"/>
                <w:szCs w:val="16"/>
              </w:rPr>
              <w:t>10.795.495,52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560637" w:rsidRPr="00825F2D" w:rsidRDefault="00560637" w:rsidP="0043788E">
            <w:pPr>
              <w:spacing w:after="0" w:line="240" w:lineRule="auto"/>
              <w:jc w:val="right"/>
              <w:rPr>
                <w:bCs/>
                <w:sz w:val="16"/>
                <w:szCs w:val="16"/>
              </w:rPr>
            </w:pPr>
            <w:r w:rsidRPr="00825F2D">
              <w:rPr>
                <w:bCs/>
                <w:sz w:val="16"/>
                <w:szCs w:val="16"/>
              </w:rPr>
              <w:t>425.449,38</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560637" w:rsidRPr="00825F2D" w:rsidRDefault="00560637" w:rsidP="0043788E">
            <w:pPr>
              <w:spacing w:after="0" w:line="240" w:lineRule="auto"/>
              <w:jc w:val="right"/>
              <w:rPr>
                <w:bCs/>
                <w:sz w:val="16"/>
                <w:szCs w:val="16"/>
              </w:rPr>
            </w:pPr>
            <w:r w:rsidRPr="00825F2D">
              <w:rPr>
                <w:bCs/>
                <w:sz w:val="16"/>
                <w:szCs w:val="16"/>
              </w:rPr>
              <w:t>19.832,33</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60637" w:rsidRPr="00825F2D" w:rsidRDefault="00560637" w:rsidP="0043788E">
            <w:pPr>
              <w:spacing w:after="0" w:line="240" w:lineRule="auto"/>
              <w:jc w:val="right"/>
              <w:rPr>
                <w:b/>
                <w:bCs/>
                <w:sz w:val="16"/>
                <w:szCs w:val="16"/>
              </w:rPr>
            </w:pPr>
            <w:r w:rsidRPr="00825F2D">
              <w:rPr>
                <w:b/>
                <w:bCs/>
                <w:sz w:val="16"/>
                <w:szCs w:val="16"/>
              </w:rPr>
              <w:t>179.087.749,75</w:t>
            </w:r>
          </w:p>
        </w:tc>
      </w:tr>
      <w:tr w:rsidR="00C465D6" w:rsidRPr="001F1071" w:rsidTr="001B1F58">
        <w:trPr>
          <w:trHeight w:val="255"/>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2F23D9" w:rsidRPr="00C465D6" w:rsidRDefault="00C465D6" w:rsidP="00E22665">
            <w:pPr>
              <w:spacing w:after="0" w:line="240" w:lineRule="auto"/>
              <w:jc w:val="center"/>
              <w:rPr>
                <w:rFonts w:ascii="Times New Roman" w:hAnsi="Times New Roman"/>
                <w:b/>
                <w:bCs/>
                <w:sz w:val="16"/>
                <w:szCs w:val="16"/>
              </w:rPr>
            </w:pPr>
            <w:r w:rsidRPr="00C465D6">
              <w:rPr>
                <w:rFonts w:ascii="Times New Roman" w:hAnsi="Times New Roman"/>
                <w:b/>
                <w:bCs/>
                <w:sz w:val="16"/>
                <w:szCs w:val="16"/>
              </w:rPr>
              <w:t>A</w:t>
            </w:r>
            <w:r w:rsidR="002F23D9" w:rsidRPr="00C465D6">
              <w:rPr>
                <w:rFonts w:ascii="Times New Roman" w:hAnsi="Times New Roman"/>
                <w:b/>
                <w:bCs/>
                <w:sz w:val="16"/>
                <w:szCs w:val="16"/>
              </w:rPr>
              <w:t>nno</w:t>
            </w:r>
            <w:r>
              <w:rPr>
                <w:rFonts w:ascii="Times New Roman" w:hAnsi="Times New Roman"/>
                <w:b/>
                <w:bCs/>
                <w:sz w:val="16"/>
                <w:szCs w:val="16"/>
              </w:rPr>
              <w:t xml:space="preserve"> </w:t>
            </w:r>
            <w:r w:rsidR="002F23D9" w:rsidRPr="00C465D6">
              <w:rPr>
                <w:rFonts w:ascii="Times New Roman" w:hAnsi="Times New Roman"/>
                <w:b/>
                <w:bCs/>
                <w:sz w:val="16"/>
                <w:szCs w:val="16"/>
              </w:rPr>
              <w:t>2014</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2F23D9" w:rsidRPr="00825F2D" w:rsidRDefault="002F23D9" w:rsidP="0043788E">
            <w:pPr>
              <w:spacing w:after="0" w:line="240" w:lineRule="auto"/>
              <w:jc w:val="right"/>
              <w:rPr>
                <w:bCs/>
                <w:sz w:val="16"/>
                <w:szCs w:val="16"/>
              </w:rPr>
            </w:pPr>
            <w:r w:rsidRPr="00825F2D">
              <w:rPr>
                <w:bCs/>
                <w:sz w:val="16"/>
                <w:szCs w:val="16"/>
              </w:rPr>
              <w:t>150.411.951,59</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rsidR="002F23D9" w:rsidRPr="00825F2D" w:rsidRDefault="002F23D9" w:rsidP="0043788E">
            <w:pPr>
              <w:spacing w:after="0" w:line="240" w:lineRule="auto"/>
              <w:jc w:val="right"/>
              <w:rPr>
                <w:bCs/>
                <w:sz w:val="16"/>
                <w:szCs w:val="16"/>
              </w:rPr>
            </w:pPr>
            <w:r w:rsidRPr="00825F2D">
              <w:rPr>
                <w:bCs/>
                <w:sz w:val="16"/>
                <w:szCs w:val="16"/>
              </w:rPr>
              <w:t>8.555.644,40</w:t>
            </w:r>
          </w:p>
        </w:tc>
        <w:tc>
          <w:tcPr>
            <w:tcW w:w="15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3D9" w:rsidRPr="00825F2D" w:rsidRDefault="002F23D9" w:rsidP="0043788E">
            <w:pPr>
              <w:spacing w:after="0" w:line="240" w:lineRule="auto"/>
              <w:jc w:val="right"/>
              <w:rPr>
                <w:bCs/>
                <w:sz w:val="16"/>
                <w:szCs w:val="16"/>
              </w:rPr>
            </w:pPr>
            <w:r w:rsidRPr="00825F2D">
              <w:rPr>
                <w:bCs/>
                <w:sz w:val="16"/>
                <w:szCs w:val="16"/>
              </w:rPr>
              <w:t>9.754.787,09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F23D9" w:rsidRPr="00825F2D" w:rsidRDefault="002F23D9" w:rsidP="0043788E">
            <w:pPr>
              <w:spacing w:after="0" w:line="240" w:lineRule="auto"/>
              <w:jc w:val="right"/>
              <w:rPr>
                <w:bCs/>
                <w:sz w:val="16"/>
                <w:szCs w:val="16"/>
              </w:rPr>
            </w:pPr>
            <w:r w:rsidRPr="00825F2D">
              <w:rPr>
                <w:bCs/>
                <w:sz w:val="16"/>
                <w:szCs w:val="16"/>
              </w:rPr>
              <w:t>450.521,35</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2F23D9" w:rsidRPr="00825F2D" w:rsidRDefault="002F23D9" w:rsidP="0043788E">
            <w:pPr>
              <w:spacing w:after="0" w:line="240" w:lineRule="auto"/>
              <w:jc w:val="right"/>
              <w:rPr>
                <w:bCs/>
                <w:sz w:val="16"/>
                <w:szCs w:val="16"/>
              </w:rPr>
            </w:pPr>
            <w:r w:rsidRPr="00825F2D">
              <w:rPr>
                <w:bCs/>
                <w:sz w:val="16"/>
                <w:szCs w:val="16"/>
              </w:rPr>
              <w:t>15.695,00</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2F23D9" w:rsidRPr="00825F2D" w:rsidRDefault="002F23D9" w:rsidP="0043788E">
            <w:pPr>
              <w:spacing w:after="0" w:line="240" w:lineRule="auto"/>
              <w:jc w:val="right"/>
              <w:rPr>
                <w:b/>
                <w:bCs/>
                <w:sz w:val="16"/>
                <w:szCs w:val="16"/>
              </w:rPr>
            </w:pPr>
            <w:r w:rsidRPr="00825F2D">
              <w:rPr>
                <w:b/>
                <w:bCs/>
                <w:sz w:val="16"/>
                <w:szCs w:val="16"/>
              </w:rPr>
              <w:t>169.188.599,43</w:t>
            </w:r>
          </w:p>
        </w:tc>
      </w:tr>
      <w:tr w:rsidR="00C465D6" w:rsidRPr="001F1071" w:rsidTr="001B1F58">
        <w:trPr>
          <w:trHeight w:val="255"/>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D33CAB" w:rsidRPr="00F0135B" w:rsidRDefault="00E22665" w:rsidP="00E22665">
            <w:pPr>
              <w:spacing w:after="0" w:line="240" w:lineRule="auto"/>
              <w:jc w:val="center"/>
              <w:rPr>
                <w:rFonts w:ascii="Times New Roman" w:hAnsi="Times New Roman"/>
                <w:b/>
                <w:bCs/>
                <w:sz w:val="16"/>
                <w:szCs w:val="16"/>
              </w:rPr>
            </w:pPr>
            <w:r w:rsidRPr="00F0135B">
              <w:rPr>
                <w:rFonts w:ascii="Times New Roman" w:hAnsi="Times New Roman"/>
                <w:b/>
                <w:bCs/>
                <w:sz w:val="16"/>
                <w:szCs w:val="16"/>
              </w:rPr>
              <w:t>A</w:t>
            </w:r>
            <w:r w:rsidR="00D33CAB" w:rsidRPr="00F0135B">
              <w:rPr>
                <w:rFonts w:ascii="Times New Roman" w:hAnsi="Times New Roman"/>
                <w:b/>
                <w:bCs/>
                <w:sz w:val="16"/>
                <w:szCs w:val="16"/>
              </w:rPr>
              <w:t>nno 2015</w:t>
            </w: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D33CAB" w:rsidRPr="00F0135B" w:rsidRDefault="00D33CAB" w:rsidP="0043788E">
            <w:pPr>
              <w:spacing w:after="0" w:line="240" w:lineRule="auto"/>
              <w:jc w:val="right"/>
              <w:rPr>
                <w:b/>
                <w:bCs/>
                <w:sz w:val="16"/>
                <w:szCs w:val="16"/>
              </w:rPr>
            </w:pPr>
            <w:r w:rsidRPr="00F0135B">
              <w:rPr>
                <w:rFonts w:cs="Arial"/>
                <w:sz w:val="16"/>
                <w:szCs w:val="16"/>
                <w:lang w:val="it-IT" w:eastAsia="it-IT"/>
              </w:rPr>
              <w:t>150.979.268,02</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rsidR="00D33CAB" w:rsidRPr="00F0135B" w:rsidRDefault="00D33CAB" w:rsidP="0043788E">
            <w:pPr>
              <w:spacing w:after="0" w:line="240" w:lineRule="auto"/>
              <w:jc w:val="right"/>
              <w:rPr>
                <w:b/>
                <w:bCs/>
                <w:sz w:val="16"/>
                <w:szCs w:val="16"/>
              </w:rPr>
            </w:pPr>
            <w:r w:rsidRPr="00F0135B">
              <w:rPr>
                <w:rFonts w:cs="Arial"/>
                <w:sz w:val="16"/>
                <w:szCs w:val="16"/>
                <w:lang w:val="it-IT" w:eastAsia="it-IT"/>
              </w:rPr>
              <w:t>8.903.981,65</w:t>
            </w:r>
          </w:p>
        </w:tc>
        <w:tc>
          <w:tcPr>
            <w:tcW w:w="15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3CAB" w:rsidRPr="00F0135B" w:rsidRDefault="00D33CAB" w:rsidP="0043788E">
            <w:pPr>
              <w:spacing w:after="0" w:line="240" w:lineRule="auto"/>
              <w:jc w:val="right"/>
              <w:rPr>
                <w:b/>
                <w:bCs/>
                <w:sz w:val="16"/>
                <w:szCs w:val="16"/>
              </w:rPr>
            </w:pPr>
            <w:r w:rsidRPr="00F0135B">
              <w:rPr>
                <w:rFonts w:cs="Arial"/>
                <w:sz w:val="16"/>
                <w:szCs w:val="16"/>
                <w:lang w:val="it-IT" w:eastAsia="it-IT"/>
              </w:rPr>
              <w:t>10.236.942,02</w:t>
            </w:r>
          </w:p>
        </w:tc>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D33CAB" w:rsidRPr="00F0135B" w:rsidRDefault="00D33CAB" w:rsidP="00DF387E">
            <w:pPr>
              <w:spacing w:after="0" w:line="240" w:lineRule="auto"/>
              <w:jc w:val="right"/>
              <w:rPr>
                <w:rFonts w:cs="Arial"/>
                <w:sz w:val="16"/>
                <w:szCs w:val="16"/>
                <w:lang w:val="it-IT" w:eastAsia="it-IT"/>
              </w:rPr>
            </w:pPr>
            <w:r w:rsidRPr="00F0135B">
              <w:rPr>
                <w:rFonts w:cs="Arial"/>
                <w:sz w:val="16"/>
                <w:szCs w:val="16"/>
                <w:lang w:val="it-IT" w:eastAsia="it-IT"/>
              </w:rPr>
              <w:t>398.898,98</w:t>
            </w:r>
          </w:p>
        </w:tc>
        <w:tc>
          <w:tcPr>
            <w:tcW w:w="1074" w:type="dxa"/>
            <w:tcBorders>
              <w:top w:val="single" w:sz="4" w:space="0" w:color="auto"/>
              <w:left w:val="single" w:sz="4" w:space="0" w:color="auto"/>
              <w:bottom w:val="single" w:sz="4" w:space="0" w:color="auto"/>
              <w:right w:val="single" w:sz="4" w:space="0" w:color="auto"/>
            </w:tcBorders>
            <w:shd w:val="clear" w:color="auto" w:fill="FFFFFF"/>
            <w:vAlign w:val="center"/>
          </w:tcPr>
          <w:p w:rsidR="00D33CAB" w:rsidRPr="00F0135B" w:rsidRDefault="00D33CAB" w:rsidP="00DF387E">
            <w:pPr>
              <w:spacing w:after="0" w:line="240" w:lineRule="auto"/>
              <w:jc w:val="right"/>
              <w:rPr>
                <w:rFonts w:cs="Arial"/>
                <w:sz w:val="16"/>
                <w:szCs w:val="16"/>
                <w:lang w:val="it-IT" w:eastAsia="it-IT"/>
              </w:rPr>
            </w:pPr>
            <w:r w:rsidRPr="00F0135B">
              <w:rPr>
                <w:rFonts w:cs="Arial"/>
                <w:sz w:val="16"/>
                <w:szCs w:val="16"/>
                <w:lang w:val="it-IT" w:eastAsia="it-IT"/>
              </w:rPr>
              <w:t>25.821,60</w:t>
            </w: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D33CAB" w:rsidRPr="00825F2D" w:rsidRDefault="00D33CAB" w:rsidP="0043788E">
            <w:pPr>
              <w:spacing w:after="0" w:line="240" w:lineRule="auto"/>
              <w:jc w:val="right"/>
              <w:rPr>
                <w:b/>
                <w:bCs/>
                <w:sz w:val="16"/>
                <w:szCs w:val="16"/>
              </w:rPr>
            </w:pPr>
            <w:r w:rsidRPr="00F0135B">
              <w:rPr>
                <w:rFonts w:cs="Arial"/>
                <w:b/>
                <w:bCs/>
                <w:sz w:val="16"/>
                <w:szCs w:val="16"/>
                <w:lang w:val="it-IT" w:eastAsia="it-IT"/>
              </w:rPr>
              <w:t>170.544.912,27</w:t>
            </w:r>
          </w:p>
        </w:tc>
      </w:tr>
    </w:tbl>
    <w:p w:rsidR="005A37EF" w:rsidRDefault="005A37EF" w:rsidP="00086BD6">
      <w:pPr>
        <w:spacing w:after="0" w:line="240" w:lineRule="auto"/>
        <w:jc w:val="both"/>
        <w:rPr>
          <w:rFonts w:ascii="Times New Roman" w:hAnsi="Times New Roman"/>
          <w:i/>
          <w:sz w:val="20"/>
          <w:szCs w:val="20"/>
          <w:lang w:val="it-IT"/>
        </w:rPr>
      </w:pPr>
      <w:r w:rsidRPr="001F1071">
        <w:rPr>
          <w:rFonts w:ascii="Times New Roman" w:hAnsi="Times New Roman"/>
          <w:i/>
          <w:sz w:val="20"/>
          <w:szCs w:val="20"/>
          <w:lang w:val="it-IT"/>
        </w:rPr>
        <w:t>Da report  extranet CSI Piemonte – Regio8</w:t>
      </w:r>
    </w:p>
    <w:p w:rsidR="00D33CAB" w:rsidRDefault="00D33CAB" w:rsidP="00086BD6">
      <w:pPr>
        <w:spacing w:after="0" w:line="240" w:lineRule="auto"/>
        <w:jc w:val="both"/>
        <w:rPr>
          <w:rFonts w:ascii="Times New Roman" w:hAnsi="Times New Roman"/>
          <w:i/>
          <w:sz w:val="20"/>
          <w:szCs w:val="20"/>
          <w:lang w:val="it-IT"/>
        </w:rPr>
      </w:pPr>
    </w:p>
    <w:p w:rsidR="00D33CAB" w:rsidRDefault="00D33CAB" w:rsidP="00086BD6">
      <w:pPr>
        <w:spacing w:after="0" w:line="240" w:lineRule="auto"/>
        <w:jc w:val="both"/>
        <w:rPr>
          <w:rFonts w:ascii="Times New Roman" w:hAnsi="Times New Roman"/>
          <w:i/>
          <w:sz w:val="20"/>
          <w:szCs w:val="20"/>
          <w:lang w:val="it-IT"/>
        </w:rPr>
      </w:pPr>
    </w:p>
    <w:p w:rsidR="00D33CAB" w:rsidRPr="008950D9" w:rsidRDefault="00D33CAB" w:rsidP="00086BD6">
      <w:pPr>
        <w:spacing w:after="0" w:line="240" w:lineRule="auto"/>
        <w:jc w:val="both"/>
        <w:rPr>
          <w:rFonts w:ascii="Times New Roman" w:hAnsi="Times New Roman"/>
          <w:i/>
          <w:sz w:val="20"/>
          <w:szCs w:val="20"/>
          <w:lang w:val="it-IT"/>
        </w:rPr>
      </w:pPr>
    </w:p>
    <w:p w:rsidR="005A37EF" w:rsidRPr="008950D9" w:rsidRDefault="005A37EF" w:rsidP="00086BD6">
      <w:pPr>
        <w:widowControl w:val="0"/>
        <w:autoSpaceDE w:val="0"/>
        <w:autoSpaceDN w:val="0"/>
        <w:adjustRightInd w:val="0"/>
        <w:spacing w:after="0" w:line="240" w:lineRule="auto"/>
        <w:ind w:left="120"/>
        <w:rPr>
          <w:rFonts w:ascii="Times New Roman" w:hAnsi="Times New Roman"/>
          <w:spacing w:val="-1"/>
          <w:sz w:val="20"/>
          <w:szCs w:val="20"/>
          <w:lang w:val="it-IT"/>
        </w:rPr>
      </w:pPr>
    </w:p>
    <w:p w:rsidR="00B6427E" w:rsidRPr="003D7A1C" w:rsidRDefault="004C3739" w:rsidP="003D7A1C">
      <w:pPr>
        <w:spacing w:after="0" w:line="240" w:lineRule="auto"/>
        <w:ind w:right="238"/>
        <w:jc w:val="both"/>
        <w:rPr>
          <w:rStyle w:val="Enfasicorsivo"/>
          <w:i w:val="0"/>
          <w:sz w:val="20"/>
          <w:szCs w:val="20"/>
          <w:lang w:val="it-IT"/>
        </w:rPr>
      </w:pPr>
      <w:r>
        <w:rPr>
          <w:rStyle w:val="Enfasicorsivo"/>
          <w:i w:val="0"/>
          <w:sz w:val="20"/>
          <w:szCs w:val="20"/>
          <w:lang w:val="it-IT"/>
        </w:rPr>
        <w:br w:type="page"/>
      </w:r>
      <w:r w:rsidR="00B6427E" w:rsidRPr="003D7A1C">
        <w:rPr>
          <w:rStyle w:val="Enfasicorsivo"/>
          <w:i w:val="0"/>
          <w:sz w:val="20"/>
          <w:szCs w:val="20"/>
          <w:lang w:val="it-IT"/>
        </w:rPr>
        <w:lastRenderedPageBreak/>
        <w:t>ATTIVITA’ OSPEDALIERA</w:t>
      </w:r>
    </w:p>
    <w:p w:rsidR="00DD0431" w:rsidRPr="00C72D6F" w:rsidRDefault="00DD0431" w:rsidP="00086BD6">
      <w:pPr>
        <w:spacing w:after="0" w:line="240" w:lineRule="auto"/>
        <w:ind w:left="-284" w:right="238"/>
        <w:jc w:val="both"/>
        <w:rPr>
          <w:rStyle w:val="Enfasicorsivo"/>
          <w:i w:val="0"/>
          <w:sz w:val="20"/>
          <w:szCs w:val="20"/>
          <w:lang w:val="it-IT"/>
        </w:rPr>
      </w:pPr>
    </w:p>
    <w:p w:rsidR="00921ACD" w:rsidRPr="000B4F16" w:rsidRDefault="00921ACD" w:rsidP="003D7A1C">
      <w:pPr>
        <w:autoSpaceDE w:val="0"/>
        <w:autoSpaceDN w:val="0"/>
        <w:adjustRightInd w:val="0"/>
        <w:spacing w:line="360" w:lineRule="auto"/>
        <w:jc w:val="both"/>
        <w:rPr>
          <w:rStyle w:val="Enfasicorsivo"/>
          <w:i w:val="0"/>
          <w:sz w:val="20"/>
          <w:szCs w:val="20"/>
          <w:lang w:val="it-IT"/>
        </w:rPr>
      </w:pPr>
      <w:r w:rsidRPr="000B4F16">
        <w:rPr>
          <w:rStyle w:val="Enfasicorsivo"/>
          <w:i w:val="0"/>
          <w:sz w:val="20"/>
          <w:szCs w:val="20"/>
          <w:lang w:val="it-IT"/>
        </w:rPr>
        <w:t>Dai dati di produzione relativi all’anno 201</w:t>
      </w:r>
      <w:r w:rsidR="00CD3493" w:rsidRPr="000B4F16">
        <w:rPr>
          <w:rStyle w:val="Enfasicorsivo"/>
          <w:i w:val="0"/>
          <w:sz w:val="20"/>
          <w:szCs w:val="20"/>
          <w:lang w:val="it-IT"/>
        </w:rPr>
        <w:t>5</w:t>
      </w:r>
      <w:r w:rsidRPr="000B4F16">
        <w:rPr>
          <w:rStyle w:val="Enfasicorsivo"/>
          <w:i w:val="0"/>
          <w:sz w:val="20"/>
          <w:szCs w:val="20"/>
          <w:lang w:val="it-IT"/>
        </w:rPr>
        <w:t xml:space="preserve"> si rileva un </w:t>
      </w:r>
      <w:r w:rsidR="003D7A1C" w:rsidRPr="000B4F16">
        <w:rPr>
          <w:rStyle w:val="Enfasicorsivo"/>
          <w:i w:val="0"/>
          <w:sz w:val="20"/>
          <w:szCs w:val="20"/>
          <w:lang w:val="it-IT"/>
        </w:rPr>
        <w:t>lieve calo</w:t>
      </w:r>
      <w:r w:rsidRPr="000B4F16">
        <w:rPr>
          <w:rStyle w:val="Enfasicorsivo"/>
          <w:i w:val="0"/>
          <w:sz w:val="20"/>
          <w:szCs w:val="20"/>
          <w:lang w:val="it-IT"/>
        </w:rPr>
        <w:t xml:space="preserve"> dei livelli di produzione per quanto riguarda l’attività di degenza</w:t>
      </w:r>
      <w:r w:rsidR="003D7A1C" w:rsidRPr="000B4F16">
        <w:rPr>
          <w:rStyle w:val="Enfasicorsivo"/>
          <w:i w:val="0"/>
          <w:sz w:val="20"/>
          <w:szCs w:val="20"/>
          <w:lang w:val="it-IT"/>
        </w:rPr>
        <w:t xml:space="preserve"> (-1.700 casi circa)</w:t>
      </w:r>
      <w:r w:rsidRPr="000B4F16">
        <w:rPr>
          <w:rStyle w:val="Enfasicorsivo"/>
          <w:i w:val="0"/>
          <w:sz w:val="20"/>
          <w:szCs w:val="20"/>
          <w:lang w:val="it-IT"/>
        </w:rPr>
        <w:t xml:space="preserve">, con un </w:t>
      </w:r>
      <w:r w:rsidR="003D7A1C" w:rsidRPr="000B4F16">
        <w:rPr>
          <w:rStyle w:val="Enfasicorsivo"/>
          <w:i w:val="0"/>
          <w:sz w:val="20"/>
          <w:szCs w:val="20"/>
          <w:lang w:val="it-IT"/>
        </w:rPr>
        <w:t>mantenimento/</w:t>
      </w:r>
      <w:r w:rsidRPr="000B4F16">
        <w:rPr>
          <w:rStyle w:val="Enfasicorsivo"/>
          <w:i w:val="0"/>
          <w:sz w:val="20"/>
          <w:szCs w:val="20"/>
          <w:lang w:val="it-IT"/>
        </w:rPr>
        <w:t xml:space="preserve">incremento di produzione in alcuni settori sui quali l’Azienda ha investito in funzione di un </w:t>
      </w:r>
      <w:r w:rsidR="00CD3493" w:rsidRPr="000B4F16">
        <w:rPr>
          <w:rStyle w:val="Enfasicorsivo"/>
          <w:i w:val="0"/>
          <w:sz w:val="20"/>
          <w:szCs w:val="20"/>
          <w:lang w:val="it-IT"/>
        </w:rPr>
        <w:t>recupero di attrazione</w:t>
      </w:r>
      <w:r w:rsidRPr="000B4F16">
        <w:rPr>
          <w:rStyle w:val="Enfasicorsivo"/>
          <w:i w:val="0"/>
          <w:sz w:val="20"/>
          <w:szCs w:val="20"/>
          <w:lang w:val="it-IT"/>
        </w:rPr>
        <w:t>.</w:t>
      </w:r>
    </w:p>
    <w:p w:rsidR="00CD3493" w:rsidRPr="000B4F16" w:rsidRDefault="00CD3493" w:rsidP="003D7A1C">
      <w:pPr>
        <w:shd w:val="clear" w:color="auto" w:fill="FFFFFF"/>
        <w:spacing w:after="0" w:line="360" w:lineRule="auto"/>
        <w:jc w:val="both"/>
        <w:rPr>
          <w:rFonts w:cs="Arial"/>
          <w:sz w:val="20"/>
          <w:szCs w:val="20"/>
          <w:lang w:val="it-IT" w:eastAsia="it-IT"/>
        </w:rPr>
      </w:pPr>
      <w:r w:rsidRPr="000B4F16">
        <w:rPr>
          <w:rStyle w:val="Enfasicorsivo"/>
          <w:i w:val="0"/>
          <w:sz w:val="20"/>
          <w:szCs w:val="20"/>
          <w:lang w:val="it-IT"/>
        </w:rPr>
        <w:t>A livello di fatturato per ricoveri e DH</w:t>
      </w:r>
      <w:r w:rsidR="003D7A1C" w:rsidRPr="000B4F16">
        <w:rPr>
          <w:rStyle w:val="Enfasicorsivo"/>
          <w:i w:val="0"/>
          <w:sz w:val="20"/>
          <w:szCs w:val="20"/>
          <w:lang w:val="it-IT"/>
        </w:rPr>
        <w:t xml:space="preserve"> per residenti</w:t>
      </w:r>
      <w:r w:rsidRPr="000B4F16">
        <w:rPr>
          <w:rStyle w:val="Enfasicorsivo"/>
          <w:i w:val="0"/>
          <w:sz w:val="20"/>
          <w:szCs w:val="20"/>
          <w:lang w:val="it-IT"/>
        </w:rPr>
        <w:t xml:space="preserve"> risulta </w:t>
      </w:r>
      <w:r w:rsidR="003D7A1C" w:rsidRPr="000B4F16">
        <w:rPr>
          <w:rStyle w:val="Enfasicorsivo"/>
          <w:i w:val="0"/>
          <w:sz w:val="20"/>
          <w:szCs w:val="20"/>
          <w:lang w:val="it-IT"/>
        </w:rPr>
        <w:t>u</w:t>
      </w:r>
      <w:r w:rsidRPr="000B4F16">
        <w:rPr>
          <w:rFonts w:cs="Arial"/>
          <w:sz w:val="20"/>
          <w:szCs w:val="20"/>
          <w:lang w:val="it-IT" w:eastAsia="it-IT"/>
        </w:rPr>
        <w:t xml:space="preserve">n calo sul 2015 rispetto al 2014 di </w:t>
      </w:r>
      <w:r w:rsidR="003D7A1C" w:rsidRPr="000B4F16">
        <w:rPr>
          <w:rFonts w:cs="Arial"/>
          <w:sz w:val="20"/>
          <w:szCs w:val="20"/>
          <w:lang w:val="it-IT" w:eastAsia="it-IT"/>
        </w:rPr>
        <w:t xml:space="preserve">circa </w:t>
      </w:r>
      <w:r w:rsidRPr="000B4F16">
        <w:rPr>
          <w:rFonts w:cs="Arial"/>
          <w:sz w:val="20"/>
          <w:szCs w:val="20"/>
          <w:lang w:val="it-IT" w:eastAsia="it-IT"/>
        </w:rPr>
        <w:t xml:space="preserve">€900.000. </w:t>
      </w:r>
    </w:p>
    <w:p w:rsidR="00CD3493" w:rsidRPr="000B4F16" w:rsidRDefault="00CD3493" w:rsidP="003D7A1C">
      <w:pPr>
        <w:shd w:val="clear" w:color="auto" w:fill="FFFFFF"/>
        <w:spacing w:after="0" w:line="360" w:lineRule="auto"/>
        <w:jc w:val="both"/>
        <w:rPr>
          <w:rFonts w:cs="Arial"/>
          <w:sz w:val="20"/>
          <w:szCs w:val="20"/>
          <w:lang w:val="it-IT" w:eastAsia="it-IT"/>
        </w:rPr>
      </w:pPr>
      <w:r w:rsidRPr="000B4F16">
        <w:rPr>
          <w:rFonts w:cs="Arial"/>
          <w:sz w:val="20"/>
          <w:szCs w:val="20"/>
          <w:lang w:val="it-IT" w:eastAsia="it-IT"/>
        </w:rPr>
        <w:t xml:space="preserve">Occorre precisare che il calo è attenuato dall'aumento della produzione per non residenti (mobilità attiva): </w:t>
      </w:r>
      <w:r w:rsidRPr="000B4F16">
        <w:rPr>
          <w:rFonts w:cs="Arial"/>
          <w:bCs/>
          <w:sz w:val="20"/>
          <w:szCs w:val="20"/>
          <w:lang w:val="it-IT" w:eastAsia="it-IT"/>
        </w:rPr>
        <w:t>il saldo complessivo è di -€600.000</w:t>
      </w:r>
      <w:r w:rsidR="003D7A1C" w:rsidRPr="000B4F16">
        <w:rPr>
          <w:rFonts w:cs="Arial"/>
          <w:bCs/>
          <w:sz w:val="20"/>
          <w:szCs w:val="20"/>
          <w:lang w:val="it-IT" w:eastAsia="it-IT"/>
        </w:rPr>
        <w:t xml:space="preserve"> circa</w:t>
      </w:r>
      <w:r w:rsidRPr="000B4F16">
        <w:rPr>
          <w:rFonts w:cs="Arial"/>
          <w:bCs/>
          <w:sz w:val="20"/>
          <w:szCs w:val="20"/>
          <w:lang w:val="it-IT" w:eastAsia="it-IT"/>
        </w:rPr>
        <w:t xml:space="preserve"> rispetto all'anno precedente</w:t>
      </w:r>
      <w:r w:rsidRPr="000B4F16">
        <w:rPr>
          <w:rFonts w:cs="Arial"/>
          <w:sz w:val="20"/>
          <w:szCs w:val="20"/>
          <w:lang w:val="it-IT" w:eastAsia="it-IT"/>
        </w:rPr>
        <w:t xml:space="preserve">. </w:t>
      </w:r>
    </w:p>
    <w:p w:rsidR="00CD3493" w:rsidRPr="000B4F16" w:rsidRDefault="00CD3493" w:rsidP="003D7A1C">
      <w:pPr>
        <w:shd w:val="clear" w:color="auto" w:fill="FFFFFF"/>
        <w:spacing w:after="0" w:line="360" w:lineRule="auto"/>
        <w:jc w:val="both"/>
        <w:rPr>
          <w:rFonts w:cs="Arial"/>
          <w:sz w:val="20"/>
          <w:szCs w:val="20"/>
          <w:lang w:val="it-IT" w:eastAsia="it-IT"/>
        </w:rPr>
      </w:pPr>
      <w:r w:rsidRPr="000B4F16">
        <w:rPr>
          <w:rFonts w:cs="Arial"/>
          <w:sz w:val="20"/>
          <w:szCs w:val="20"/>
          <w:lang w:val="it-IT" w:eastAsia="it-IT"/>
        </w:rPr>
        <w:t xml:space="preserve">Il calo è concentrato in particolare su </w:t>
      </w:r>
    </w:p>
    <w:p w:rsidR="00CD3493" w:rsidRPr="000B4F16" w:rsidRDefault="00CD3493" w:rsidP="003D7A1C">
      <w:pPr>
        <w:numPr>
          <w:ilvl w:val="0"/>
          <w:numId w:val="15"/>
        </w:numPr>
        <w:shd w:val="clear" w:color="auto" w:fill="FFFFFF"/>
        <w:spacing w:after="0" w:line="360" w:lineRule="auto"/>
        <w:jc w:val="both"/>
        <w:rPr>
          <w:rFonts w:cs="Arial"/>
          <w:sz w:val="20"/>
          <w:szCs w:val="20"/>
          <w:lang w:eastAsia="it-IT"/>
        </w:rPr>
      </w:pPr>
      <w:r w:rsidRPr="000B4F16">
        <w:rPr>
          <w:rFonts w:cs="Arial"/>
          <w:sz w:val="20"/>
          <w:szCs w:val="20"/>
          <w:lang w:eastAsia="it-IT"/>
        </w:rPr>
        <w:t>ost</w:t>
      </w:r>
      <w:r w:rsidR="003D7A1C" w:rsidRPr="000B4F16">
        <w:rPr>
          <w:rFonts w:cs="Arial"/>
          <w:sz w:val="20"/>
          <w:szCs w:val="20"/>
          <w:lang w:eastAsia="it-IT"/>
        </w:rPr>
        <w:t>etricia ginecologia</w:t>
      </w:r>
    </w:p>
    <w:p w:rsidR="00CD3493" w:rsidRPr="000B4F16" w:rsidRDefault="003D7A1C" w:rsidP="003D7A1C">
      <w:pPr>
        <w:numPr>
          <w:ilvl w:val="0"/>
          <w:numId w:val="15"/>
        </w:numPr>
        <w:shd w:val="clear" w:color="auto" w:fill="FFFFFF"/>
        <w:spacing w:after="0" w:line="360" w:lineRule="auto"/>
        <w:jc w:val="both"/>
        <w:rPr>
          <w:rFonts w:cs="Arial"/>
          <w:sz w:val="20"/>
          <w:szCs w:val="20"/>
          <w:lang w:eastAsia="it-IT"/>
        </w:rPr>
      </w:pPr>
      <w:r w:rsidRPr="000B4F16">
        <w:rPr>
          <w:rFonts w:cs="Arial"/>
          <w:sz w:val="20"/>
          <w:szCs w:val="20"/>
          <w:lang w:eastAsia="it-IT"/>
        </w:rPr>
        <w:t xml:space="preserve">ORL </w:t>
      </w:r>
    </w:p>
    <w:p w:rsidR="00CD3493" w:rsidRPr="000B4F16" w:rsidRDefault="003D7A1C" w:rsidP="003D7A1C">
      <w:pPr>
        <w:numPr>
          <w:ilvl w:val="0"/>
          <w:numId w:val="15"/>
        </w:numPr>
        <w:shd w:val="clear" w:color="auto" w:fill="FFFFFF"/>
        <w:spacing w:after="0" w:line="360" w:lineRule="auto"/>
        <w:jc w:val="both"/>
        <w:rPr>
          <w:rFonts w:cs="Arial"/>
          <w:sz w:val="20"/>
          <w:szCs w:val="20"/>
          <w:lang w:val="it-IT" w:eastAsia="it-IT"/>
        </w:rPr>
      </w:pPr>
      <w:r w:rsidRPr="000B4F16">
        <w:rPr>
          <w:rFonts w:cs="Arial"/>
          <w:sz w:val="20"/>
          <w:szCs w:val="20"/>
          <w:lang w:val="it-IT" w:eastAsia="it-IT"/>
        </w:rPr>
        <w:t>oncologia (</w:t>
      </w:r>
      <w:r w:rsidR="00CD3493" w:rsidRPr="000B4F16">
        <w:rPr>
          <w:rFonts w:cs="Arial"/>
          <w:sz w:val="20"/>
          <w:szCs w:val="20"/>
          <w:lang w:val="it-IT" w:eastAsia="it-IT"/>
        </w:rPr>
        <w:t xml:space="preserve">derivante soprattutto dalla trasformazione dei DH in regime ambulatoriale) </w:t>
      </w:r>
    </w:p>
    <w:p w:rsidR="00CD3493" w:rsidRPr="000B4F16" w:rsidRDefault="00CD3493" w:rsidP="003D7A1C">
      <w:pPr>
        <w:shd w:val="clear" w:color="auto" w:fill="FFFFFF"/>
        <w:spacing w:after="0" w:line="360" w:lineRule="auto"/>
        <w:jc w:val="both"/>
        <w:rPr>
          <w:rFonts w:cs="Arial"/>
          <w:sz w:val="20"/>
          <w:szCs w:val="20"/>
          <w:lang w:eastAsia="it-IT"/>
        </w:rPr>
      </w:pPr>
      <w:r w:rsidRPr="000B4F16">
        <w:rPr>
          <w:rFonts w:cs="Arial"/>
          <w:sz w:val="20"/>
          <w:szCs w:val="20"/>
          <w:lang w:val="it-IT" w:eastAsia="it-IT"/>
        </w:rPr>
        <w:t xml:space="preserve">  </w:t>
      </w:r>
      <w:r w:rsidRPr="000B4F16">
        <w:rPr>
          <w:rFonts w:cs="Arial"/>
          <w:sz w:val="20"/>
          <w:szCs w:val="20"/>
          <w:lang w:eastAsia="it-IT"/>
        </w:rPr>
        <w:t xml:space="preserve">in crescita il fatturato di </w:t>
      </w:r>
    </w:p>
    <w:p w:rsidR="00CD3493" w:rsidRPr="000B4F16" w:rsidRDefault="00CD3493" w:rsidP="003D7A1C">
      <w:pPr>
        <w:numPr>
          <w:ilvl w:val="0"/>
          <w:numId w:val="16"/>
        </w:numPr>
        <w:shd w:val="clear" w:color="auto" w:fill="FFFFFF"/>
        <w:spacing w:after="0" w:line="360" w:lineRule="auto"/>
        <w:jc w:val="both"/>
        <w:rPr>
          <w:rFonts w:cs="Arial"/>
          <w:sz w:val="20"/>
          <w:szCs w:val="20"/>
          <w:lang w:eastAsia="it-IT"/>
        </w:rPr>
      </w:pPr>
      <w:r w:rsidRPr="000B4F16">
        <w:rPr>
          <w:rFonts w:cs="Arial"/>
          <w:sz w:val="20"/>
          <w:szCs w:val="20"/>
          <w:lang w:eastAsia="it-IT"/>
        </w:rPr>
        <w:t xml:space="preserve">chirurgia generale </w:t>
      </w:r>
    </w:p>
    <w:p w:rsidR="00CD3493" w:rsidRPr="000B4F16" w:rsidRDefault="00CD3493" w:rsidP="003D7A1C">
      <w:pPr>
        <w:numPr>
          <w:ilvl w:val="0"/>
          <w:numId w:val="16"/>
        </w:numPr>
        <w:shd w:val="clear" w:color="auto" w:fill="FFFFFF"/>
        <w:spacing w:after="0" w:line="360" w:lineRule="auto"/>
        <w:jc w:val="both"/>
        <w:rPr>
          <w:rFonts w:cs="Arial"/>
          <w:sz w:val="20"/>
          <w:szCs w:val="20"/>
          <w:lang w:eastAsia="it-IT"/>
        </w:rPr>
      </w:pPr>
      <w:r w:rsidRPr="000B4F16">
        <w:rPr>
          <w:rFonts w:cs="Arial"/>
          <w:sz w:val="20"/>
          <w:szCs w:val="20"/>
          <w:lang w:eastAsia="it-IT"/>
        </w:rPr>
        <w:t xml:space="preserve">pediatria </w:t>
      </w:r>
    </w:p>
    <w:p w:rsidR="00CD3493" w:rsidRPr="000B4F16" w:rsidRDefault="00CD3493" w:rsidP="003D7A1C">
      <w:pPr>
        <w:numPr>
          <w:ilvl w:val="0"/>
          <w:numId w:val="16"/>
        </w:numPr>
        <w:shd w:val="clear" w:color="auto" w:fill="FFFFFF"/>
        <w:spacing w:after="0" w:line="360" w:lineRule="auto"/>
        <w:jc w:val="both"/>
        <w:rPr>
          <w:rFonts w:cs="Arial"/>
          <w:sz w:val="20"/>
          <w:szCs w:val="20"/>
          <w:lang w:eastAsia="it-IT"/>
        </w:rPr>
      </w:pPr>
      <w:r w:rsidRPr="000B4F16">
        <w:rPr>
          <w:rFonts w:cs="Arial"/>
          <w:sz w:val="20"/>
          <w:szCs w:val="20"/>
          <w:lang w:eastAsia="it-IT"/>
        </w:rPr>
        <w:t xml:space="preserve">terapia intensiva </w:t>
      </w:r>
    </w:p>
    <w:p w:rsidR="00CD3493" w:rsidRPr="000B4F16" w:rsidRDefault="00CD3493" w:rsidP="003D7A1C">
      <w:pPr>
        <w:numPr>
          <w:ilvl w:val="0"/>
          <w:numId w:val="16"/>
        </w:numPr>
        <w:shd w:val="clear" w:color="auto" w:fill="FFFFFF"/>
        <w:spacing w:after="0" w:line="360" w:lineRule="auto"/>
        <w:jc w:val="both"/>
        <w:rPr>
          <w:rFonts w:cs="Arial"/>
          <w:sz w:val="20"/>
          <w:szCs w:val="20"/>
          <w:lang w:eastAsia="it-IT"/>
        </w:rPr>
      </w:pPr>
      <w:r w:rsidRPr="000B4F16">
        <w:rPr>
          <w:rFonts w:cs="Arial"/>
          <w:sz w:val="20"/>
          <w:szCs w:val="20"/>
          <w:lang w:eastAsia="it-IT"/>
        </w:rPr>
        <w:t xml:space="preserve">RRF </w:t>
      </w:r>
    </w:p>
    <w:p w:rsidR="00921ACD" w:rsidRPr="00631B13" w:rsidRDefault="00921ACD" w:rsidP="003D7A1C">
      <w:pPr>
        <w:autoSpaceDE w:val="0"/>
        <w:autoSpaceDN w:val="0"/>
        <w:adjustRightInd w:val="0"/>
        <w:spacing w:after="0" w:line="360" w:lineRule="auto"/>
        <w:jc w:val="both"/>
        <w:rPr>
          <w:rStyle w:val="Enfasicorsivo"/>
          <w:i w:val="0"/>
          <w:sz w:val="20"/>
          <w:szCs w:val="20"/>
        </w:rPr>
      </w:pPr>
    </w:p>
    <w:p w:rsidR="00921ACD" w:rsidRPr="00631B13" w:rsidRDefault="00921ACD" w:rsidP="003D7A1C">
      <w:pPr>
        <w:autoSpaceDE w:val="0"/>
        <w:autoSpaceDN w:val="0"/>
        <w:adjustRightInd w:val="0"/>
        <w:spacing w:after="0" w:line="360" w:lineRule="auto"/>
        <w:jc w:val="both"/>
        <w:rPr>
          <w:rStyle w:val="Enfasicorsivo"/>
          <w:i w:val="0"/>
          <w:sz w:val="20"/>
          <w:szCs w:val="20"/>
          <w:lang w:val="it-IT"/>
        </w:rPr>
      </w:pPr>
      <w:r w:rsidRPr="00631B13">
        <w:rPr>
          <w:rStyle w:val="Enfasicorsivo"/>
          <w:i w:val="0"/>
          <w:sz w:val="20"/>
          <w:szCs w:val="20"/>
          <w:lang w:val="it-IT"/>
        </w:rPr>
        <w:t xml:space="preserve">Occorre segnalare che il </w:t>
      </w:r>
      <w:r w:rsidR="003D7A1C">
        <w:rPr>
          <w:rStyle w:val="Enfasicorsivo"/>
          <w:i w:val="0"/>
          <w:sz w:val="20"/>
          <w:szCs w:val="20"/>
          <w:lang w:val="it-IT"/>
        </w:rPr>
        <w:t>dato</w:t>
      </w:r>
      <w:r w:rsidRPr="00631B13">
        <w:rPr>
          <w:rStyle w:val="Enfasicorsivo"/>
          <w:i w:val="0"/>
          <w:sz w:val="20"/>
          <w:szCs w:val="20"/>
          <w:lang w:val="it-IT"/>
        </w:rPr>
        <w:t xml:space="preserve"> della produzione di ricoveri è </w:t>
      </w:r>
      <w:r w:rsidR="003D7A1C">
        <w:rPr>
          <w:rStyle w:val="Enfasicorsivo"/>
          <w:i w:val="0"/>
          <w:sz w:val="20"/>
          <w:szCs w:val="20"/>
          <w:lang w:val="it-IT"/>
        </w:rPr>
        <w:t>da relazionare</w:t>
      </w:r>
      <w:r w:rsidRPr="00631B13">
        <w:rPr>
          <w:rStyle w:val="Enfasicorsivo"/>
          <w:i w:val="0"/>
          <w:sz w:val="20"/>
          <w:szCs w:val="20"/>
          <w:lang w:val="it-IT"/>
        </w:rPr>
        <w:t xml:space="preserve"> </w:t>
      </w:r>
      <w:r w:rsidR="003D7A1C">
        <w:rPr>
          <w:rStyle w:val="Enfasicorsivo"/>
          <w:i w:val="0"/>
          <w:sz w:val="20"/>
          <w:szCs w:val="20"/>
          <w:lang w:val="it-IT"/>
        </w:rPr>
        <w:t>alle</w:t>
      </w:r>
      <w:r w:rsidRPr="00631B13">
        <w:rPr>
          <w:rStyle w:val="Enfasicorsivo"/>
          <w:i w:val="0"/>
          <w:sz w:val="20"/>
          <w:szCs w:val="20"/>
          <w:lang w:val="it-IT"/>
        </w:rPr>
        <w:t xml:space="preserve"> profonde revisioni di talune aree della rete ospedaliera, testimonianza che le azioni effettuate hanno garantito il mantenimento di livelli di risposta adeguati per il territorio (revisione rete punti nascita, revisione della rete di urologia, ginecologia, pediatria, otorinolaringoiatria).</w:t>
      </w:r>
    </w:p>
    <w:p w:rsidR="00921ACD" w:rsidRPr="00E75334" w:rsidRDefault="00921ACD" w:rsidP="00921ACD">
      <w:pPr>
        <w:autoSpaceDE w:val="0"/>
        <w:autoSpaceDN w:val="0"/>
        <w:adjustRightInd w:val="0"/>
        <w:spacing w:line="360" w:lineRule="auto"/>
        <w:jc w:val="both"/>
        <w:rPr>
          <w:rStyle w:val="Enfasicorsivo"/>
          <w:i w:val="0"/>
          <w:sz w:val="20"/>
          <w:szCs w:val="20"/>
          <w:lang w:val="it-IT"/>
        </w:rPr>
      </w:pPr>
      <w:r w:rsidRPr="00631B13">
        <w:rPr>
          <w:rStyle w:val="Enfasicorsivo"/>
          <w:i w:val="0"/>
          <w:sz w:val="20"/>
          <w:szCs w:val="20"/>
          <w:lang w:val="it-IT"/>
        </w:rPr>
        <w:t>Il calo dell’attività di ricovero diurno è solo apparente in quanto legata alla conversione delle procedure in attività ambulatoriale (in primis per terapie antitumorali) in ottemperanza a specifiche indicazioni regionali relative a recuperi in appropriatezza.</w:t>
      </w:r>
    </w:p>
    <w:p w:rsidR="00991061" w:rsidRPr="00735394" w:rsidRDefault="00E75334" w:rsidP="00086BD6">
      <w:pPr>
        <w:widowControl w:val="0"/>
        <w:autoSpaceDE w:val="0"/>
        <w:autoSpaceDN w:val="0"/>
        <w:adjustRightInd w:val="0"/>
        <w:spacing w:after="0" w:line="240" w:lineRule="auto"/>
        <w:ind w:left="120"/>
        <w:rPr>
          <w:b/>
          <w:sz w:val="24"/>
          <w:szCs w:val="24"/>
          <w:lang w:val="it-IT"/>
        </w:rPr>
      </w:pPr>
      <w:r>
        <w:rPr>
          <w:b/>
          <w:spacing w:val="-1"/>
          <w:sz w:val="24"/>
          <w:szCs w:val="24"/>
          <w:lang w:val="it-IT"/>
        </w:rPr>
        <w:br w:type="page"/>
      </w:r>
      <w:r w:rsidR="00991061" w:rsidRPr="00735394">
        <w:rPr>
          <w:b/>
          <w:spacing w:val="-1"/>
          <w:sz w:val="24"/>
          <w:szCs w:val="24"/>
          <w:lang w:val="it-IT"/>
        </w:rPr>
        <w:lastRenderedPageBreak/>
        <w:t>4</w:t>
      </w:r>
      <w:r w:rsidR="00991061" w:rsidRPr="00735394">
        <w:rPr>
          <w:b/>
          <w:sz w:val="24"/>
          <w:szCs w:val="24"/>
          <w:lang w:val="it-IT"/>
        </w:rPr>
        <w:t>.2</w:t>
      </w:r>
      <w:r w:rsidR="00991061" w:rsidRPr="00735394">
        <w:rPr>
          <w:b/>
          <w:spacing w:val="16"/>
          <w:sz w:val="24"/>
          <w:szCs w:val="24"/>
          <w:lang w:val="it-IT"/>
        </w:rPr>
        <w:t xml:space="preserve"> </w:t>
      </w:r>
      <w:r w:rsidR="00991061" w:rsidRPr="00735394">
        <w:rPr>
          <w:b/>
          <w:spacing w:val="-1"/>
          <w:w w:val="94"/>
          <w:sz w:val="24"/>
          <w:szCs w:val="24"/>
          <w:lang w:val="it-IT"/>
        </w:rPr>
        <w:t>A</w:t>
      </w:r>
      <w:r w:rsidR="00991061" w:rsidRPr="00735394">
        <w:rPr>
          <w:b/>
          <w:w w:val="94"/>
          <w:sz w:val="24"/>
          <w:szCs w:val="24"/>
          <w:lang w:val="it-IT"/>
        </w:rPr>
        <w:t>SSIS</w:t>
      </w:r>
      <w:r w:rsidR="00991061" w:rsidRPr="00735394">
        <w:rPr>
          <w:b/>
          <w:spacing w:val="1"/>
          <w:w w:val="94"/>
          <w:sz w:val="24"/>
          <w:szCs w:val="24"/>
          <w:lang w:val="it-IT"/>
        </w:rPr>
        <w:t>T</w:t>
      </w:r>
      <w:r w:rsidR="00991061" w:rsidRPr="00735394">
        <w:rPr>
          <w:b/>
          <w:w w:val="94"/>
          <w:sz w:val="24"/>
          <w:szCs w:val="24"/>
          <w:lang w:val="it-IT"/>
        </w:rPr>
        <w:t>E</w:t>
      </w:r>
      <w:r w:rsidR="00991061" w:rsidRPr="00735394">
        <w:rPr>
          <w:b/>
          <w:spacing w:val="-1"/>
          <w:w w:val="94"/>
          <w:sz w:val="24"/>
          <w:szCs w:val="24"/>
          <w:lang w:val="it-IT"/>
        </w:rPr>
        <w:t>N</w:t>
      </w:r>
      <w:r w:rsidR="00991061" w:rsidRPr="00735394">
        <w:rPr>
          <w:b/>
          <w:w w:val="94"/>
          <w:sz w:val="24"/>
          <w:szCs w:val="24"/>
          <w:lang w:val="it-IT"/>
        </w:rPr>
        <w:t>ZA</w:t>
      </w:r>
      <w:r w:rsidR="00991061" w:rsidRPr="00735394">
        <w:rPr>
          <w:b/>
          <w:spacing w:val="5"/>
          <w:w w:val="94"/>
          <w:sz w:val="24"/>
          <w:szCs w:val="24"/>
          <w:lang w:val="it-IT"/>
        </w:rPr>
        <w:t xml:space="preserve"> </w:t>
      </w:r>
      <w:r w:rsidR="00991061" w:rsidRPr="00735394">
        <w:rPr>
          <w:b/>
          <w:spacing w:val="1"/>
          <w:sz w:val="24"/>
          <w:szCs w:val="24"/>
          <w:lang w:val="it-IT"/>
        </w:rPr>
        <w:t>T</w:t>
      </w:r>
      <w:r w:rsidR="00991061" w:rsidRPr="00735394">
        <w:rPr>
          <w:b/>
          <w:sz w:val="24"/>
          <w:szCs w:val="24"/>
          <w:lang w:val="it-IT"/>
        </w:rPr>
        <w:t>ERR</w:t>
      </w:r>
      <w:r w:rsidR="00991061" w:rsidRPr="00735394">
        <w:rPr>
          <w:b/>
          <w:spacing w:val="-3"/>
          <w:sz w:val="24"/>
          <w:szCs w:val="24"/>
          <w:lang w:val="it-IT"/>
        </w:rPr>
        <w:t>I</w:t>
      </w:r>
      <w:r w:rsidR="00991061" w:rsidRPr="00735394">
        <w:rPr>
          <w:b/>
          <w:spacing w:val="1"/>
          <w:sz w:val="24"/>
          <w:szCs w:val="24"/>
          <w:lang w:val="it-IT"/>
        </w:rPr>
        <w:t>T</w:t>
      </w:r>
      <w:r w:rsidR="00991061" w:rsidRPr="00735394">
        <w:rPr>
          <w:b/>
          <w:sz w:val="24"/>
          <w:szCs w:val="24"/>
          <w:lang w:val="it-IT"/>
        </w:rPr>
        <w:t>ORI</w:t>
      </w:r>
      <w:r w:rsidR="00991061" w:rsidRPr="00735394">
        <w:rPr>
          <w:b/>
          <w:spacing w:val="-2"/>
          <w:sz w:val="24"/>
          <w:szCs w:val="24"/>
          <w:lang w:val="it-IT"/>
        </w:rPr>
        <w:t>A</w:t>
      </w:r>
      <w:r w:rsidR="00991061" w:rsidRPr="00735394">
        <w:rPr>
          <w:b/>
          <w:spacing w:val="1"/>
          <w:sz w:val="24"/>
          <w:szCs w:val="24"/>
          <w:lang w:val="it-IT"/>
        </w:rPr>
        <w:t>L</w:t>
      </w:r>
      <w:r w:rsidR="00991061" w:rsidRPr="00735394">
        <w:rPr>
          <w:b/>
          <w:sz w:val="24"/>
          <w:szCs w:val="24"/>
          <w:lang w:val="it-IT"/>
        </w:rPr>
        <w:t>E</w:t>
      </w:r>
      <w:r w:rsidR="00596BF6">
        <w:rPr>
          <w:b/>
          <w:sz w:val="24"/>
          <w:szCs w:val="24"/>
          <w:lang w:val="it-IT"/>
        </w:rPr>
        <w:t xml:space="preserve"> - attività</w:t>
      </w:r>
    </w:p>
    <w:p w:rsidR="00991061" w:rsidRPr="0043788E" w:rsidRDefault="00991061" w:rsidP="00086BD6">
      <w:pPr>
        <w:widowControl w:val="0"/>
        <w:autoSpaceDE w:val="0"/>
        <w:autoSpaceDN w:val="0"/>
        <w:adjustRightInd w:val="0"/>
        <w:spacing w:after="0" w:line="240" w:lineRule="auto"/>
        <w:rPr>
          <w:sz w:val="20"/>
          <w:szCs w:val="20"/>
          <w:lang w:val="it-IT"/>
        </w:rPr>
      </w:pPr>
    </w:p>
    <w:p w:rsidR="00D7192A" w:rsidRPr="001F1071" w:rsidRDefault="00D7192A" w:rsidP="00086BD6">
      <w:pPr>
        <w:widowControl w:val="0"/>
        <w:autoSpaceDE w:val="0"/>
        <w:autoSpaceDN w:val="0"/>
        <w:adjustRightInd w:val="0"/>
        <w:spacing w:after="0" w:line="240" w:lineRule="auto"/>
        <w:rPr>
          <w:sz w:val="20"/>
          <w:szCs w:val="20"/>
          <w:lang w:val="it-IT"/>
        </w:rPr>
      </w:pPr>
      <w:r w:rsidRPr="001F1071">
        <w:rPr>
          <w:b/>
          <w:bCs/>
          <w:sz w:val="20"/>
          <w:szCs w:val="20"/>
          <w:lang w:val="it-IT" w:eastAsia="it-IT"/>
        </w:rPr>
        <w:t xml:space="preserve">PRESTAZIONI ATTIVITA’ AMBULATORIALI PER ESTERNI </w:t>
      </w:r>
    </w:p>
    <w:p w:rsidR="00D7192A" w:rsidRDefault="00D7192A" w:rsidP="00086BD6">
      <w:pPr>
        <w:widowControl w:val="0"/>
        <w:autoSpaceDE w:val="0"/>
        <w:autoSpaceDN w:val="0"/>
        <w:adjustRightInd w:val="0"/>
        <w:spacing w:after="0" w:line="240" w:lineRule="auto"/>
        <w:rPr>
          <w:sz w:val="20"/>
          <w:szCs w:val="20"/>
          <w:lang w:val="it-IT"/>
        </w:rPr>
      </w:pPr>
    </w:p>
    <w:tbl>
      <w:tblPr>
        <w:tblW w:w="82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20"/>
        <w:gridCol w:w="1740"/>
        <w:gridCol w:w="1380"/>
        <w:gridCol w:w="1560"/>
      </w:tblGrid>
      <w:tr w:rsidR="005F0F54" w:rsidRPr="00DC2FB8" w:rsidTr="001B1F58">
        <w:trPr>
          <w:trHeight w:val="255"/>
        </w:trPr>
        <w:tc>
          <w:tcPr>
            <w:tcW w:w="3520" w:type="dxa"/>
            <w:shd w:val="clear" w:color="auto" w:fill="auto"/>
            <w:noWrap/>
            <w:vAlign w:val="bottom"/>
          </w:tcPr>
          <w:p w:rsidR="005F0F54" w:rsidRPr="00E741AA" w:rsidRDefault="005F0F54" w:rsidP="00DC2FB8">
            <w:pPr>
              <w:spacing w:after="0" w:line="240" w:lineRule="auto"/>
              <w:rPr>
                <w:rFonts w:cs="Arial"/>
                <w:sz w:val="16"/>
                <w:szCs w:val="16"/>
                <w:lang w:val="it-IT" w:eastAsia="it-IT"/>
              </w:rPr>
            </w:pPr>
          </w:p>
        </w:tc>
        <w:tc>
          <w:tcPr>
            <w:tcW w:w="1740" w:type="dxa"/>
            <w:shd w:val="clear" w:color="auto" w:fill="auto"/>
            <w:noWrap/>
            <w:vAlign w:val="bottom"/>
          </w:tcPr>
          <w:p w:rsidR="005F0F54" w:rsidRPr="00E741AA" w:rsidRDefault="005F0F54" w:rsidP="00DC2FB8">
            <w:pPr>
              <w:spacing w:after="0" w:line="240" w:lineRule="auto"/>
              <w:rPr>
                <w:rFonts w:cs="Arial"/>
                <w:sz w:val="16"/>
                <w:szCs w:val="16"/>
                <w:lang w:val="it-IT" w:eastAsia="it-IT"/>
              </w:rPr>
            </w:pPr>
          </w:p>
        </w:tc>
        <w:tc>
          <w:tcPr>
            <w:tcW w:w="2940" w:type="dxa"/>
            <w:gridSpan w:val="2"/>
            <w:shd w:val="clear" w:color="auto" w:fill="auto"/>
            <w:vAlign w:val="bottom"/>
          </w:tcPr>
          <w:p w:rsidR="005F0F54" w:rsidRPr="00E741AA" w:rsidRDefault="005F0F54" w:rsidP="005F0F54">
            <w:pPr>
              <w:spacing w:after="0" w:line="240" w:lineRule="auto"/>
              <w:jc w:val="center"/>
              <w:rPr>
                <w:rFonts w:cs="Arial"/>
                <w:sz w:val="16"/>
                <w:szCs w:val="16"/>
                <w:lang w:val="it-IT" w:eastAsia="it-IT"/>
              </w:rPr>
            </w:pPr>
            <w:r w:rsidRPr="00E741AA">
              <w:rPr>
                <w:rFonts w:cs="Arial"/>
                <w:b/>
                <w:bCs/>
                <w:color w:val="000000"/>
                <w:sz w:val="16"/>
                <w:szCs w:val="16"/>
                <w:lang w:val="it-IT" w:eastAsia="it-IT"/>
              </w:rPr>
              <w:t>Quantita</w:t>
            </w:r>
          </w:p>
        </w:tc>
      </w:tr>
      <w:tr w:rsidR="00DC2FB8" w:rsidRPr="00DC2FB8" w:rsidTr="001B1F58">
        <w:trPr>
          <w:trHeight w:val="255"/>
        </w:trPr>
        <w:tc>
          <w:tcPr>
            <w:tcW w:w="3520" w:type="dxa"/>
            <w:shd w:val="clear" w:color="auto" w:fill="auto"/>
            <w:noWrap/>
            <w:vAlign w:val="bottom"/>
          </w:tcPr>
          <w:p w:rsidR="00DC2FB8" w:rsidRPr="00E741AA" w:rsidRDefault="00DC2FB8" w:rsidP="00DC2FB8">
            <w:pPr>
              <w:spacing w:after="0" w:line="240" w:lineRule="auto"/>
              <w:rPr>
                <w:rFonts w:cs="Arial"/>
                <w:sz w:val="16"/>
                <w:szCs w:val="16"/>
                <w:lang w:val="it-IT" w:eastAsia="it-IT"/>
              </w:rPr>
            </w:pPr>
          </w:p>
        </w:tc>
        <w:tc>
          <w:tcPr>
            <w:tcW w:w="1740" w:type="dxa"/>
            <w:shd w:val="clear" w:color="auto" w:fill="auto"/>
            <w:noWrap/>
            <w:vAlign w:val="bottom"/>
          </w:tcPr>
          <w:p w:rsidR="00DC2FB8" w:rsidRPr="00E741AA" w:rsidRDefault="00DC2FB8" w:rsidP="00DC2FB8">
            <w:pPr>
              <w:spacing w:after="0" w:line="240" w:lineRule="auto"/>
              <w:rPr>
                <w:rFonts w:cs="Arial"/>
                <w:sz w:val="16"/>
                <w:szCs w:val="16"/>
                <w:lang w:val="it-IT" w:eastAsia="it-IT"/>
              </w:rPr>
            </w:pPr>
          </w:p>
        </w:tc>
        <w:tc>
          <w:tcPr>
            <w:tcW w:w="1380" w:type="dxa"/>
            <w:shd w:val="clear" w:color="auto" w:fill="auto"/>
            <w:vAlign w:val="bottom"/>
          </w:tcPr>
          <w:p w:rsidR="00DC2FB8" w:rsidRPr="00E741AA" w:rsidRDefault="005F0F54" w:rsidP="005F0F54">
            <w:pPr>
              <w:spacing w:after="0" w:line="240" w:lineRule="auto"/>
              <w:jc w:val="center"/>
              <w:rPr>
                <w:rFonts w:cs="Arial"/>
                <w:b/>
                <w:bCs/>
                <w:color w:val="000000"/>
                <w:sz w:val="16"/>
                <w:szCs w:val="16"/>
                <w:lang w:val="it-IT" w:eastAsia="it-IT"/>
              </w:rPr>
            </w:pPr>
            <w:r w:rsidRPr="00E741AA">
              <w:rPr>
                <w:rFonts w:cs="Arial"/>
                <w:b/>
                <w:bCs/>
                <w:color w:val="000000"/>
                <w:sz w:val="16"/>
                <w:szCs w:val="16"/>
                <w:lang w:val="it-IT" w:eastAsia="it-IT"/>
              </w:rPr>
              <w:t>2014</w:t>
            </w:r>
          </w:p>
        </w:tc>
        <w:tc>
          <w:tcPr>
            <w:tcW w:w="1560" w:type="dxa"/>
            <w:shd w:val="clear" w:color="auto" w:fill="auto"/>
            <w:vAlign w:val="bottom"/>
          </w:tcPr>
          <w:p w:rsidR="00DC2FB8" w:rsidRPr="00E741AA" w:rsidRDefault="005F0F54" w:rsidP="005F0F54">
            <w:pPr>
              <w:spacing w:after="0" w:line="240" w:lineRule="auto"/>
              <w:jc w:val="center"/>
              <w:rPr>
                <w:rFonts w:cs="Arial"/>
                <w:b/>
                <w:bCs/>
                <w:color w:val="000000"/>
                <w:sz w:val="16"/>
                <w:szCs w:val="16"/>
                <w:lang w:val="it-IT" w:eastAsia="it-IT"/>
              </w:rPr>
            </w:pPr>
            <w:r w:rsidRPr="00E741AA">
              <w:rPr>
                <w:rFonts w:cs="Arial"/>
                <w:b/>
                <w:bCs/>
                <w:color w:val="000000"/>
                <w:sz w:val="16"/>
                <w:szCs w:val="16"/>
                <w:lang w:val="it-IT" w:eastAsia="it-IT"/>
              </w:rPr>
              <w:t>2015</w:t>
            </w:r>
          </w:p>
        </w:tc>
      </w:tr>
      <w:tr w:rsidR="00DC2FB8" w:rsidRPr="00DC2FB8" w:rsidTr="001B1F58">
        <w:trPr>
          <w:trHeight w:val="255"/>
        </w:trPr>
        <w:tc>
          <w:tcPr>
            <w:tcW w:w="3520" w:type="dxa"/>
            <w:shd w:val="clear" w:color="auto" w:fill="auto"/>
            <w:noWrap/>
            <w:vAlign w:val="bottom"/>
          </w:tcPr>
          <w:p w:rsidR="00DC2FB8" w:rsidRPr="00E741AA" w:rsidRDefault="00DC2FB8" w:rsidP="005F0F54">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D01 - DISTRETTO ACQUI</w:t>
            </w:r>
          </w:p>
        </w:tc>
        <w:tc>
          <w:tcPr>
            <w:tcW w:w="1740" w:type="dxa"/>
            <w:shd w:val="clear" w:color="auto" w:fill="auto"/>
            <w:noWrap/>
            <w:vAlign w:val="bottom"/>
          </w:tcPr>
          <w:p w:rsidR="00DC2FB8" w:rsidRPr="00E741AA" w:rsidRDefault="00FE5DBB" w:rsidP="00DC2FB8">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TOT</w:t>
            </w:r>
          </w:p>
        </w:tc>
        <w:tc>
          <w:tcPr>
            <w:tcW w:w="138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14.644</w:t>
            </w:r>
          </w:p>
        </w:tc>
        <w:tc>
          <w:tcPr>
            <w:tcW w:w="156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16.474</w:t>
            </w:r>
          </w:p>
        </w:tc>
      </w:tr>
      <w:tr w:rsidR="00DC2FB8" w:rsidRPr="00DC2FB8" w:rsidTr="001B1F58">
        <w:trPr>
          <w:trHeight w:val="255"/>
        </w:trPr>
        <w:tc>
          <w:tcPr>
            <w:tcW w:w="3520" w:type="dxa"/>
            <w:shd w:val="clear" w:color="auto" w:fill="auto"/>
            <w:noWrap/>
            <w:vAlign w:val="bottom"/>
          </w:tcPr>
          <w:p w:rsidR="00DC2FB8" w:rsidRPr="00E741AA" w:rsidRDefault="00DC2FB8" w:rsidP="00DC2FB8">
            <w:pPr>
              <w:spacing w:after="0" w:line="240" w:lineRule="auto"/>
              <w:rPr>
                <w:rFonts w:cs="Arial"/>
                <w:sz w:val="16"/>
                <w:szCs w:val="16"/>
                <w:lang w:val="it-IT" w:eastAsia="it-IT"/>
              </w:rPr>
            </w:pPr>
          </w:p>
        </w:tc>
        <w:tc>
          <w:tcPr>
            <w:tcW w:w="1740" w:type="dxa"/>
            <w:shd w:val="clear" w:color="auto" w:fill="auto"/>
            <w:noWrap/>
            <w:vAlign w:val="bottom"/>
          </w:tcPr>
          <w:p w:rsidR="00DC2FB8" w:rsidRPr="00E741AA" w:rsidRDefault="00DC2FB8" w:rsidP="001B1F58">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 xml:space="preserve"> Di cui </w:t>
            </w:r>
            <w:r w:rsidR="00E22665" w:rsidRPr="00E741AA">
              <w:rPr>
                <w:rFonts w:cs="Arial"/>
                <w:b/>
                <w:bCs/>
                <w:color w:val="000000"/>
                <w:sz w:val="16"/>
                <w:szCs w:val="16"/>
                <w:lang w:val="it-IT" w:eastAsia="it-IT"/>
              </w:rPr>
              <w:t>Spec</w:t>
            </w:r>
            <w:r w:rsidR="001B1F58">
              <w:rPr>
                <w:rFonts w:cs="Arial"/>
                <w:b/>
                <w:bCs/>
                <w:color w:val="000000"/>
                <w:sz w:val="16"/>
                <w:szCs w:val="16"/>
                <w:lang w:val="it-IT" w:eastAsia="it-IT"/>
              </w:rPr>
              <w:t>ialisti</w:t>
            </w:r>
            <w:r w:rsidR="00E22665" w:rsidRPr="00E741AA">
              <w:rPr>
                <w:rFonts w:cs="Arial"/>
                <w:b/>
                <w:bCs/>
                <w:color w:val="000000"/>
                <w:sz w:val="16"/>
                <w:szCs w:val="16"/>
                <w:lang w:val="it-IT" w:eastAsia="it-IT"/>
              </w:rPr>
              <w:t xml:space="preserve"> Amb.</w:t>
            </w:r>
          </w:p>
        </w:tc>
        <w:tc>
          <w:tcPr>
            <w:tcW w:w="138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5.573</w:t>
            </w:r>
          </w:p>
        </w:tc>
        <w:tc>
          <w:tcPr>
            <w:tcW w:w="156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5.051</w:t>
            </w:r>
          </w:p>
        </w:tc>
      </w:tr>
      <w:tr w:rsidR="00DC2FB8" w:rsidRPr="00DC2FB8" w:rsidTr="001B1F58">
        <w:trPr>
          <w:trHeight w:val="255"/>
        </w:trPr>
        <w:tc>
          <w:tcPr>
            <w:tcW w:w="3520" w:type="dxa"/>
            <w:shd w:val="clear" w:color="auto" w:fill="auto"/>
            <w:noWrap/>
            <w:vAlign w:val="bottom"/>
          </w:tcPr>
          <w:p w:rsidR="00DC2FB8" w:rsidRPr="00E741AA" w:rsidRDefault="00DC2FB8" w:rsidP="005F0F54">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D02 - DISTRETTO ALESSANDRIA</w:t>
            </w:r>
          </w:p>
        </w:tc>
        <w:tc>
          <w:tcPr>
            <w:tcW w:w="1740" w:type="dxa"/>
            <w:shd w:val="clear" w:color="auto" w:fill="auto"/>
            <w:noWrap/>
            <w:vAlign w:val="bottom"/>
          </w:tcPr>
          <w:p w:rsidR="00DC2FB8" w:rsidRPr="00E741AA" w:rsidRDefault="00FE5DBB" w:rsidP="00DC2FB8">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TOT</w:t>
            </w:r>
          </w:p>
        </w:tc>
        <w:tc>
          <w:tcPr>
            <w:tcW w:w="138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52.650</w:t>
            </w:r>
          </w:p>
        </w:tc>
        <w:tc>
          <w:tcPr>
            <w:tcW w:w="156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50.500</w:t>
            </w:r>
          </w:p>
        </w:tc>
      </w:tr>
      <w:tr w:rsidR="001B1F58" w:rsidRPr="00DC2FB8" w:rsidTr="001B1F58">
        <w:trPr>
          <w:trHeight w:val="255"/>
        </w:trPr>
        <w:tc>
          <w:tcPr>
            <w:tcW w:w="3520" w:type="dxa"/>
            <w:shd w:val="clear" w:color="auto" w:fill="auto"/>
            <w:noWrap/>
            <w:vAlign w:val="bottom"/>
          </w:tcPr>
          <w:p w:rsidR="001B1F58" w:rsidRPr="00E741AA" w:rsidRDefault="001B1F58" w:rsidP="00DC2FB8">
            <w:pPr>
              <w:spacing w:after="0" w:line="240" w:lineRule="auto"/>
              <w:rPr>
                <w:rFonts w:cs="Arial"/>
                <w:sz w:val="16"/>
                <w:szCs w:val="16"/>
                <w:lang w:val="it-IT" w:eastAsia="it-IT"/>
              </w:rPr>
            </w:pPr>
          </w:p>
        </w:tc>
        <w:tc>
          <w:tcPr>
            <w:tcW w:w="1740" w:type="dxa"/>
            <w:shd w:val="clear" w:color="auto" w:fill="auto"/>
            <w:noWrap/>
            <w:vAlign w:val="bottom"/>
          </w:tcPr>
          <w:p w:rsidR="001B1F58" w:rsidRPr="00E741AA" w:rsidRDefault="001B1F58" w:rsidP="004D4D77">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 xml:space="preserve"> Di cui Spec</w:t>
            </w:r>
            <w:r>
              <w:rPr>
                <w:rFonts w:cs="Arial"/>
                <w:b/>
                <w:bCs/>
                <w:color w:val="000000"/>
                <w:sz w:val="16"/>
                <w:szCs w:val="16"/>
                <w:lang w:val="it-IT" w:eastAsia="it-IT"/>
              </w:rPr>
              <w:t>ialisti</w:t>
            </w:r>
            <w:r w:rsidRPr="00E741AA">
              <w:rPr>
                <w:rFonts w:cs="Arial"/>
                <w:b/>
                <w:bCs/>
                <w:color w:val="000000"/>
                <w:sz w:val="16"/>
                <w:szCs w:val="16"/>
                <w:lang w:val="it-IT" w:eastAsia="it-IT"/>
              </w:rPr>
              <w:t xml:space="preserve"> Amb.</w:t>
            </w:r>
          </w:p>
        </w:tc>
        <w:tc>
          <w:tcPr>
            <w:tcW w:w="1380" w:type="dxa"/>
            <w:shd w:val="clear" w:color="auto" w:fill="auto"/>
            <w:noWrap/>
            <w:vAlign w:val="bottom"/>
          </w:tcPr>
          <w:p w:rsidR="001B1F58" w:rsidRPr="00E741AA" w:rsidRDefault="001B1F58" w:rsidP="00DC2FB8">
            <w:pPr>
              <w:spacing w:after="0" w:line="240" w:lineRule="auto"/>
              <w:jc w:val="right"/>
              <w:rPr>
                <w:rFonts w:cs="Arial"/>
                <w:sz w:val="16"/>
                <w:szCs w:val="16"/>
                <w:lang w:val="it-IT" w:eastAsia="it-IT"/>
              </w:rPr>
            </w:pPr>
            <w:r w:rsidRPr="00E741AA">
              <w:rPr>
                <w:rFonts w:cs="Arial"/>
                <w:sz w:val="16"/>
                <w:szCs w:val="16"/>
                <w:lang w:val="it-IT" w:eastAsia="it-IT"/>
              </w:rPr>
              <w:t>23.275</w:t>
            </w:r>
          </w:p>
        </w:tc>
        <w:tc>
          <w:tcPr>
            <w:tcW w:w="1560" w:type="dxa"/>
            <w:shd w:val="clear" w:color="auto" w:fill="auto"/>
            <w:noWrap/>
            <w:vAlign w:val="bottom"/>
          </w:tcPr>
          <w:p w:rsidR="001B1F58" w:rsidRPr="00E741AA" w:rsidRDefault="001B1F58" w:rsidP="00DC2FB8">
            <w:pPr>
              <w:spacing w:after="0" w:line="240" w:lineRule="auto"/>
              <w:jc w:val="right"/>
              <w:rPr>
                <w:rFonts w:cs="Arial"/>
                <w:sz w:val="16"/>
                <w:szCs w:val="16"/>
                <w:lang w:val="it-IT" w:eastAsia="it-IT"/>
              </w:rPr>
            </w:pPr>
            <w:r w:rsidRPr="00E741AA">
              <w:rPr>
                <w:rFonts w:cs="Arial"/>
                <w:sz w:val="16"/>
                <w:szCs w:val="16"/>
                <w:lang w:val="it-IT" w:eastAsia="it-IT"/>
              </w:rPr>
              <w:t>23.456</w:t>
            </w:r>
          </w:p>
        </w:tc>
      </w:tr>
      <w:tr w:rsidR="00DC2FB8" w:rsidRPr="00DC2FB8" w:rsidTr="001B1F58">
        <w:trPr>
          <w:trHeight w:val="255"/>
        </w:trPr>
        <w:tc>
          <w:tcPr>
            <w:tcW w:w="3520" w:type="dxa"/>
            <w:shd w:val="clear" w:color="auto" w:fill="auto"/>
            <w:noWrap/>
            <w:vAlign w:val="bottom"/>
          </w:tcPr>
          <w:p w:rsidR="00DC2FB8" w:rsidRPr="00E741AA" w:rsidRDefault="00DC2FB8" w:rsidP="005F0F54">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D03 - DISTRETTO CASALE</w:t>
            </w:r>
          </w:p>
        </w:tc>
        <w:tc>
          <w:tcPr>
            <w:tcW w:w="1740" w:type="dxa"/>
            <w:shd w:val="clear" w:color="auto" w:fill="auto"/>
            <w:noWrap/>
            <w:vAlign w:val="bottom"/>
          </w:tcPr>
          <w:p w:rsidR="00DC2FB8" w:rsidRPr="00E741AA" w:rsidRDefault="00FE5DBB" w:rsidP="00DC2FB8">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TOT</w:t>
            </w:r>
          </w:p>
        </w:tc>
        <w:tc>
          <w:tcPr>
            <w:tcW w:w="138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30.104</w:t>
            </w:r>
          </w:p>
        </w:tc>
        <w:tc>
          <w:tcPr>
            <w:tcW w:w="156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29.904</w:t>
            </w:r>
          </w:p>
        </w:tc>
      </w:tr>
      <w:tr w:rsidR="001B1F58" w:rsidRPr="00DC2FB8" w:rsidTr="001B1F58">
        <w:trPr>
          <w:trHeight w:val="255"/>
        </w:trPr>
        <w:tc>
          <w:tcPr>
            <w:tcW w:w="3520" w:type="dxa"/>
            <w:shd w:val="clear" w:color="auto" w:fill="auto"/>
            <w:noWrap/>
            <w:vAlign w:val="bottom"/>
          </w:tcPr>
          <w:p w:rsidR="001B1F58" w:rsidRPr="00E741AA" w:rsidRDefault="001B1F58" w:rsidP="00DC2FB8">
            <w:pPr>
              <w:spacing w:after="0" w:line="240" w:lineRule="auto"/>
              <w:rPr>
                <w:rFonts w:cs="Arial"/>
                <w:sz w:val="16"/>
                <w:szCs w:val="16"/>
                <w:lang w:val="it-IT" w:eastAsia="it-IT"/>
              </w:rPr>
            </w:pPr>
          </w:p>
        </w:tc>
        <w:tc>
          <w:tcPr>
            <w:tcW w:w="1740" w:type="dxa"/>
            <w:shd w:val="clear" w:color="auto" w:fill="auto"/>
            <w:noWrap/>
            <w:vAlign w:val="bottom"/>
          </w:tcPr>
          <w:p w:rsidR="001B1F58" w:rsidRPr="00E741AA" w:rsidRDefault="001B1F58" w:rsidP="004D4D77">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 xml:space="preserve"> Di cui Spec</w:t>
            </w:r>
            <w:r>
              <w:rPr>
                <w:rFonts w:cs="Arial"/>
                <w:b/>
                <w:bCs/>
                <w:color w:val="000000"/>
                <w:sz w:val="16"/>
                <w:szCs w:val="16"/>
                <w:lang w:val="it-IT" w:eastAsia="it-IT"/>
              </w:rPr>
              <w:t>ialisti</w:t>
            </w:r>
            <w:r w:rsidRPr="00E741AA">
              <w:rPr>
                <w:rFonts w:cs="Arial"/>
                <w:b/>
                <w:bCs/>
                <w:color w:val="000000"/>
                <w:sz w:val="16"/>
                <w:szCs w:val="16"/>
                <w:lang w:val="it-IT" w:eastAsia="it-IT"/>
              </w:rPr>
              <w:t xml:space="preserve"> Amb.</w:t>
            </w:r>
          </w:p>
        </w:tc>
        <w:tc>
          <w:tcPr>
            <w:tcW w:w="1380" w:type="dxa"/>
            <w:shd w:val="clear" w:color="auto" w:fill="auto"/>
            <w:noWrap/>
            <w:vAlign w:val="bottom"/>
          </w:tcPr>
          <w:p w:rsidR="001B1F58" w:rsidRPr="00E741AA" w:rsidRDefault="001B1F58" w:rsidP="00DC2FB8">
            <w:pPr>
              <w:spacing w:after="0" w:line="240" w:lineRule="auto"/>
              <w:jc w:val="right"/>
              <w:rPr>
                <w:rFonts w:cs="Arial"/>
                <w:sz w:val="16"/>
                <w:szCs w:val="16"/>
                <w:lang w:val="it-IT" w:eastAsia="it-IT"/>
              </w:rPr>
            </w:pPr>
            <w:r w:rsidRPr="00E741AA">
              <w:rPr>
                <w:rFonts w:cs="Arial"/>
                <w:sz w:val="16"/>
                <w:szCs w:val="16"/>
                <w:lang w:val="it-IT" w:eastAsia="it-IT"/>
              </w:rPr>
              <w:t>16.171</w:t>
            </w:r>
          </w:p>
        </w:tc>
        <w:tc>
          <w:tcPr>
            <w:tcW w:w="1560" w:type="dxa"/>
            <w:shd w:val="clear" w:color="auto" w:fill="auto"/>
            <w:noWrap/>
            <w:vAlign w:val="bottom"/>
          </w:tcPr>
          <w:p w:rsidR="001B1F58" w:rsidRPr="00E741AA" w:rsidRDefault="001B1F58" w:rsidP="00DC2FB8">
            <w:pPr>
              <w:spacing w:after="0" w:line="240" w:lineRule="auto"/>
              <w:jc w:val="right"/>
              <w:rPr>
                <w:rFonts w:cs="Arial"/>
                <w:sz w:val="16"/>
                <w:szCs w:val="16"/>
                <w:lang w:val="it-IT" w:eastAsia="it-IT"/>
              </w:rPr>
            </w:pPr>
            <w:r w:rsidRPr="00E741AA">
              <w:rPr>
                <w:rFonts w:cs="Arial"/>
                <w:sz w:val="16"/>
                <w:szCs w:val="16"/>
                <w:lang w:val="it-IT" w:eastAsia="it-IT"/>
              </w:rPr>
              <w:t>15.767</w:t>
            </w:r>
          </w:p>
        </w:tc>
      </w:tr>
      <w:tr w:rsidR="00DC2FB8" w:rsidRPr="00DC2FB8" w:rsidTr="001B1F58">
        <w:trPr>
          <w:trHeight w:val="255"/>
        </w:trPr>
        <w:tc>
          <w:tcPr>
            <w:tcW w:w="3520" w:type="dxa"/>
            <w:shd w:val="clear" w:color="auto" w:fill="auto"/>
            <w:noWrap/>
            <w:vAlign w:val="bottom"/>
          </w:tcPr>
          <w:p w:rsidR="00DC2FB8" w:rsidRPr="00E741AA" w:rsidRDefault="00DC2FB8" w:rsidP="005F0F54">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D04 - DISTRETTO NOVI</w:t>
            </w:r>
          </w:p>
        </w:tc>
        <w:tc>
          <w:tcPr>
            <w:tcW w:w="1740" w:type="dxa"/>
            <w:shd w:val="clear" w:color="auto" w:fill="auto"/>
            <w:noWrap/>
            <w:vAlign w:val="bottom"/>
          </w:tcPr>
          <w:p w:rsidR="00DC2FB8" w:rsidRPr="00E741AA" w:rsidRDefault="00FE5DBB" w:rsidP="00DC2FB8">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TOT</w:t>
            </w:r>
          </w:p>
        </w:tc>
        <w:tc>
          <w:tcPr>
            <w:tcW w:w="138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41.818</w:t>
            </w:r>
          </w:p>
        </w:tc>
        <w:tc>
          <w:tcPr>
            <w:tcW w:w="156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35.295</w:t>
            </w:r>
          </w:p>
        </w:tc>
      </w:tr>
      <w:tr w:rsidR="001B1F58" w:rsidRPr="00DC2FB8" w:rsidTr="001B1F58">
        <w:trPr>
          <w:trHeight w:val="255"/>
        </w:trPr>
        <w:tc>
          <w:tcPr>
            <w:tcW w:w="3520" w:type="dxa"/>
            <w:shd w:val="clear" w:color="auto" w:fill="auto"/>
            <w:noWrap/>
            <w:vAlign w:val="bottom"/>
          </w:tcPr>
          <w:p w:rsidR="001B1F58" w:rsidRPr="00E741AA" w:rsidRDefault="001B1F58" w:rsidP="00DC2FB8">
            <w:pPr>
              <w:spacing w:after="0" w:line="240" w:lineRule="auto"/>
              <w:rPr>
                <w:rFonts w:cs="Arial"/>
                <w:sz w:val="16"/>
                <w:szCs w:val="16"/>
                <w:lang w:val="it-IT" w:eastAsia="it-IT"/>
              </w:rPr>
            </w:pPr>
          </w:p>
        </w:tc>
        <w:tc>
          <w:tcPr>
            <w:tcW w:w="1740" w:type="dxa"/>
            <w:shd w:val="clear" w:color="auto" w:fill="auto"/>
            <w:noWrap/>
            <w:vAlign w:val="bottom"/>
          </w:tcPr>
          <w:p w:rsidR="001B1F58" w:rsidRPr="00E741AA" w:rsidRDefault="001B1F58" w:rsidP="004D4D77">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 xml:space="preserve"> Di cui Spec</w:t>
            </w:r>
            <w:r>
              <w:rPr>
                <w:rFonts w:cs="Arial"/>
                <w:b/>
                <w:bCs/>
                <w:color w:val="000000"/>
                <w:sz w:val="16"/>
                <w:szCs w:val="16"/>
                <w:lang w:val="it-IT" w:eastAsia="it-IT"/>
              </w:rPr>
              <w:t>ialisti</w:t>
            </w:r>
            <w:r w:rsidRPr="00E741AA">
              <w:rPr>
                <w:rFonts w:cs="Arial"/>
                <w:b/>
                <w:bCs/>
                <w:color w:val="000000"/>
                <w:sz w:val="16"/>
                <w:szCs w:val="16"/>
                <w:lang w:val="it-IT" w:eastAsia="it-IT"/>
              </w:rPr>
              <w:t xml:space="preserve"> Amb.</w:t>
            </w:r>
          </w:p>
        </w:tc>
        <w:tc>
          <w:tcPr>
            <w:tcW w:w="1380" w:type="dxa"/>
            <w:shd w:val="clear" w:color="auto" w:fill="auto"/>
            <w:noWrap/>
            <w:vAlign w:val="bottom"/>
          </w:tcPr>
          <w:p w:rsidR="001B1F58" w:rsidRPr="00E741AA" w:rsidRDefault="001B1F58" w:rsidP="00DC2FB8">
            <w:pPr>
              <w:spacing w:after="0" w:line="240" w:lineRule="auto"/>
              <w:jc w:val="right"/>
              <w:rPr>
                <w:rFonts w:cs="Arial"/>
                <w:sz w:val="16"/>
                <w:szCs w:val="16"/>
                <w:lang w:val="it-IT" w:eastAsia="it-IT"/>
              </w:rPr>
            </w:pPr>
            <w:r w:rsidRPr="00E741AA">
              <w:rPr>
                <w:rFonts w:cs="Arial"/>
                <w:sz w:val="16"/>
                <w:szCs w:val="16"/>
                <w:lang w:val="it-IT" w:eastAsia="it-IT"/>
              </w:rPr>
              <w:t>9.717</w:t>
            </w:r>
          </w:p>
        </w:tc>
        <w:tc>
          <w:tcPr>
            <w:tcW w:w="1560" w:type="dxa"/>
            <w:shd w:val="clear" w:color="auto" w:fill="auto"/>
            <w:noWrap/>
            <w:vAlign w:val="bottom"/>
          </w:tcPr>
          <w:p w:rsidR="001B1F58" w:rsidRPr="00E741AA" w:rsidRDefault="001B1F58" w:rsidP="00DC2FB8">
            <w:pPr>
              <w:spacing w:after="0" w:line="240" w:lineRule="auto"/>
              <w:jc w:val="right"/>
              <w:rPr>
                <w:rFonts w:cs="Arial"/>
                <w:sz w:val="16"/>
                <w:szCs w:val="16"/>
                <w:lang w:val="it-IT" w:eastAsia="it-IT"/>
              </w:rPr>
            </w:pPr>
            <w:r w:rsidRPr="00E741AA">
              <w:rPr>
                <w:rFonts w:cs="Arial"/>
                <w:sz w:val="16"/>
                <w:szCs w:val="16"/>
                <w:lang w:val="it-IT" w:eastAsia="it-IT"/>
              </w:rPr>
              <w:t>10.269</w:t>
            </w:r>
          </w:p>
        </w:tc>
      </w:tr>
      <w:tr w:rsidR="00DC2FB8" w:rsidRPr="00DC2FB8" w:rsidTr="001B1F58">
        <w:trPr>
          <w:trHeight w:val="255"/>
        </w:trPr>
        <w:tc>
          <w:tcPr>
            <w:tcW w:w="3520" w:type="dxa"/>
            <w:shd w:val="clear" w:color="auto" w:fill="auto"/>
            <w:noWrap/>
            <w:vAlign w:val="bottom"/>
          </w:tcPr>
          <w:p w:rsidR="00DC2FB8" w:rsidRPr="00E741AA" w:rsidRDefault="00DC2FB8" w:rsidP="005F0F54">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D05 - DISTRETTO OVADA</w:t>
            </w:r>
          </w:p>
        </w:tc>
        <w:tc>
          <w:tcPr>
            <w:tcW w:w="1740" w:type="dxa"/>
            <w:shd w:val="clear" w:color="auto" w:fill="auto"/>
            <w:noWrap/>
            <w:vAlign w:val="bottom"/>
          </w:tcPr>
          <w:p w:rsidR="00DC2FB8" w:rsidRPr="00E741AA" w:rsidRDefault="00FE5DBB" w:rsidP="00DC2FB8">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TOT</w:t>
            </w:r>
          </w:p>
        </w:tc>
        <w:tc>
          <w:tcPr>
            <w:tcW w:w="138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5.364</w:t>
            </w:r>
          </w:p>
        </w:tc>
        <w:tc>
          <w:tcPr>
            <w:tcW w:w="156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5.217</w:t>
            </w:r>
          </w:p>
        </w:tc>
      </w:tr>
      <w:tr w:rsidR="00DC2FB8" w:rsidRPr="00DC2FB8" w:rsidTr="001B1F58">
        <w:trPr>
          <w:trHeight w:val="255"/>
        </w:trPr>
        <w:tc>
          <w:tcPr>
            <w:tcW w:w="3520" w:type="dxa"/>
            <w:shd w:val="clear" w:color="auto" w:fill="auto"/>
            <w:noWrap/>
            <w:vAlign w:val="bottom"/>
          </w:tcPr>
          <w:p w:rsidR="00DC2FB8" w:rsidRPr="00E741AA" w:rsidRDefault="00DC2FB8" w:rsidP="005F0F54">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D06 - DISTRETTO  TORTONA</w:t>
            </w:r>
          </w:p>
        </w:tc>
        <w:tc>
          <w:tcPr>
            <w:tcW w:w="1740" w:type="dxa"/>
            <w:shd w:val="clear" w:color="auto" w:fill="auto"/>
            <w:noWrap/>
            <w:vAlign w:val="bottom"/>
          </w:tcPr>
          <w:p w:rsidR="00DC2FB8" w:rsidRPr="00E741AA" w:rsidRDefault="00FE5DBB" w:rsidP="00DC2FB8">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TOT</w:t>
            </w:r>
          </w:p>
        </w:tc>
        <w:tc>
          <w:tcPr>
            <w:tcW w:w="138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29.593</w:t>
            </w:r>
          </w:p>
        </w:tc>
        <w:tc>
          <w:tcPr>
            <w:tcW w:w="156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30.744</w:t>
            </w:r>
          </w:p>
        </w:tc>
      </w:tr>
      <w:tr w:rsidR="001B1F58" w:rsidRPr="00DC2FB8" w:rsidTr="001B1F58">
        <w:trPr>
          <w:trHeight w:val="255"/>
        </w:trPr>
        <w:tc>
          <w:tcPr>
            <w:tcW w:w="3520" w:type="dxa"/>
            <w:shd w:val="clear" w:color="auto" w:fill="auto"/>
            <w:noWrap/>
            <w:vAlign w:val="bottom"/>
          </w:tcPr>
          <w:p w:rsidR="001B1F58" w:rsidRPr="00E741AA" w:rsidRDefault="001B1F58" w:rsidP="00DC2FB8">
            <w:pPr>
              <w:spacing w:after="0" w:line="240" w:lineRule="auto"/>
              <w:rPr>
                <w:rFonts w:cs="Arial"/>
                <w:sz w:val="16"/>
                <w:szCs w:val="16"/>
                <w:lang w:val="it-IT" w:eastAsia="it-IT"/>
              </w:rPr>
            </w:pPr>
          </w:p>
        </w:tc>
        <w:tc>
          <w:tcPr>
            <w:tcW w:w="1740" w:type="dxa"/>
            <w:shd w:val="clear" w:color="auto" w:fill="auto"/>
            <w:noWrap/>
            <w:vAlign w:val="bottom"/>
          </w:tcPr>
          <w:p w:rsidR="001B1F58" w:rsidRPr="00E741AA" w:rsidRDefault="001B1F58" w:rsidP="004D4D77">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 xml:space="preserve"> Di cui Spec</w:t>
            </w:r>
            <w:r>
              <w:rPr>
                <w:rFonts w:cs="Arial"/>
                <w:b/>
                <w:bCs/>
                <w:color w:val="000000"/>
                <w:sz w:val="16"/>
                <w:szCs w:val="16"/>
                <w:lang w:val="it-IT" w:eastAsia="it-IT"/>
              </w:rPr>
              <w:t>ialisti</w:t>
            </w:r>
            <w:r w:rsidRPr="00E741AA">
              <w:rPr>
                <w:rFonts w:cs="Arial"/>
                <w:b/>
                <w:bCs/>
                <w:color w:val="000000"/>
                <w:sz w:val="16"/>
                <w:szCs w:val="16"/>
                <w:lang w:val="it-IT" w:eastAsia="it-IT"/>
              </w:rPr>
              <w:t xml:space="preserve"> Amb.</w:t>
            </w:r>
          </w:p>
        </w:tc>
        <w:tc>
          <w:tcPr>
            <w:tcW w:w="1380" w:type="dxa"/>
            <w:shd w:val="clear" w:color="auto" w:fill="auto"/>
            <w:noWrap/>
            <w:vAlign w:val="bottom"/>
          </w:tcPr>
          <w:p w:rsidR="001B1F58" w:rsidRPr="00E741AA" w:rsidRDefault="001B1F58" w:rsidP="00DC2FB8">
            <w:pPr>
              <w:spacing w:after="0" w:line="240" w:lineRule="auto"/>
              <w:jc w:val="right"/>
              <w:rPr>
                <w:rFonts w:cs="Arial"/>
                <w:sz w:val="16"/>
                <w:szCs w:val="16"/>
                <w:lang w:val="it-IT" w:eastAsia="it-IT"/>
              </w:rPr>
            </w:pPr>
            <w:r w:rsidRPr="00E741AA">
              <w:rPr>
                <w:rFonts w:cs="Arial"/>
                <w:sz w:val="16"/>
                <w:szCs w:val="16"/>
                <w:lang w:val="it-IT" w:eastAsia="it-IT"/>
              </w:rPr>
              <w:t>14.425</w:t>
            </w:r>
          </w:p>
        </w:tc>
        <w:tc>
          <w:tcPr>
            <w:tcW w:w="1560" w:type="dxa"/>
            <w:shd w:val="clear" w:color="auto" w:fill="auto"/>
            <w:noWrap/>
            <w:vAlign w:val="bottom"/>
          </w:tcPr>
          <w:p w:rsidR="001B1F58" w:rsidRPr="00E741AA" w:rsidRDefault="001B1F58" w:rsidP="00DC2FB8">
            <w:pPr>
              <w:spacing w:after="0" w:line="240" w:lineRule="auto"/>
              <w:jc w:val="right"/>
              <w:rPr>
                <w:rFonts w:cs="Arial"/>
                <w:sz w:val="16"/>
                <w:szCs w:val="16"/>
                <w:lang w:val="it-IT" w:eastAsia="it-IT"/>
              </w:rPr>
            </w:pPr>
            <w:r w:rsidRPr="00E741AA">
              <w:rPr>
                <w:rFonts w:cs="Arial"/>
                <w:sz w:val="16"/>
                <w:szCs w:val="16"/>
                <w:lang w:val="it-IT" w:eastAsia="it-IT"/>
              </w:rPr>
              <w:t>14.470</w:t>
            </w:r>
          </w:p>
        </w:tc>
      </w:tr>
      <w:tr w:rsidR="00DC2FB8" w:rsidRPr="00DC2FB8" w:rsidTr="001B1F58">
        <w:trPr>
          <w:trHeight w:val="255"/>
        </w:trPr>
        <w:tc>
          <w:tcPr>
            <w:tcW w:w="3520" w:type="dxa"/>
            <w:shd w:val="clear" w:color="auto" w:fill="auto"/>
            <w:noWrap/>
            <w:vAlign w:val="bottom"/>
          </w:tcPr>
          <w:p w:rsidR="00DC2FB8" w:rsidRPr="00E741AA" w:rsidRDefault="00DC2FB8" w:rsidP="005F0F54">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D07 - DISTRETTO VALENZA</w:t>
            </w:r>
          </w:p>
        </w:tc>
        <w:tc>
          <w:tcPr>
            <w:tcW w:w="1740" w:type="dxa"/>
            <w:shd w:val="clear" w:color="auto" w:fill="auto"/>
            <w:noWrap/>
            <w:vAlign w:val="bottom"/>
          </w:tcPr>
          <w:p w:rsidR="00DC2FB8" w:rsidRPr="00E741AA" w:rsidRDefault="00FE5DBB" w:rsidP="00DC2FB8">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TOT</w:t>
            </w:r>
          </w:p>
        </w:tc>
        <w:tc>
          <w:tcPr>
            <w:tcW w:w="138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12.391</w:t>
            </w:r>
          </w:p>
        </w:tc>
        <w:tc>
          <w:tcPr>
            <w:tcW w:w="1560" w:type="dxa"/>
            <w:shd w:val="clear" w:color="auto" w:fill="auto"/>
            <w:noWrap/>
            <w:vAlign w:val="bottom"/>
          </w:tcPr>
          <w:p w:rsidR="00DC2FB8" w:rsidRPr="00E741AA" w:rsidRDefault="00DC2FB8" w:rsidP="00DC2FB8">
            <w:pPr>
              <w:spacing w:after="0" w:line="240" w:lineRule="auto"/>
              <w:jc w:val="right"/>
              <w:rPr>
                <w:rFonts w:cs="Arial"/>
                <w:sz w:val="16"/>
                <w:szCs w:val="16"/>
                <w:lang w:val="it-IT" w:eastAsia="it-IT"/>
              </w:rPr>
            </w:pPr>
            <w:r w:rsidRPr="00E741AA">
              <w:rPr>
                <w:rFonts w:cs="Arial"/>
                <w:sz w:val="16"/>
                <w:szCs w:val="16"/>
                <w:lang w:val="it-IT" w:eastAsia="it-IT"/>
              </w:rPr>
              <w:t>9.986</w:t>
            </w:r>
          </w:p>
        </w:tc>
      </w:tr>
      <w:tr w:rsidR="001B1F58" w:rsidRPr="00DC2FB8" w:rsidTr="001B1F58">
        <w:trPr>
          <w:trHeight w:val="255"/>
        </w:trPr>
        <w:tc>
          <w:tcPr>
            <w:tcW w:w="3520" w:type="dxa"/>
            <w:shd w:val="clear" w:color="auto" w:fill="auto"/>
            <w:noWrap/>
            <w:vAlign w:val="bottom"/>
          </w:tcPr>
          <w:p w:rsidR="001B1F58" w:rsidRPr="00E741AA" w:rsidRDefault="001B1F58" w:rsidP="00DC2FB8">
            <w:pPr>
              <w:spacing w:after="0" w:line="240" w:lineRule="auto"/>
              <w:rPr>
                <w:rFonts w:cs="Arial"/>
                <w:sz w:val="16"/>
                <w:szCs w:val="16"/>
                <w:lang w:val="it-IT" w:eastAsia="it-IT"/>
              </w:rPr>
            </w:pPr>
          </w:p>
        </w:tc>
        <w:tc>
          <w:tcPr>
            <w:tcW w:w="1740" w:type="dxa"/>
            <w:shd w:val="clear" w:color="auto" w:fill="auto"/>
            <w:noWrap/>
            <w:vAlign w:val="bottom"/>
          </w:tcPr>
          <w:p w:rsidR="001B1F58" w:rsidRPr="00E741AA" w:rsidRDefault="001B1F58" w:rsidP="004D4D77">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 xml:space="preserve"> Di cui Spec</w:t>
            </w:r>
            <w:r>
              <w:rPr>
                <w:rFonts w:cs="Arial"/>
                <w:b/>
                <w:bCs/>
                <w:color w:val="000000"/>
                <w:sz w:val="16"/>
                <w:szCs w:val="16"/>
                <w:lang w:val="it-IT" w:eastAsia="it-IT"/>
              </w:rPr>
              <w:t>ialisti</w:t>
            </w:r>
            <w:r w:rsidRPr="00E741AA">
              <w:rPr>
                <w:rFonts w:cs="Arial"/>
                <w:b/>
                <w:bCs/>
                <w:color w:val="000000"/>
                <w:sz w:val="16"/>
                <w:szCs w:val="16"/>
                <w:lang w:val="it-IT" w:eastAsia="it-IT"/>
              </w:rPr>
              <w:t xml:space="preserve"> Amb.</w:t>
            </w:r>
          </w:p>
        </w:tc>
        <w:tc>
          <w:tcPr>
            <w:tcW w:w="1380" w:type="dxa"/>
            <w:shd w:val="clear" w:color="auto" w:fill="auto"/>
            <w:noWrap/>
            <w:vAlign w:val="bottom"/>
          </w:tcPr>
          <w:p w:rsidR="001B1F58" w:rsidRPr="00E741AA" w:rsidRDefault="001B1F58" w:rsidP="00DC2FB8">
            <w:pPr>
              <w:spacing w:after="0" w:line="240" w:lineRule="auto"/>
              <w:jc w:val="right"/>
              <w:rPr>
                <w:rFonts w:cs="Arial"/>
                <w:sz w:val="16"/>
                <w:szCs w:val="16"/>
                <w:lang w:val="it-IT" w:eastAsia="it-IT"/>
              </w:rPr>
            </w:pPr>
            <w:r w:rsidRPr="00E741AA">
              <w:rPr>
                <w:rFonts w:cs="Arial"/>
                <w:sz w:val="16"/>
                <w:szCs w:val="16"/>
                <w:lang w:val="it-IT" w:eastAsia="it-IT"/>
              </w:rPr>
              <w:t>8.087</w:t>
            </w:r>
          </w:p>
        </w:tc>
        <w:tc>
          <w:tcPr>
            <w:tcW w:w="1560" w:type="dxa"/>
            <w:shd w:val="clear" w:color="auto" w:fill="auto"/>
            <w:noWrap/>
            <w:vAlign w:val="bottom"/>
          </w:tcPr>
          <w:p w:rsidR="001B1F58" w:rsidRPr="00E741AA" w:rsidRDefault="001B1F58" w:rsidP="00DC2FB8">
            <w:pPr>
              <w:spacing w:after="0" w:line="240" w:lineRule="auto"/>
              <w:jc w:val="right"/>
              <w:rPr>
                <w:rFonts w:cs="Arial"/>
                <w:sz w:val="16"/>
                <w:szCs w:val="16"/>
                <w:lang w:val="it-IT" w:eastAsia="it-IT"/>
              </w:rPr>
            </w:pPr>
            <w:r w:rsidRPr="00E741AA">
              <w:rPr>
                <w:rFonts w:cs="Arial"/>
                <w:sz w:val="16"/>
                <w:szCs w:val="16"/>
                <w:lang w:val="it-IT" w:eastAsia="it-IT"/>
              </w:rPr>
              <w:t>6.081</w:t>
            </w:r>
          </w:p>
        </w:tc>
      </w:tr>
      <w:tr w:rsidR="00DC2FB8" w:rsidRPr="00DC2FB8" w:rsidTr="001B1F58">
        <w:trPr>
          <w:trHeight w:val="276"/>
        </w:trPr>
        <w:tc>
          <w:tcPr>
            <w:tcW w:w="3520" w:type="dxa"/>
            <w:shd w:val="clear" w:color="auto" w:fill="auto"/>
            <w:noWrap/>
            <w:vAlign w:val="bottom"/>
          </w:tcPr>
          <w:p w:rsidR="00DC2FB8" w:rsidRPr="00E741AA" w:rsidRDefault="00DC2FB8" w:rsidP="00DC2FB8">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 xml:space="preserve">D </w:t>
            </w:r>
            <w:r w:rsidR="005F0F54" w:rsidRPr="00E741AA">
              <w:rPr>
                <w:rFonts w:cs="Arial"/>
                <w:b/>
                <w:bCs/>
                <w:color w:val="000000"/>
                <w:sz w:val="16"/>
                <w:szCs w:val="16"/>
                <w:lang w:val="it-IT" w:eastAsia="it-IT"/>
              </w:rPr>
              <w:t>–</w:t>
            </w:r>
            <w:r w:rsidRPr="00E741AA">
              <w:rPr>
                <w:rFonts w:cs="Arial"/>
                <w:b/>
                <w:bCs/>
                <w:color w:val="000000"/>
                <w:sz w:val="16"/>
                <w:szCs w:val="16"/>
                <w:lang w:val="it-IT" w:eastAsia="it-IT"/>
              </w:rPr>
              <w:t xml:space="preserve"> </w:t>
            </w:r>
            <w:r w:rsidR="005F0F54" w:rsidRPr="00E741AA">
              <w:rPr>
                <w:rFonts w:cs="Arial"/>
                <w:b/>
                <w:bCs/>
                <w:color w:val="000000"/>
                <w:sz w:val="16"/>
                <w:szCs w:val="16"/>
                <w:lang w:val="it-IT" w:eastAsia="it-IT"/>
              </w:rPr>
              <w:t xml:space="preserve">TOT </w:t>
            </w:r>
            <w:r w:rsidRPr="00E741AA">
              <w:rPr>
                <w:rFonts w:cs="Arial"/>
                <w:b/>
                <w:bCs/>
                <w:color w:val="000000"/>
                <w:sz w:val="16"/>
                <w:szCs w:val="16"/>
                <w:lang w:val="it-IT" w:eastAsia="it-IT"/>
              </w:rPr>
              <w:t>DISTRETTI</w:t>
            </w:r>
          </w:p>
        </w:tc>
        <w:tc>
          <w:tcPr>
            <w:tcW w:w="1740" w:type="dxa"/>
            <w:shd w:val="clear" w:color="auto" w:fill="auto"/>
            <w:noWrap/>
            <w:vAlign w:val="bottom"/>
          </w:tcPr>
          <w:p w:rsidR="00DC2FB8" w:rsidRPr="00E741AA" w:rsidRDefault="005F0F54" w:rsidP="00DC2FB8">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TOT</w:t>
            </w:r>
          </w:p>
        </w:tc>
        <w:tc>
          <w:tcPr>
            <w:tcW w:w="1380" w:type="dxa"/>
            <w:shd w:val="clear" w:color="auto" w:fill="auto"/>
            <w:noWrap/>
            <w:vAlign w:val="bottom"/>
          </w:tcPr>
          <w:p w:rsidR="00DC2FB8" w:rsidRPr="00E741AA" w:rsidRDefault="00DC2FB8" w:rsidP="00DC2FB8">
            <w:pPr>
              <w:spacing w:after="0" w:line="240" w:lineRule="auto"/>
              <w:jc w:val="right"/>
              <w:rPr>
                <w:rFonts w:cs="Arial"/>
                <w:b/>
                <w:sz w:val="16"/>
                <w:szCs w:val="16"/>
                <w:lang w:val="it-IT" w:eastAsia="it-IT"/>
              </w:rPr>
            </w:pPr>
            <w:r w:rsidRPr="00E741AA">
              <w:rPr>
                <w:rFonts w:cs="Arial"/>
                <w:b/>
                <w:sz w:val="16"/>
                <w:szCs w:val="16"/>
                <w:lang w:val="it-IT" w:eastAsia="it-IT"/>
              </w:rPr>
              <w:t>186.564</w:t>
            </w:r>
          </w:p>
        </w:tc>
        <w:tc>
          <w:tcPr>
            <w:tcW w:w="1560" w:type="dxa"/>
            <w:shd w:val="clear" w:color="auto" w:fill="auto"/>
            <w:noWrap/>
            <w:vAlign w:val="bottom"/>
          </w:tcPr>
          <w:p w:rsidR="00DC2FB8" w:rsidRPr="00E741AA" w:rsidRDefault="00DC2FB8" w:rsidP="00DC2FB8">
            <w:pPr>
              <w:spacing w:after="0" w:line="240" w:lineRule="auto"/>
              <w:jc w:val="right"/>
              <w:rPr>
                <w:rFonts w:cs="Arial"/>
                <w:b/>
                <w:sz w:val="16"/>
                <w:szCs w:val="16"/>
                <w:lang w:val="it-IT" w:eastAsia="it-IT"/>
              </w:rPr>
            </w:pPr>
            <w:r w:rsidRPr="00E741AA">
              <w:rPr>
                <w:rFonts w:cs="Arial"/>
                <w:b/>
                <w:sz w:val="16"/>
                <w:szCs w:val="16"/>
                <w:lang w:val="it-IT" w:eastAsia="it-IT"/>
              </w:rPr>
              <w:t>178.120</w:t>
            </w:r>
          </w:p>
        </w:tc>
      </w:tr>
      <w:tr w:rsidR="001B1F58" w:rsidRPr="00DC2FB8" w:rsidTr="001B1F58">
        <w:trPr>
          <w:trHeight w:hRule="exact" w:val="279"/>
        </w:trPr>
        <w:tc>
          <w:tcPr>
            <w:tcW w:w="3520" w:type="dxa"/>
            <w:shd w:val="clear" w:color="auto" w:fill="auto"/>
            <w:noWrap/>
            <w:vAlign w:val="bottom"/>
          </w:tcPr>
          <w:p w:rsidR="001B1F58" w:rsidRPr="00E741AA" w:rsidRDefault="001B1F58" w:rsidP="00DC2FB8">
            <w:pPr>
              <w:spacing w:after="0" w:line="240" w:lineRule="auto"/>
              <w:rPr>
                <w:rFonts w:cs="Arial"/>
                <w:b/>
                <w:sz w:val="16"/>
                <w:szCs w:val="16"/>
                <w:lang w:val="it-IT" w:eastAsia="it-IT"/>
              </w:rPr>
            </w:pPr>
          </w:p>
        </w:tc>
        <w:tc>
          <w:tcPr>
            <w:tcW w:w="1740" w:type="dxa"/>
            <w:shd w:val="clear" w:color="auto" w:fill="auto"/>
            <w:noWrap/>
            <w:vAlign w:val="bottom"/>
          </w:tcPr>
          <w:p w:rsidR="001B1F58" w:rsidRPr="00E741AA" w:rsidRDefault="001B1F58" w:rsidP="004D4D77">
            <w:pPr>
              <w:spacing w:after="0" w:line="240" w:lineRule="auto"/>
              <w:rPr>
                <w:rFonts w:cs="Arial"/>
                <w:b/>
                <w:bCs/>
                <w:color w:val="000000"/>
                <w:sz w:val="16"/>
                <w:szCs w:val="16"/>
                <w:lang w:val="it-IT" w:eastAsia="it-IT"/>
              </w:rPr>
            </w:pPr>
            <w:r w:rsidRPr="00E741AA">
              <w:rPr>
                <w:rFonts w:cs="Arial"/>
                <w:b/>
                <w:bCs/>
                <w:color w:val="000000"/>
                <w:sz w:val="16"/>
                <w:szCs w:val="16"/>
                <w:lang w:val="it-IT" w:eastAsia="it-IT"/>
              </w:rPr>
              <w:t xml:space="preserve"> Di cui Spec</w:t>
            </w:r>
            <w:r>
              <w:rPr>
                <w:rFonts w:cs="Arial"/>
                <w:b/>
                <w:bCs/>
                <w:color w:val="000000"/>
                <w:sz w:val="16"/>
                <w:szCs w:val="16"/>
                <w:lang w:val="it-IT" w:eastAsia="it-IT"/>
              </w:rPr>
              <w:t>ialisti</w:t>
            </w:r>
            <w:r w:rsidRPr="00E741AA">
              <w:rPr>
                <w:rFonts w:cs="Arial"/>
                <w:b/>
                <w:bCs/>
                <w:color w:val="000000"/>
                <w:sz w:val="16"/>
                <w:szCs w:val="16"/>
                <w:lang w:val="it-IT" w:eastAsia="it-IT"/>
              </w:rPr>
              <w:t xml:space="preserve"> Amb.</w:t>
            </w:r>
          </w:p>
        </w:tc>
        <w:tc>
          <w:tcPr>
            <w:tcW w:w="1380" w:type="dxa"/>
            <w:shd w:val="clear" w:color="auto" w:fill="auto"/>
            <w:noWrap/>
            <w:vAlign w:val="bottom"/>
          </w:tcPr>
          <w:p w:rsidR="001B1F58" w:rsidRPr="00E741AA" w:rsidRDefault="001B1F58" w:rsidP="00DC2FB8">
            <w:pPr>
              <w:spacing w:after="0" w:line="240" w:lineRule="auto"/>
              <w:jc w:val="right"/>
              <w:rPr>
                <w:rFonts w:cs="Arial"/>
                <w:b/>
                <w:sz w:val="16"/>
                <w:szCs w:val="16"/>
                <w:lang w:val="it-IT" w:eastAsia="it-IT"/>
              </w:rPr>
            </w:pPr>
            <w:r w:rsidRPr="00E741AA">
              <w:rPr>
                <w:rFonts w:cs="Arial"/>
                <w:b/>
                <w:sz w:val="16"/>
                <w:szCs w:val="16"/>
                <w:lang w:val="it-IT" w:eastAsia="it-IT"/>
              </w:rPr>
              <w:t>77.248</w:t>
            </w:r>
          </w:p>
        </w:tc>
        <w:tc>
          <w:tcPr>
            <w:tcW w:w="1560" w:type="dxa"/>
            <w:shd w:val="clear" w:color="auto" w:fill="auto"/>
            <w:noWrap/>
            <w:vAlign w:val="bottom"/>
          </w:tcPr>
          <w:p w:rsidR="001B1F58" w:rsidRPr="00E741AA" w:rsidRDefault="001B1F58" w:rsidP="00DC2FB8">
            <w:pPr>
              <w:spacing w:after="0" w:line="240" w:lineRule="auto"/>
              <w:jc w:val="right"/>
              <w:rPr>
                <w:rFonts w:cs="Arial"/>
                <w:b/>
                <w:sz w:val="16"/>
                <w:szCs w:val="16"/>
                <w:lang w:val="it-IT" w:eastAsia="it-IT"/>
              </w:rPr>
            </w:pPr>
            <w:r w:rsidRPr="00E741AA">
              <w:rPr>
                <w:rFonts w:cs="Arial"/>
                <w:b/>
                <w:sz w:val="16"/>
                <w:szCs w:val="16"/>
                <w:lang w:val="it-IT" w:eastAsia="it-IT"/>
              </w:rPr>
              <w:t>75.094</w:t>
            </w:r>
          </w:p>
        </w:tc>
      </w:tr>
    </w:tbl>
    <w:p w:rsidR="00DC2FB8" w:rsidRDefault="00DC2FB8" w:rsidP="00086BD6">
      <w:pPr>
        <w:widowControl w:val="0"/>
        <w:autoSpaceDE w:val="0"/>
        <w:autoSpaceDN w:val="0"/>
        <w:adjustRightInd w:val="0"/>
        <w:spacing w:after="0" w:line="240" w:lineRule="auto"/>
        <w:rPr>
          <w:sz w:val="20"/>
          <w:szCs w:val="20"/>
          <w:lang w:val="it-IT"/>
        </w:rPr>
      </w:pPr>
    </w:p>
    <w:p w:rsidR="00991061" w:rsidRPr="001F1071" w:rsidRDefault="00523A2A" w:rsidP="00086BD6">
      <w:pPr>
        <w:widowControl w:val="0"/>
        <w:autoSpaceDE w:val="0"/>
        <w:autoSpaceDN w:val="0"/>
        <w:adjustRightInd w:val="0"/>
        <w:spacing w:after="0" w:line="240" w:lineRule="auto"/>
        <w:rPr>
          <w:sz w:val="20"/>
          <w:szCs w:val="20"/>
          <w:lang w:val="it-IT"/>
        </w:rPr>
      </w:pPr>
      <w:r w:rsidRPr="001F1071">
        <w:rPr>
          <w:sz w:val="20"/>
          <w:szCs w:val="20"/>
          <w:lang w:val="it-IT"/>
        </w:rPr>
        <w:t>Sono ricomprese</w:t>
      </w:r>
      <w:r w:rsidR="00B27BC0" w:rsidRPr="001F1071">
        <w:rPr>
          <w:sz w:val="20"/>
          <w:szCs w:val="20"/>
          <w:lang w:val="it-IT"/>
        </w:rPr>
        <w:t xml:space="preserve"> le strutture NPI e Consultori.</w:t>
      </w:r>
    </w:p>
    <w:p w:rsidR="00DF387E" w:rsidRDefault="00DF387E" w:rsidP="00086BD6">
      <w:pPr>
        <w:widowControl w:val="0"/>
        <w:autoSpaceDE w:val="0"/>
        <w:autoSpaceDN w:val="0"/>
        <w:adjustRightInd w:val="0"/>
        <w:spacing w:after="0" w:line="240" w:lineRule="auto"/>
        <w:rPr>
          <w:rFonts w:ascii="Times New Roman" w:hAnsi="Times New Roman"/>
          <w:sz w:val="20"/>
          <w:szCs w:val="20"/>
          <w:lang w:val="it-IT"/>
        </w:rPr>
        <w:sectPr w:rsidR="00DF387E" w:rsidSect="004653CF">
          <w:pgSz w:w="11900" w:h="16840"/>
          <w:pgMar w:top="567" w:right="701" w:bottom="1134" w:left="709" w:header="720" w:footer="720" w:gutter="0"/>
          <w:pgBorders w:offsetFrom="page">
            <w:top w:val="single" w:sz="4" w:space="24" w:color="auto"/>
            <w:left w:val="single" w:sz="4" w:space="24" w:color="auto"/>
            <w:bottom w:val="single" w:sz="4" w:space="24" w:color="auto"/>
            <w:right w:val="single" w:sz="4" w:space="24" w:color="auto"/>
          </w:pgBorders>
          <w:cols w:space="720" w:equalWidth="0">
            <w:col w:w="10490"/>
          </w:cols>
          <w:noEndnote/>
        </w:sectPr>
      </w:pPr>
    </w:p>
    <w:p w:rsidR="0043788E" w:rsidRDefault="0043788E" w:rsidP="00086BD6">
      <w:pPr>
        <w:widowControl w:val="0"/>
        <w:autoSpaceDE w:val="0"/>
        <w:autoSpaceDN w:val="0"/>
        <w:adjustRightInd w:val="0"/>
        <w:spacing w:after="0" w:line="240" w:lineRule="auto"/>
        <w:rPr>
          <w:rFonts w:ascii="Times New Roman" w:hAnsi="Times New Roman"/>
          <w:sz w:val="20"/>
          <w:szCs w:val="20"/>
          <w:lang w:val="it-IT"/>
        </w:rPr>
      </w:pPr>
    </w:p>
    <w:tbl>
      <w:tblPr>
        <w:tblW w:w="13608" w:type="dxa"/>
        <w:tblInd w:w="-497" w:type="dxa"/>
        <w:tblLayout w:type="fixed"/>
        <w:tblCellMar>
          <w:left w:w="70" w:type="dxa"/>
          <w:right w:w="70" w:type="dxa"/>
        </w:tblCellMar>
        <w:tblLook w:val="0000"/>
      </w:tblPr>
      <w:tblGrid>
        <w:gridCol w:w="722"/>
        <w:gridCol w:w="398"/>
        <w:gridCol w:w="3131"/>
        <w:gridCol w:w="1278"/>
        <w:gridCol w:w="140"/>
        <w:gridCol w:w="1276"/>
        <w:gridCol w:w="993"/>
        <w:gridCol w:w="851"/>
        <w:gridCol w:w="142"/>
        <w:gridCol w:w="851"/>
        <w:gridCol w:w="141"/>
        <w:gridCol w:w="992"/>
        <w:gridCol w:w="142"/>
        <w:gridCol w:w="1276"/>
        <w:gridCol w:w="141"/>
        <w:gridCol w:w="1134"/>
      </w:tblGrid>
      <w:tr w:rsidR="00DC21A1" w:rsidRPr="00087159" w:rsidTr="00DC21A1">
        <w:trPr>
          <w:trHeight w:val="225"/>
        </w:trPr>
        <w:tc>
          <w:tcPr>
            <w:tcW w:w="722"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6223" w:type="dxa"/>
            <w:gridSpan w:val="5"/>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b/>
                <w:bCs/>
                <w:color w:val="0000FF"/>
                <w:sz w:val="16"/>
                <w:szCs w:val="16"/>
                <w:lang w:val="it-IT" w:eastAsia="it-IT"/>
              </w:rPr>
            </w:pPr>
            <w:r w:rsidRPr="00920BB4">
              <w:rPr>
                <w:rFonts w:ascii="Arial" w:hAnsi="Arial" w:cs="Arial"/>
                <w:b/>
                <w:bCs/>
                <w:color w:val="0000FF"/>
                <w:sz w:val="24"/>
                <w:szCs w:val="16"/>
                <w:lang w:val="it-IT" w:eastAsia="it-IT"/>
              </w:rPr>
              <w:t>Modello 1 - V.1a - Assistenza distrettuale - Assistenza agli anziani (utenti &gt;=65 anni) (Attività)</w:t>
            </w:r>
          </w:p>
        </w:tc>
        <w:tc>
          <w:tcPr>
            <w:tcW w:w="993"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p>
        </w:tc>
        <w:tc>
          <w:tcPr>
            <w:tcW w:w="851"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993"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133"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559" w:type="dxa"/>
            <w:gridSpan w:val="3"/>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134"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r>
      <w:tr w:rsidR="00DC21A1" w:rsidRPr="00087159" w:rsidTr="00DC21A1">
        <w:trPr>
          <w:trHeight w:val="225"/>
        </w:trPr>
        <w:tc>
          <w:tcPr>
            <w:tcW w:w="722"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398"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b/>
                <w:bCs/>
                <w:color w:val="0000FF"/>
                <w:sz w:val="16"/>
                <w:szCs w:val="16"/>
                <w:lang w:val="it-IT" w:eastAsia="it-IT"/>
              </w:rPr>
            </w:pPr>
          </w:p>
        </w:tc>
        <w:tc>
          <w:tcPr>
            <w:tcW w:w="3131"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418"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4"/>
                <w:szCs w:val="14"/>
                <w:lang w:val="it-IT" w:eastAsia="it-IT"/>
              </w:rPr>
            </w:pPr>
          </w:p>
        </w:tc>
        <w:tc>
          <w:tcPr>
            <w:tcW w:w="1276"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4"/>
                <w:szCs w:val="14"/>
                <w:lang w:val="it-IT" w:eastAsia="it-IT"/>
              </w:rPr>
            </w:pPr>
          </w:p>
        </w:tc>
        <w:tc>
          <w:tcPr>
            <w:tcW w:w="993"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p>
        </w:tc>
        <w:tc>
          <w:tcPr>
            <w:tcW w:w="851"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993"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133"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559" w:type="dxa"/>
            <w:gridSpan w:val="3"/>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134"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r>
      <w:tr w:rsidR="00DC21A1" w:rsidRPr="00087159" w:rsidTr="00DC21A1">
        <w:trPr>
          <w:trHeight w:val="225"/>
        </w:trPr>
        <w:tc>
          <w:tcPr>
            <w:tcW w:w="722"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3529"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b/>
                <w:bCs/>
                <w:color w:val="0000FF"/>
                <w:sz w:val="16"/>
                <w:szCs w:val="16"/>
                <w:lang w:val="it-IT" w:eastAsia="it-IT"/>
              </w:rPr>
            </w:pPr>
            <w:r w:rsidRPr="00DF387E">
              <w:rPr>
                <w:rFonts w:ascii="Arial" w:hAnsi="Arial" w:cs="Arial"/>
                <w:b/>
                <w:bCs/>
                <w:color w:val="0000FF"/>
                <w:sz w:val="16"/>
                <w:szCs w:val="16"/>
                <w:lang w:val="it-IT" w:eastAsia="it-IT"/>
              </w:rPr>
              <w:t>Attività prodotta e acquistata per utenti anziani</w:t>
            </w:r>
          </w:p>
        </w:tc>
        <w:tc>
          <w:tcPr>
            <w:tcW w:w="1418"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4"/>
                <w:szCs w:val="14"/>
                <w:lang w:val="it-IT" w:eastAsia="it-IT"/>
              </w:rPr>
            </w:pPr>
          </w:p>
        </w:tc>
        <w:tc>
          <w:tcPr>
            <w:tcW w:w="1276"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4"/>
                <w:szCs w:val="14"/>
                <w:lang w:val="it-IT" w:eastAsia="it-IT"/>
              </w:rPr>
            </w:pPr>
          </w:p>
        </w:tc>
        <w:tc>
          <w:tcPr>
            <w:tcW w:w="993"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p>
        </w:tc>
        <w:tc>
          <w:tcPr>
            <w:tcW w:w="851"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993"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133"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559" w:type="dxa"/>
            <w:gridSpan w:val="3"/>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134" w:type="dxa"/>
            <w:tcBorders>
              <w:top w:val="nil"/>
              <w:left w:val="nil"/>
              <w:bottom w:val="nil"/>
              <w:right w:val="nil"/>
            </w:tcBorders>
            <w:shd w:val="clear" w:color="auto" w:fill="auto"/>
            <w:noWrap/>
            <w:vAlign w:val="bottom"/>
          </w:tcPr>
          <w:p w:rsidR="00DC21A1" w:rsidRPr="00DF387E" w:rsidRDefault="00DC21A1" w:rsidP="00DC21A1">
            <w:pPr>
              <w:spacing w:after="0" w:line="240" w:lineRule="auto"/>
              <w:ind w:left="174"/>
              <w:rPr>
                <w:rFonts w:ascii="Arial" w:hAnsi="Arial" w:cs="Arial"/>
                <w:color w:val="000000"/>
                <w:sz w:val="16"/>
                <w:szCs w:val="16"/>
                <w:lang w:val="it-IT" w:eastAsia="it-IT"/>
              </w:rPr>
            </w:pPr>
          </w:p>
        </w:tc>
      </w:tr>
      <w:tr w:rsidR="00DC21A1" w:rsidRPr="00087159" w:rsidTr="00DC21A1">
        <w:trPr>
          <w:trHeight w:val="225"/>
        </w:trPr>
        <w:tc>
          <w:tcPr>
            <w:tcW w:w="722"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398"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3131"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418"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4"/>
                <w:szCs w:val="14"/>
                <w:lang w:val="it-IT" w:eastAsia="it-IT"/>
              </w:rPr>
            </w:pPr>
          </w:p>
        </w:tc>
        <w:tc>
          <w:tcPr>
            <w:tcW w:w="1276"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4"/>
                <w:szCs w:val="14"/>
                <w:lang w:val="it-IT" w:eastAsia="it-IT"/>
              </w:rPr>
            </w:pPr>
          </w:p>
        </w:tc>
        <w:tc>
          <w:tcPr>
            <w:tcW w:w="993"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p>
        </w:tc>
        <w:tc>
          <w:tcPr>
            <w:tcW w:w="851"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993"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133" w:type="dxa"/>
            <w:gridSpan w:val="2"/>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559" w:type="dxa"/>
            <w:gridSpan w:val="3"/>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c>
          <w:tcPr>
            <w:tcW w:w="1134" w:type="dxa"/>
            <w:tcBorders>
              <w:top w:val="nil"/>
              <w:left w:val="nil"/>
              <w:bottom w:val="nil"/>
              <w:right w:val="nil"/>
            </w:tcBorders>
            <w:shd w:val="clear" w:color="auto" w:fill="auto"/>
            <w:noWrap/>
            <w:vAlign w:val="bottom"/>
          </w:tcPr>
          <w:p w:rsidR="00DC21A1" w:rsidRPr="00DF387E" w:rsidRDefault="00DC21A1" w:rsidP="00DF387E">
            <w:pPr>
              <w:spacing w:after="0" w:line="240" w:lineRule="auto"/>
              <w:rPr>
                <w:rFonts w:ascii="Arial" w:hAnsi="Arial" w:cs="Arial"/>
                <w:color w:val="000000"/>
                <w:sz w:val="16"/>
                <w:szCs w:val="16"/>
                <w:lang w:val="it-IT" w:eastAsia="it-IT"/>
              </w:rPr>
            </w:pPr>
          </w:p>
        </w:tc>
      </w:tr>
      <w:tr w:rsidR="00DC21A1" w:rsidRPr="00DF387E" w:rsidTr="00DC21A1">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Riga</w:t>
            </w:r>
          </w:p>
        </w:tc>
        <w:tc>
          <w:tcPr>
            <w:tcW w:w="398" w:type="dxa"/>
            <w:tcBorders>
              <w:top w:val="single" w:sz="4" w:space="0" w:color="auto"/>
              <w:left w:val="nil"/>
              <w:bottom w:val="single" w:sz="4" w:space="0" w:color="auto"/>
              <w:right w:val="single" w:sz="4" w:space="0" w:color="auto"/>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Rif.</w:t>
            </w:r>
          </w:p>
        </w:tc>
        <w:tc>
          <w:tcPr>
            <w:tcW w:w="3131" w:type="dxa"/>
            <w:tcBorders>
              <w:top w:val="single" w:sz="4" w:space="0" w:color="auto"/>
              <w:left w:val="nil"/>
              <w:bottom w:val="single" w:sz="4" w:space="0" w:color="auto"/>
              <w:right w:val="single" w:sz="4" w:space="0" w:color="auto"/>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w:t>
            </w:r>
          </w:p>
        </w:tc>
        <w:tc>
          <w:tcPr>
            <w:tcW w:w="9357" w:type="dxa"/>
            <w:gridSpan w:val="13"/>
            <w:tcBorders>
              <w:top w:val="single" w:sz="4" w:space="0" w:color="auto"/>
              <w:left w:val="nil"/>
              <w:bottom w:val="single" w:sz="4" w:space="0" w:color="auto"/>
              <w:right w:val="single" w:sz="4" w:space="0" w:color="auto"/>
            </w:tcBorders>
            <w:shd w:val="clear" w:color="auto" w:fill="auto"/>
            <w:noWrap/>
            <w:vAlign w:val="bottom"/>
          </w:tcPr>
          <w:p w:rsidR="00DC21A1" w:rsidRPr="00DF387E" w:rsidRDefault="00DC21A1" w:rsidP="00DF387E">
            <w:pPr>
              <w:spacing w:after="0" w:line="240" w:lineRule="auto"/>
              <w:jc w:val="center"/>
              <w:rPr>
                <w:rFonts w:ascii="Arial" w:hAnsi="Arial" w:cs="Arial"/>
                <w:b/>
                <w:bCs/>
                <w:color w:val="0000FF"/>
                <w:sz w:val="16"/>
                <w:szCs w:val="16"/>
                <w:lang w:val="it-IT" w:eastAsia="it-IT"/>
              </w:rPr>
            </w:pPr>
            <w:r w:rsidRPr="00DF387E">
              <w:rPr>
                <w:rFonts w:ascii="Arial" w:hAnsi="Arial" w:cs="Arial"/>
                <w:b/>
                <w:bCs/>
                <w:color w:val="0000FF"/>
                <w:sz w:val="16"/>
                <w:szCs w:val="16"/>
                <w:lang w:val="it-IT" w:eastAsia="it-IT"/>
              </w:rPr>
              <w:t>Numero</w:t>
            </w:r>
          </w:p>
        </w:tc>
      </w:tr>
      <w:tr w:rsidR="00DC21A1" w:rsidRPr="00DF387E" w:rsidTr="00DC21A1">
        <w:trPr>
          <w:trHeight w:val="360"/>
        </w:trPr>
        <w:tc>
          <w:tcPr>
            <w:tcW w:w="722" w:type="dxa"/>
            <w:tcBorders>
              <w:top w:val="nil"/>
              <w:left w:val="single" w:sz="4" w:space="0" w:color="auto"/>
              <w:bottom w:val="single" w:sz="4" w:space="0" w:color="auto"/>
              <w:right w:val="single" w:sz="4" w:space="0" w:color="auto"/>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w:t>
            </w:r>
          </w:p>
        </w:tc>
        <w:tc>
          <w:tcPr>
            <w:tcW w:w="398" w:type="dxa"/>
            <w:tcBorders>
              <w:top w:val="nil"/>
              <w:left w:val="nil"/>
              <w:bottom w:val="single" w:sz="4" w:space="0" w:color="auto"/>
              <w:right w:val="single" w:sz="4" w:space="0" w:color="auto"/>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w:t>
            </w:r>
          </w:p>
        </w:tc>
        <w:tc>
          <w:tcPr>
            <w:tcW w:w="3131" w:type="dxa"/>
            <w:tcBorders>
              <w:top w:val="nil"/>
              <w:left w:val="nil"/>
              <w:bottom w:val="single" w:sz="4" w:space="0" w:color="auto"/>
              <w:right w:val="single" w:sz="4" w:space="0" w:color="auto"/>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w:t>
            </w:r>
          </w:p>
        </w:tc>
        <w:tc>
          <w:tcPr>
            <w:tcW w:w="9357"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DC21A1" w:rsidRPr="00DF387E" w:rsidRDefault="00DC21A1" w:rsidP="00DF387E">
            <w:pPr>
              <w:spacing w:after="0" w:line="240" w:lineRule="auto"/>
              <w:jc w:val="center"/>
              <w:rPr>
                <w:rFonts w:ascii="Arial" w:hAnsi="Arial" w:cs="Arial"/>
                <w:b/>
                <w:bCs/>
                <w:color w:val="0000FF"/>
                <w:sz w:val="16"/>
                <w:szCs w:val="16"/>
                <w:lang w:val="it-IT" w:eastAsia="it-IT"/>
              </w:rPr>
            </w:pPr>
            <w:r w:rsidRPr="00DF387E">
              <w:rPr>
                <w:rFonts w:ascii="Arial" w:hAnsi="Arial" w:cs="Arial"/>
                <w:b/>
                <w:bCs/>
                <w:color w:val="0000FF"/>
                <w:sz w:val="16"/>
                <w:szCs w:val="16"/>
                <w:lang w:val="it-IT" w:eastAsia="it-IT"/>
              </w:rPr>
              <w:t>Consuntivo_2015</w:t>
            </w:r>
          </w:p>
        </w:tc>
      </w:tr>
      <w:tr w:rsidR="00DC21A1" w:rsidRPr="00DF387E" w:rsidTr="00E22665">
        <w:trPr>
          <w:trHeight w:val="450"/>
        </w:trPr>
        <w:tc>
          <w:tcPr>
            <w:tcW w:w="722" w:type="dxa"/>
            <w:tcBorders>
              <w:top w:val="nil"/>
              <w:left w:val="single" w:sz="4" w:space="0" w:color="auto"/>
              <w:bottom w:val="single" w:sz="4" w:space="0" w:color="auto"/>
              <w:right w:val="single" w:sz="4" w:space="0" w:color="auto"/>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w:t>
            </w:r>
          </w:p>
        </w:tc>
        <w:tc>
          <w:tcPr>
            <w:tcW w:w="398" w:type="dxa"/>
            <w:tcBorders>
              <w:top w:val="nil"/>
              <w:left w:val="nil"/>
              <w:bottom w:val="single" w:sz="4" w:space="0" w:color="auto"/>
              <w:right w:val="single" w:sz="4" w:space="0" w:color="auto"/>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w:t>
            </w:r>
          </w:p>
        </w:tc>
        <w:tc>
          <w:tcPr>
            <w:tcW w:w="3131" w:type="dxa"/>
            <w:tcBorders>
              <w:top w:val="nil"/>
              <w:left w:val="nil"/>
              <w:bottom w:val="single" w:sz="4" w:space="0" w:color="auto"/>
              <w:right w:val="single" w:sz="4" w:space="0" w:color="auto"/>
            </w:tcBorders>
            <w:shd w:val="clear" w:color="auto" w:fill="auto"/>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w:t>
            </w:r>
          </w:p>
        </w:tc>
        <w:tc>
          <w:tcPr>
            <w:tcW w:w="1278" w:type="dxa"/>
            <w:tcBorders>
              <w:top w:val="nil"/>
              <w:left w:val="nil"/>
              <w:bottom w:val="single" w:sz="4" w:space="0" w:color="auto"/>
              <w:right w:val="nil"/>
            </w:tcBorders>
            <w:shd w:val="clear" w:color="auto" w:fill="auto"/>
            <w:noWrap/>
            <w:vAlign w:val="center"/>
          </w:tcPr>
          <w:p w:rsidR="00DC21A1" w:rsidRPr="00DF387E" w:rsidRDefault="00DC21A1" w:rsidP="00DF387E">
            <w:pPr>
              <w:spacing w:after="0" w:line="240" w:lineRule="auto"/>
              <w:jc w:val="center"/>
              <w:rPr>
                <w:rFonts w:ascii="Arial" w:hAnsi="Arial" w:cs="Arial"/>
                <w:b/>
                <w:bCs/>
                <w:color w:val="0000FF"/>
                <w:sz w:val="16"/>
                <w:szCs w:val="16"/>
                <w:lang w:val="it-IT" w:eastAsia="it-IT"/>
              </w:rPr>
            </w:pPr>
            <w:r w:rsidRPr="00DF387E">
              <w:rPr>
                <w:rFonts w:ascii="Arial" w:hAnsi="Arial" w:cs="Arial"/>
                <w:b/>
                <w:bCs/>
                <w:color w:val="0000FF"/>
                <w:sz w:val="16"/>
                <w:szCs w:val="16"/>
                <w:lang w:val="it-IT" w:eastAsia="it-IT"/>
              </w:rPr>
              <w:t>tot ASL213</w:t>
            </w:r>
          </w:p>
        </w:tc>
        <w:tc>
          <w:tcPr>
            <w:tcW w:w="1416" w:type="dxa"/>
            <w:gridSpan w:val="2"/>
            <w:tcBorders>
              <w:top w:val="nil"/>
              <w:left w:val="single" w:sz="4" w:space="0" w:color="auto"/>
              <w:bottom w:val="single" w:sz="4" w:space="0" w:color="auto"/>
              <w:right w:val="single" w:sz="4" w:space="0" w:color="auto"/>
            </w:tcBorders>
            <w:shd w:val="clear" w:color="auto" w:fill="auto"/>
            <w:vAlign w:val="center"/>
          </w:tcPr>
          <w:p w:rsidR="00DC21A1" w:rsidRPr="00920BB4" w:rsidRDefault="00DC21A1" w:rsidP="00DF387E">
            <w:pPr>
              <w:spacing w:after="0" w:line="240" w:lineRule="auto"/>
              <w:jc w:val="center"/>
              <w:rPr>
                <w:rFonts w:ascii="Arial" w:hAnsi="Arial" w:cs="Arial"/>
                <w:b/>
                <w:bCs/>
                <w:color w:val="000000"/>
                <w:sz w:val="14"/>
                <w:szCs w:val="16"/>
                <w:lang w:val="it-IT" w:eastAsia="it-IT"/>
              </w:rPr>
            </w:pPr>
            <w:r w:rsidRPr="00920BB4">
              <w:rPr>
                <w:rFonts w:ascii="Arial" w:hAnsi="Arial" w:cs="Arial"/>
                <w:b/>
                <w:bCs/>
                <w:color w:val="000000"/>
                <w:sz w:val="14"/>
                <w:szCs w:val="16"/>
                <w:lang w:val="it-IT" w:eastAsia="it-IT"/>
              </w:rPr>
              <w:t>Distretto ALESSANDRIA</w:t>
            </w:r>
          </w:p>
        </w:tc>
        <w:tc>
          <w:tcPr>
            <w:tcW w:w="993" w:type="dxa"/>
            <w:tcBorders>
              <w:top w:val="nil"/>
              <w:left w:val="nil"/>
              <w:bottom w:val="single" w:sz="4" w:space="0" w:color="auto"/>
              <w:right w:val="single" w:sz="4" w:space="0" w:color="auto"/>
            </w:tcBorders>
            <w:shd w:val="clear" w:color="auto" w:fill="auto"/>
            <w:vAlign w:val="center"/>
          </w:tcPr>
          <w:p w:rsidR="00DC21A1" w:rsidRPr="00920BB4" w:rsidRDefault="00DC21A1" w:rsidP="00DF387E">
            <w:pPr>
              <w:spacing w:after="0" w:line="240" w:lineRule="auto"/>
              <w:jc w:val="center"/>
              <w:rPr>
                <w:rFonts w:ascii="Arial" w:hAnsi="Arial" w:cs="Arial"/>
                <w:b/>
                <w:bCs/>
                <w:color w:val="000000"/>
                <w:sz w:val="14"/>
                <w:szCs w:val="16"/>
                <w:lang w:val="it-IT" w:eastAsia="it-IT"/>
              </w:rPr>
            </w:pPr>
            <w:r w:rsidRPr="00920BB4">
              <w:rPr>
                <w:rFonts w:ascii="Arial" w:hAnsi="Arial" w:cs="Arial"/>
                <w:b/>
                <w:bCs/>
                <w:color w:val="000000"/>
                <w:sz w:val="14"/>
                <w:szCs w:val="16"/>
                <w:lang w:val="it-IT" w:eastAsia="it-IT"/>
              </w:rPr>
              <w:t>Distretto TORTONA</w:t>
            </w:r>
          </w:p>
        </w:tc>
        <w:tc>
          <w:tcPr>
            <w:tcW w:w="993" w:type="dxa"/>
            <w:gridSpan w:val="2"/>
            <w:tcBorders>
              <w:top w:val="nil"/>
              <w:left w:val="nil"/>
              <w:bottom w:val="single" w:sz="4" w:space="0" w:color="auto"/>
              <w:right w:val="single" w:sz="4" w:space="0" w:color="auto"/>
            </w:tcBorders>
            <w:shd w:val="clear" w:color="auto" w:fill="auto"/>
            <w:vAlign w:val="center"/>
          </w:tcPr>
          <w:p w:rsidR="00DC21A1" w:rsidRPr="00920BB4" w:rsidRDefault="00DC21A1" w:rsidP="00DF387E">
            <w:pPr>
              <w:spacing w:after="0" w:line="240" w:lineRule="auto"/>
              <w:jc w:val="center"/>
              <w:rPr>
                <w:rFonts w:ascii="Arial" w:hAnsi="Arial" w:cs="Arial"/>
                <w:b/>
                <w:bCs/>
                <w:color w:val="000000"/>
                <w:sz w:val="14"/>
                <w:szCs w:val="16"/>
                <w:lang w:val="it-IT" w:eastAsia="it-IT"/>
              </w:rPr>
            </w:pPr>
            <w:r w:rsidRPr="00920BB4">
              <w:rPr>
                <w:rFonts w:ascii="Arial" w:hAnsi="Arial" w:cs="Arial"/>
                <w:b/>
                <w:bCs/>
                <w:color w:val="000000"/>
                <w:sz w:val="14"/>
                <w:szCs w:val="16"/>
                <w:lang w:val="it-IT" w:eastAsia="it-IT"/>
              </w:rPr>
              <w:t>Distretto ACQUI T</w:t>
            </w:r>
          </w:p>
        </w:tc>
        <w:tc>
          <w:tcPr>
            <w:tcW w:w="992" w:type="dxa"/>
            <w:gridSpan w:val="2"/>
            <w:tcBorders>
              <w:top w:val="nil"/>
              <w:left w:val="nil"/>
              <w:bottom w:val="single" w:sz="4" w:space="0" w:color="auto"/>
              <w:right w:val="single" w:sz="4" w:space="0" w:color="auto"/>
            </w:tcBorders>
            <w:shd w:val="clear" w:color="auto" w:fill="auto"/>
            <w:vAlign w:val="center"/>
          </w:tcPr>
          <w:p w:rsidR="00DC21A1" w:rsidRPr="00920BB4" w:rsidRDefault="00DC21A1" w:rsidP="00DF387E">
            <w:pPr>
              <w:spacing w:after="0" w:line="240" w:lineRule="auto"/>
              <w:jc w:val="center"/>
              <w:rPr>
                <w:rFonts w:ascii="Arial" w:hAnsi="Arial" w:cs="Arial"/>
                <w:b/>
                <w:bCs/>
                <w:color w:val="000000"/>
                <w:sz w:val="14"/>
                <w:szCs w:val="16"/>
                <w:lang w:val="it-IT" w:eastAsia="it-IT"/>
              </w:rPr>
            </w:pPr>
            <w:r w:rsidRPr="00920BB4">
              <w:rPr>
                <w:rFonts w:ascii="Arial" w:hAnsi="Arial" w:cs="Arial"/>
                <w:b/>
                <w:bCs/>
                <w:color w:val="000000"/>
                <w:sz w:val="14"/>
                <w:szCs w:val="16"/>
                <w:lang w:val="it-IT" w:eastAsia="it-IT"/>
              </w:rPr>
              <w:t xml:space="preserve">Distretto NOVI L. </w:t>
            </w:r>
          </w:p>
        </w:tc>
        <w:tc>
          <w:tcPr>
            <w:tcW w:w="1134" w:type="dxa"/>
            <w:gridSpan w:val="2"/>
            <w:tcBorders>
              <w:top w:val="nil"/>
              <w:left w:val="nil"/>
              <w:bottom w:val="single" w:sz="4" w:space="0" w:color="auto"/>
              <w:right w:val="single" w:sz="4" w:space="0" w:color="auto"/>
            </w:tcBorders>
            <w:shd w:val="clear" w:color="auto" w:fill="auto"/>
            <w:vAlign w:val="center"/>
          </w:tcPr>
          <w:p w:rsidR="00DC21A1" w:rsidRPr="00920BB4" w:rsidRDefault="00DC21A1" w:rsidP="00DF387E">
            <w:pPr>
              <w:spacing w:after="0" w:line="240" w:lineRule="auto"/>
              <w:jc w:val="center"/>
              <w:rPr>
                <w:rFonts w:ascii="Arial" w:hAnsi="Arial" w:cs="Arial"/>
                <w:b/>
                <w:bCs/>
                <w:color w:val="000000"/>
                <w:sz w:val="14"/>
                <w:szCs w:val="16"/>
                <w:lang w:val="it-IT" w:eastAsia="it-IT"/>
              </w:rPr>
            </w:pPr>
            <w:r w:rsidRPr="00920BB4">
              <w:rPr>
                <w:rFonts w:ascii="Arial" w:hAnsi="Arial" w:cs="Arial"/>
                <w:b/>
                <w:bCs/>
                <w:color w:val="000000"/>
                <w:sz w:val="14"/>
                <w:szCs w:val="16"/>
                <w:lang w:val="it-IT" w:eastAsia="it-IT"/>
              </w:rPr>
              <w:t>Distretto OVADA</w:t>
            </w:r>
          </w:p>
        </w:tc>
        <w:tc>
          <w:tcPr>
            <w:tcW w:w="1276" w:type="dxa"/>
            <w:tcBorders>
              <w:top w:val="nil"/>
              <w:left w:val="nil"/>
              <w:bottom w:val="single" w:sz="4" w:space="0" w:color="auto"/>
              <w:right w:val="single" w:sz="4" w:space="0" w:color="auto"/>
            </w:tcBorders>
            <w:shd w:val="clear" w:color="auto" w:fill="auto"/>
            <w:vAlign w:val="center"/>
          </w:tcPr>
          <w:p w:rsidR="00DC21A1" w:rsidRPr="00920BB4" w:rsidRDefault="00DC21A1" w:rsidP="00DF387E">
            <w:pPr>
              <w:spacing w:after="0" w:line="240" w:lineRule="auto"/>
              <w:jc w:val="center"/>
              <w:rPr>
                <w:rFonts w:ascii="Arial" w:hAnsi="Arial" w:cs="Arial"/>
                <w:b/>
                <w:bCs/>
                <w:color w:val="000000"/>
                <w:sz w:val="14"/>
                <w:szCs w:val="16"/>
                <w:lang w:val="it-IT" w:eastAsia="it-IT"/>
              </w:rPr>
            </w:pPr>
            <w:r w:rsidRPr="00920BB4">
              <w:rPr>
                <w:rFonts w:ascii="Arial" w:hAnsi="Arial" w:cs="Arial"/>
                <w:b/>
                <w:bCs/>
                <w:color w:val="000000"/>
                <w:sz w:val="14"/>
                <w:szCs w:val="16"/>
                <w:lang w:val="it-IT" w:eastAsia="it-IT"/>
              </w:rPr>
              <w:t>Distretto CASALE M.</w:t>
            </w:r>
          </w:p>
        </w:tc>
        <w:tc>
          <w:tcPr>
            <w:tcW w:w="1275" w:type="dxa"/>
            <w:gridSpan w:val="2"/>
            <w:tcBorders>
              <w:top w:val="nil"/>
              <w:left w:val="nil"/>
              <w:bottom w:val="single" w:sz="4" w:space="0" w:color="auto"/>
              <w:right w:val="single" w:sz="4" w:space="0" w:color="auto"/>
            </w:tcBorders>
            <w:shd w:val="clear" w:color="auto" w:fill="auto"/>
            <w:vAlign w:val="center"/>
          </w:tcPr>
          <w:p w:rsidR="00DC21A1" w:rsidRPr="00920BB4" w:rsidRDefault="00DC21A1" w:rsidP="00DF387E">
            <w:pPr>
              <w:spacing w:after="0" w:line="240" w:lineRule="auto"/>
              <w:jc w:val="center"/>
              <w:rPr>
                <w:rFonts w:ascii="Arial" w:hAnsi="Arial" w:cs="Arial"/>
                <w:b/>
                <w:bCs/>
                <w:color w:val="000000"/>
                <w:sz w:val="14"/>
                <w:szCs w:val="16"/>
                <w:lang w:val="it-IT" w:eastAsia="it-IT"/>
              </w:rPr>
            </w:pPr>
            <w:r w:rsidRPr="00920BB4">
              <w:rPr>
                <w:rFonts w:ascii="Arial" w:hAnsi="Arial" w:cs="Arial"/>
                <w:b/>
                <w:bCs/>
                <w:color w:val="000000"/>
                <w:sz w:val="14"/>
                <w:szCs w:val="16"/>
                <w:lang w:val="it-IT" w:eastAsia="it-IT"/>
              </w:rPr>
              <w:t>Distretto VALENZA</w:t>
            </w:r>
          </w:p>
        </w:tc>
      </w:tr>
      <w:tr w:rsidR="00DC21A1" w:rsidRPr="00087159"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xml:space="preserve"> </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ind w:left="184"/>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Voci nel C/E settoriale</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C0C0C0"/>
                <w:sz w:val="16"/>
                <w:szCs w:val="16"/>
                <w:lang w:val="it-IT" w:eastAsia="it-IT"/>
              </w:rPr>
            </w:pPr>
            <w:r w:rsidRPr="00DF387E">
              <w:rPr>
                <w:rFonts w:ascii="Arial" w:hAnsi="Arial" w:cs="Arial"/>
                <w:b/>
                <w:bCs/>
                <w:color w:val="C0C0C0"/>
                <w:sz w:val="16"/>
                <w:szCs w:val="16"/>
                <w:lang w:val="it-IT" w:eastAsia="it-IT"/>
              </w:rPr>
              <w:t> </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ASSISTENZA SOCIO SANITARIA SEMIRESIDENZIALE</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FFFFCC"/>
                <w:sz w:val="16"/>
                <w:szCs w:val="16"/>
                <w:lang w:val="it-IT" w:eastAsia="it-IT"/>
              </w:rPr>
            </w:pPr>
            <w:bookmarkStart w:id="2" w:name="RANGE!F10"/>
            <w:r w:rsidRPr="00DF387E">
              <w:rPr>
                <w:rFonts w:ascii="Arial" w:hAnsi="Arial" w:cs="Arial"/>
                <w:b/>
                <w:bCs/>
                <w:color w:val="FFFFCC"/>
                <w:sz w:val="16"/>
                <w:szCs w:val="16"/>
                <w:lang w:val="it-IT" w:eastAsia="it-IT"/>
              </w:rPr>
              <w:t>0,00</w:t>
            </w:r>
            <w:bookmarkEnd w:id="2"/>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V121a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Assistenza territoriale semiresidenziale (n° casi)</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40,00</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V122a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a favore di anziani non autosufficienti C.D.I./C.D.I.A.</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3" w:name="RANGE!F12"/>
            <w:r w:rsidRPr="00DF387E">
              <w:rPr>
                <w:rFonts w:ascii="Arial" w:hAnsi="Arial" w:cs="Arial"/>
                <w:b/>
                <w:bCs/>
                <w:color w:val="000000"/>
                <w:sz w:val="16"/>
                <w:szCs w:val="16"/>
                <w:lang w:val="it-IT" w:eastAsia="it-IT"/>
              </w:rPr>
              <w:t>16,00</w:t>
            </w:r>
            <w:bookmarkEnd w:id="3"/>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V123a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a favore anziani non autosufficienti affetti dal morbo di Alzheimer C.D.A.A./C.D.A.I. </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4" w:name="RANGE!F13"/>
            <w:r w:rsidRPr="00DF387E">
              <w:rPr>
                <w:rFonts w:ascii="Arial" w:hAnsi="Arial" w:cs="Arial"/>
                <w:b/>
                <w:bCs/>
                <w:color w:val="000000"/>
                <w:sz w:val="16"/>
                <w:szCs w:val="16"/>
                <w:lang w:val="it-IT" w:eastAsia="it-IT"/>
              </w:rPr>
              <w:t>24,00</w:t>
            </w:r>
            <w:bookmarkEnd w:id="4"/>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19,00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V124a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Assistenza territoriale semiresidenziale (n° giornate)</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3.182,00</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V125a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a favore di anziani non autosufficienti C.D.I./C.D.I.A.</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5" w:name="RANGE!F15"/>
            <w:r w:rsidRPr="00DF387E">
              <w:rPr>
                <w:rFonts w:ascii="Arial" w:hAnsi="Arial" w:cs="Arial"/>
                <w:b/>
                <w:bCs/>
                <w:color w:val="000000"/>
                <w:sz w:val="16"/>
                <w:szCs w:val="16"/>
                <w:lang w:val="it-IT" w:eastAsia="it-IT"/>
              </w:rPr>
              <w:t>1.824,00</w:t>
            </w:r>
            <w:bookmarkEnd w:id="5"/>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147,00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82,00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1.595,00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V126a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a favore anziani non autosufficienti affetti dal morbo di Alzheimer C.D.A.A./C.D.A.I. </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6" w:name="RANGE!F16"/>
            <w:r w:rsidRPr="00DF387E">
              <w:rPr>
                <w:rFonts w:ascii="Arial" w:hAnsi="Arial" w:cs="Arial"/>
                <w:b/>
                <w:bCs/>
                <w:color w:val="000000"/>
                <w:sz w:val="16"/>
                <w:szCs w:val="16"/>
                <w:lang w:val="it-IT" w:eastAsia="it-IT"/>
              </w:rPr>
              <w:t>1.358,00</w:t>
            </w:r>
            <w:bookmarkEnd w:id="6"/>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836,00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219,00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80,00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87,00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136,00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ATTIVITA' SANITARIA SEMIRESIDENZIALE RIABILITATIVE, AMBULATORIALI E DOMICILIARI</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FFFFCC"/>
                <w:sz w:val="16"/>
                <w:szCs w:val="16"/>
                <w:lang w:val="it-IT" w:eastAsia="it-IT"/>
              </w:rPr>
            </w:pPr>
            <w:bookmarkStart w:id="7" w:name="RANGE!F17"/>
            <w:r w:rsidRPr="00DF387E">
              <w:rPr>
                <w:rFonts w:ascii="Arial" w:hAnsi="Arial" w:cs="Arial"/>
                <w:b/>
                <w:bCs/>
                <w:color w:val="FFFFCC"/>
                <w:sz w:val="16"/>
                <w:szCs w:val="16"/>
                <w:lang w:val="it-IT" w:eastAsia="it-IT"/>
              </w:rPr>
              <w:t>0,00</w:t>
            </w:r>
            <w:bookmarkEnd w:id="7"/>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V128a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N° Trattamenti riabilitativi ambulatoriali (ex art.26)</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8" w:name="RANGE!F18"/>
            <w:r w:rsidRPr="00DF387E">
              <w:rPr>
                <w:rFonts w:ascii="Arial" w:hAnsi="Arial" w:cs="Arial"/>
                <w:b/>
                <w:bCs/>
                <w:color w:val="000000"/>
                <w:sz w:val="16"/>
                <w:szCs w:val="16"/>
                <w:lang w:val="it-IT" w:eastAsia="it-IT"/>
              </w:rPr>
              <w:t>16,00</w:t>
            </w:r>
            <w:bookmarkEnd w:id="8"/>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6,00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V130a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N° Trattamenti riabilitati domiciliari (ex art.26)</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9" w:name="RANGE!F19"/>
            <w:r w:rsidRPr="00DF387E">
              <w:rPr>
                <w:rFonts w:ascii="Arial" w:hAnsi="Arial" w:cs="Arial"/>
                <w:b/>
                <w:bCs/>
                <w:color w:val="000000"/>
                <w:sz w:val="16"/>
                <w:szCs w:val="16"/>
                <w:lang w:val="it-IT" w:eastAsia="it-IT"/>
              </w:rPr>
              <w:t>0,00</w:t>
            </w:r>
            <w:bookmarkEnd w:id="9"/>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xml:space="preserve"> </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ASSISTENZA SOCIO SANITARIA RESIDENZIALE</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0,00</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V131ac</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FF"/>
                <w:sz w:val="16"/>
                <w:szCs w:val="16"/>
                <w:lang w:val="it-IT" w:eastAsia="it-IT"/>
              </w:rPr>
            </w:pPr>
            <w:bookmarkStart w:id="10" w:name="RANGE!B29"/>
            <w:r w:rsidRPr="00DF387E">
              <w:rPr>
                <w:rFonts w:ascii="Arial" w:hAnsi="Arial" w:cs="Arial"/>
                <w:b/>
                <w:bCs/>
                <w:color w:val="FFFFFF"/>
                <w:sz w:val="16"/>
                <w:szCs w:val="16"/>
                <w:lang w:val="it-IT" w:eastAsia="it-IT"/>
              </w:rPr>
              <w:t> </w:t>
            </w:r>
            <w:bookmarkEnd w:id="10"/>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Assistenza territoriale residenziale (n° casi)</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2.074,00</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V131ac1</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11" w:name="RANGE!B30"/>
            <w:r w:rsidRPr="00DF387E">
              <w:rPr>
                <w:rFonts w:ascii="Arial" w:hAnsi="Arial" w:cs="Arial"/>
                <w:color w:val="FFFFFF"/>
                <w:sz w:val="16"/>
                <w:szCs w:val="16"/>
                <w:lang w:val="it-IT" w:eastAsia="it-IT"/>
              </w:rPr>
              <w:t> </w:t>
            </w:r>
            <w:bookmarkEnd w:id="11"/>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Alta Intensità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12" w:name="RANGE!F30"/>
            <w:r w:rsidRPr="00DF387E">
              <w:rPr>
                <w:rFonts w:ascii="Arial" w:hAnsi="Arial" w:cs="Arial"/>
                <w:b/>
                <w:bCs/>
                <w:color w:val="000000"/>
                <w:sz w:val="16"/>
                <w:szCs w:val="16"/>
                <w:lang w:val="it-IT" w:eastAsia="it-IT"/>
              </w:rPr>
              <w:t>249,00</w:t>
            </w:r>
            <w:bookmarkEnd w:id="12"/>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53,00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41,00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37,00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51,00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45,00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18,00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V131ac2</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13" w:name="RANGE!B31"/>
            <w:r w:rsidRPr="00DF387E">
              <w:rPr>
                <w:rFonts w:ascii="Arial" w:hAnsi="Arial" w:cs="Arial"/>
                <w:color w:val="FFFFFF"/>
                <w:sz w:val="16"/>
                <w:szCs w:val="16"/>
                <w:lang w:val="it-IT" w:eastAsia="it-IT"/>
              </w:rPr>
              <w:t> </w:t>
            </w:r>
            <w:bookmarkEnd w:id="13"/>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Alta incrementata Intensità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14" w:name="RANGE!F31"/>
            <w:r w:rsidRPr="00DF387E">
              <w:rPr>
                <w:rFonts w:ascii="Arial" w:hAnsi="Arial" w:cs="Arial"/>
                <w:b/>
                <w:bCs/>
                <w:color w:val="000000"/>
                <w:sz w:val="16"/>
                <w:szCs w:val="16"/>
                <w:lang w:val="it-IT" w:eastAsia="it-IT"/>
              </w:rPr>
              <w:t>11,00</w:t>
            </w:r>
            <w:bookmarkEnd w:id="14"/>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7,00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V131ac3</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15" w:name="RANGE!B32"/>
            <w:r w:rsidRPr="00DF387E">
              <w:rPr>
                <w:rFonts w:ascii="Arial" w:hAnsi="Arial" w:cs="Arial"/>
                <w:color w:val="FFFFFF"/>
                <w:sz w:val="16"/>
                <w:szCs w:val="16"/>
                <w:lang w:val="it-IT" w:eastAsia="it-IT"/>
              </w:rPr>
              <w:t> </w:t>
            </w:r>
            <w:bookmarkEnd w:id="15"/>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nuclei alzheimer temporanei (N.A.T.)</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16" w:name="RANGE!F32"/>
            <w:r w:rsidRPr="00DF387E">
              <w:rPr>
                <w:rFonts w:ascii="Arial" w:hAnsi="Arial" w:cs="Arial"/>
                <w:b/>
                <w:bCs/>
                <w:color w:val="000000"/>
                <w:sz w:val="16"/>
                <w:szCs w:val="16"/>
                <w:lang w:val="it-IT" w:eastAsia="it-IT"/>
              </w:rPr>
              <w:t>15,00</w:t>
            </w:r>
            <w:bookmarkEnd w:id="16"/>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V131ac4</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17" w:name="RANGE!B33"/>
            <w:r w:rsidRPr="00DF387E">
              <w:rPr>
                <w:rFonts w:ascii="Arial" w:hAnsi="Arial" w:cs="Arial"/>
                <w:color w:val="FFFFFF"/>
                <w:sz w:val="16"/>
                <w:szCs w:val="16"/>
                <w:lang w:val="it-IT" w:eastAsia="it-IT"/>
              </w:rPr>
              <w:t> </w:t>
            </w:r>
            <w:bookmarkEnd w:id="17"/>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Media Intensità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18" w:name="RANGE!F33"/>
            <w:r w:rsidRPr="00DF387E">
              <w:rPr>
                <w:rFonts w:ascii="Arial" w:hAnsi="Arial" w:cs="Arial"/>
                <w:b/>
                <w:bCs/>
                <w:color w:val="000000"/>
                <w:sz w:val="16"/>
                <w:szCs w:val="16"/>
                <w:lang w:val="it-IT" w:eastAsia="it-IT"/>
              </w:rPr>
              <w:t>1.507,00</w:t>
            </w:r>
            <w:bookmarkEnd w:id="18"/>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427,00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204,00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161,00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266,00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105,00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278,00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66,00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V131ac5</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19" w:name="RANGE!B34"/>
            <w:r w:rsidRPr="00DF387E">
              <w:rPr>
                <w:rFonts w:ascii="Arial" w:hAnsi="Arial" w:cs="Arial"/>
                <w:color w:val="FFFFFF"/>
                <w:sz w:val="16"/>
                <w:szCs w:val="16"/>
                <w:lang w:val="it-IT" w:eastAsia="it-IT"/>
              </w:rPr>
              <w:t> </w:t>
            </w:r>
            <w:bookmarkEnd w:id="19"/>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Medio Alta Intensità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20" w:name="RANGE!F34"/>
            <w:r w:rsidRPr="00DF387E">
              <w:rPr>
                <w:rFonts w:ascii="Arial" w:hAnsi="Arial" w:cs="Arial"/>
                <w:b/>
                <w:bCs/>
                <w:color w:val="000000"/>
                <w:sz w:val="16"/>
                <w:szCs w:val="16"/>
                <w:lang w:val="it-IT" w:eastAsia="it-IT"/>
              </w:rPr>
              <w:t>236,00</w:t>
            </w:r>
            <w:bookmarkEnd w:id="20"/>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94,00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38,00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24,00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17,00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28,00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32,00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lastRenderedPageBreak/>
              <w:t>V131ac6</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21" w:name="RANGE!B35"/>
            <w:r w:rsidRPr="00DF387E">
              <w:rPr>
                <w:rFonts w:ascii="Arial" w:hAnsi="Arial" w:cs="Arial"/>
                <w:color w:val="FFFFFF"/>
                <w:sz w:val="16"/>
                <w:szCs w:val="16"/>
                <w:lang w:val="it-IT" w:eastAsia="it-IT"/>
              </w:rPr>
              <w:t> </w:t>
            </w:r>
            <w:bookmarkEnd w:id="21"/>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Bassa Intensità  </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22" w:name="RANGE!F35"/>
            <w:r w:rsidRPr="00DF387E">
              <w:rPr>
                <w:rFonts w:ascii="Arial" w:hAnsi="Arial" w:cs="Arial"/>
                <w:b/>
                <w:bCs/>
                <w:color w:val="000000"/>
                <w:sz w:val="16"/>
                <w:szCs w:val="16"/>
                <w:lang w:val="it-IT" w:eastAsia="it-IT"/>
              </w:rPr>
              <w:t>33,00</w:t>
            </w:r>
            <w:bookmarkEnd w:id="22"/>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12,00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V131ac7</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23" w:name="RANGE!B36"/>
            <w:r w:rsidRPr="00DF387E">
              <w:rPr>
                <w:rFonts w:ascii="Arial" w:hAnsi="Arial" w:cs="Arial"/>
                <w:color w:val="FFFFFF"/>
                <w:sz w:val="16"/>
                <w:szCs w:val="16"/>
                <w:lang w:val="it-IT" w:eastAsia="it-IT"/>
              </w:rPr>
              <w:t> </w:t>
            </w:r>
            <w:bookmarkEnd w:id="23"/>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Medio Bassa Intensità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24" w:name="RANGE!F36"/>
            <w:r w:rsidRPr="00DF387E">
              <w:rPr>
                <w:rFonts w:ascii="Arial" w:hAnsi="Arial" w:cs="Arial"/>
                <w:b/>
                <w:bCs/>
                <w:color w:val="000000"/>
                <w:sz w:val="16"/>
                <w:szCs w:val="16"/>
                <w:lang w:val="it-IT" w:eastAsia="it-IT"/>
              </w:rPr>
              <w:t>23,00</w:t>
            </w:r>
            <w:bookmarkEnd w:id="24"/>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5,00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6,00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V133ac</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25" w:name="RANGE!B37"/>
            <w:r w:rsidRPr="00DF387E">
              <w:rPr>
                <w:rFonts w:ascii="Arial" w:hAnsi="Arial" w:cs="Arial"/>
                <w:color w:val="FFFFFF"/>
                <w:sz w:val="16"/>
                <w:szCs w:val="16"/>
                <w:lang w:val="it-IT" w:eastAsia="it-IT"/>
              </w:rPr>
              <w:t> </w:t>
            </w:r>
            <w:bookmarkEnd w:id="25"/>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i/>
                <w:iCs/>
                <w:color w:val="000000"/>
                <w:sz w:val="16"/>
                <w:szCs w:val="16"/>
                <w:lang w:val="it-IT" w:eastAsia="it-IT"/>
              </w:rPr>
            </w:pPr>
            <w:r w:rsidRPr="00DF387E">
              <w:rPr>
                <w:rFonts w:ascii="Arial" w:hAnsi="Arial" w:cs="Arial"/>
                <w:i/>
                <w:iCs/>
                <w:color w:val="000000"/>
                <w:sz w:val="16"/>
                <w:szCs w:val="16"/>
                <w:lang w:val="it-IT" w:eastAsia="it-IT"/>
              </w:rPr>
              <w:t xml:space="preserve">         di cui n° casi per ricoveri di sollievo (  non autosufficienti)</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26" w:name="RANGE!F37"/>
            <w:r w:rsidRPr="00DF387E">
              <w:rPr>
                <w:rFonts w:ascii="Arial" w:hAnsi="Arial" w:cs="Arial"/>
                <w:b/>
                <w:bCs/>
                <w:color w:val="000000"/>
                <w:sz w:val="16"/>
                <w:szCs w:val="16"/>
                <w:lang w:val="it-IT" w:eastAsia="it-IT"/>
              </w:rPr>
              <w:t>9,00</w:t>
            </w:r>
            <w:bookmarkEnd w:id="26"/>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V134ag</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FF"/>
                <w:sz w:val="16"/>
                <w:szCs w:val="16"/>
                <w:lang w:val="it-IT" w:eastAsia="it-IT"/>
              </w:rPr>
            </w:pPr>
            <w:r w:rsidRPr="00DF387E">
              <w:rPr>
                <w:rFonts w:ascii="Arial" w:hAnsi="Arial" w:cs="Arial"/>
                <w:b/>
                <w:bCs/>
                <w:color w:val="FFFFFF"/>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Assistenza territoriale residenziale (n° giornate)</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568.324,00</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V134ag1</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27" w:name="RANGE!B39"/>
            <w:r w:rsidRPr="00DF387E">
              <w:rPr>
                <w:rFonts w:ascii="Arial" w:hAnsi="Arial" w:cs="Arial"/>
                <w:color w:val="FFFFFF"/>
                <w:sz w:val="16"/>
                <w:szCs w:val="16"/>
                <w:lang w:val="it-IT" w:eastAsia="it-IT"/>
              </w:rPr>
              <w:t> </w:t>
            </w:r>
            <w:bookmarkEnd w:id="27"/>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Alta Intensità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28" w:name="RANGE!F39"/>
            <w:r w:rsidRPr="00DF387E">
              <w:rPr>
                <w:rFonts w:ascii="Arial" w:hAnsi="Arial" w:cs="Arial"/>
                <w:b/>
                <w:bCs/>
                <w:color w:val="000000"/>
                <w:sz w:val="16"/>
                <w:szCs w:val="16"/>
                <w:lang w:val="it-IT" w:eastAsia="it-IT"/>
              </w:rPr>
              <w:t>56.108,00</w:t>
            </w:r>
            <w:bookmarkEnd w:id="28"/>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8.823,00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10.128,00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9.213,00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14.198,00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472,00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8.840,00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4.434,00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V134ag2</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29" w:name="RANGE!B40"/>
            <w:r w:rsidRPr="00DF387E">
              <w:rPr>
                <w:rFonts w:ascii="Arial" w:hAnsi="Arial" w:cs="Arial"/>
                <w:color w:val="FFFFFF"/>
                <w:sz w:val="16"/>
                <w:szCs w:val="16"/>
                <w:lang w:val="it-IT" w:eastAsia="it-IT"/>
              </w:rPr>
              <w:t> </w:t>
            </w:r>
            <w:bookmarkEnd w:id="29"/>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Alta incrementata Intensità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30" w:name="RANGE!F40"/>
            <w:r w:rsidRPr="00DF387E">
              <w:rPr>
                <w:rFonts w:ascii="Arial" w:hAnsi="Arial" w:cs="Arial"/>
                <w:b/>
                <w:bCs/>
                <w:color w:val="000000"/>
                <w:sz w:val="16"/>
                <w:szCs w:val="16"/>
                <w:lang w:val="it-IT" w:eastAsia="it-IT"/>
              </w:rPr>
              <w:t>2.021,00</w:t>
            </w:r>
            <w:bookmarkEnd w:id="30"/>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365,00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1.329,00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184,00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92,00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51,00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V134ag3</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31" w:name="RANGE!B41"/>
            <w:r w:rsidRPr="00DF387E">
              <w:rPr>
                <w:rFonts w:ascii="Arial" w:hAnsi="Arial" w:cs="Arial"/>
                <w:color w:val="FFFFFF"/>
                <w:sz w:val="16"/>
                <w:szCs w:val="16"/>
                <w:lang w:val="it-IT" w:eastAsia="it-IT"/>
              </w:rPr>
              <w:t> </w:t>
            </w:r>
            <w:bookmarkEnd w:id="31"/>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nuclei alzheimer temporanei (N.A.T.)</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32" w:name="RANGE!F41"/>
            <w:r w:rsidRPr="00DF387E">
              <w:rPr>
                <w:rFonts w:ascii="Arial" w:hAnsi="Arial" w:cs="Arial"/>
                <w:b/>
                <w:bCs/>
                <w:color w:val="000000"/>
                <w:sz w:val="16"/>
                <w:szCs w:val="16"/>
                <w:lang w:val="it-IT" w:eastAsia="it-IT"/>
              </w:rPr>
              <w:t>4.584,00</w:t>
            </w:r>
            <w:bookmarkEnd w:id="32"/>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1.095,00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480,00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3.009,00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V134ag4</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33" w:name="RANGE!B42"/>
            <w:r w:rsidRPr="00DF387E">
              <w:rPr>
                <w:rFonts w:ascii="Arial" w:hAnsi="Arial" w:cs="Arial"/>
                <w:color w:val="FFFFFF"/>
                <w:sz w:val="16"/>
                <w:szCs w:val="16"/>
                <w:lang w:val="it-IT" w:eastAsia="it-IT"/>
              </w:rPr>
              <w:t> </w:t>
            </w:r>
            <w:bookmarkEnd w:id="33"/>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Media Intensità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34" w:name="RANGE!F42"/>
            <w:r w:rsidRPr="00DF387E">
              <w:rPr>
                <w:rFonts w:ascii="Arial" w:hAnsi="Arial" w:cs="Arial"/>
                <w:b/>
                <w:bCs/>
                <w:color w:val="000000"/>
                <w:sz w:val="16"/>
                <w:szCs w:val="16"/>
                <w:lang w:val="it-IT" w:eastAsia="it-IT"/>
              </w:rPr>
              <w:t>429.173,00</w:t>
            </w:r>
            <w:bookmarkEnd w:id="34"/>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126.682,00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54.827,00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47.161,00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74.505,00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27.515,00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78.645,00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19.838,00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V134ag5</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35" w:name="RANGE!B43"/>
            <w:r w:rsidRPr="00DF387E">
              <w:rPr>
                <w:rFonts w:ascii="Arial" w:hAnsi="Arial" w:cs="Arial"/>
                <w:color w:val="FFFFFF"/>
                <w:sz w:val="16"/>
                <w:szCs w:val="16"/>
                <w:lang w:val="it-IT" w:eastAsia="it-IT"/>
              </w:rPr>
              <w:t> </w:t>
            </w:r>
            <w:bookmarkEnd w:id="35"/>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Medio Alta Intensità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36" w:name="RANGE!F43"/>
            <w:r w:rsidRPr="00DF387E">
              <w:rPr>
                <w:rFonts w:ascii="Arial" w:hAnsi="Arial" w:cs="Arial"/>
                <w:b/>
                <w:bCs/>
                <w:color w:val="000000"/>
                <w:sz w:val="16"/>
                <w:szCs w:val="16"/>
                <w:lang w:val="it-IT" w:eastAsia="it-IT"/>
              </w:rPr>
              <w:t>61.664,00</w:t>
            </w:r>
            <w:bookmarkEnd w:id="36"/>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24.799,00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9.987,00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5.611,00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3.782,00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440,00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7.487,00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9.558,00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V134ag6</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37" w:name="RANGE!B44"/>
            <w:r w:rsidRPr="00DF387E">
              <w:rPr>
                <w:rFonts w:ascii="Arial" w:hAnsi="Arial" w:cs="Arial"/>
                <w:color w:val="FFFFFF"/>
                <w:sz w:val="16"/>
                <w:szCs w:val="16"/>
                <w:lang w:val="it-IT" w:eastAsia="it-IT"/>
              </w:rPr>
              <w:t> </w:t>
            </w:r>
            <w:bookmarkEnd w:id="37"/>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Bassa Intensità  </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38" w:name="RANGE!F44"/>
            <w:r w:rsidRPr="00DF387E">
              <w:rPr>
                <w:rFonts w:ascii="Arial" w:hAnsi="Arial" w:cs="Arial"/>
                <w:b/>
                <w:bCs/>
                <w:color w:val="000000"/>
                <w:sz w:val="16"/>
                <w:szCs w:val="16"/>
                <w:lang w:val="it-IT" w:eastAsia="it-IT"/>
              </w:rPr>
              <w:t>9.178,00</w:t>
            </w:r>
            <w:bookmarkEnd w:id="38"/>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3.363,00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465,00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579,00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3.272,00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519,00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615,00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365,00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V134ag7</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39" w:name="RANGE!B45"/>
            <w:r w:rsidRPr="00DF387E">
              <w:rPr>
                <w:rFonts w:ascii="Arial" w:hAnsi="Arial" w:cs="Arial"/>
                <w:color w:val="FFFFFF"/>
                <w:sz w:val="16"/>
                <w:szCs w:val="16"/>
                <w:lang w:val="it-IT" w:eastAsia="it-IT"/>
              </w:rPr>
              <w:t> </w:t>
            </w:r>
            <w:bookmarkEnd w:id="39"/>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xml:space="preserve">     di cui a favore di Medio Bassa Intensità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40" w:name="RANGE!F45"/>
            <w:r w:rsidRPr="00DF387E">
              <w:rPr>
                <w:rFonts w:ascii="Arial" w:hAnsi="Arial" w:cs="Arial"/>
                <w:b/>
                <w:bCs/>
                <w:color w:val="000000"/>
                <w:sz w:val="16"/>
                <w:szCs w:val="16"/>
                <w:lang w:val="it-IT" w:eastAsia="it-IT"/>
              </w:rPr>
              <w:t>5.596,00</w:t>
            </w:r>
            <w:bookmarkEnd w:id="40"/>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1.380,00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395,00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1.089,00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987,00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214,00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1.120,00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411,00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V135ag</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41" w:name="RANGE!B46"/>
            <w:r w:rsidRPr="00DF387E">
              <w:rPr>
                <w:rFonts w:ascii="Arial" w:hAnsi="Arial" w:cs="Arial"/>
                <w:color w:val="FFFFFF"/>
                <w:sz w:val="16"/>
                <w:szCs w:val="16"/>
                <w:lang w:val="it-IT" w:eastAsia="it-IT"/>
              </w:rPr>
              <w:t> </w:t>
            </w:r>
            <w:bookmarkEnd w:id="41"/>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i/>
                <w:iCs/>
                <w:color w:val="000000"/>
                <w:sz w:val="16"/>
                <w:szCs w:val="16"/>
                <w:lang w:val="it-IT" w:eastAsia="it-IT"/>
              </w:rPr>
            </w:pPr>
            <w:r w:rsidRPr="00DF387E">
              <w:rPr>
                <w:rFonts w:ascii="Arial" w:hAnsi="Arial" w:cs="Arial"/>
                <w:i/>
                <w:iCs/>
                <w:color w:val="000000"/>
                <w:sz w:val="16"/>
                <w:szCs w:val="16"/>
                <w:lang w:val="it-IT" w:eastAsia="it-IT"/>
              </w:rPr>
              <w:t xml:space="preserve">        di cui n° giornate per ricoveri di sollievo (  non autosufficienti)</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42" w:name="RANGE!F46"/>
            <w:r w:rsidRPr="00DF387E">
              <w:rPr>
                <w:rFonts w:ascii="Arial" w:hAnsi="Arial" w:cs="Arial"/>
                <w:b/>
                <w:bCs/>
                <w:color w:val="000000"/>
                <w:sz w:val="16"/>
                <w:szCs w:val="16"/>
                <w:lang w:val="it-IT" w:eastAsia="it-IT"/>
              </w:rPr>
              <w:t>666,00</w:t>
            </w:r>
            <w:bookmarkEnd w:id="42"/>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129,00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507,00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30,00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0,00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24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V137a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FF"/>
                <w:sz w:val="16"/>
                <w:szCs w:val="16"/>
                <w:lang w:val="it-IT" w:eastAsia="it-IT"/>
              </w:rPr>
            </w:pPr>
            <w:r w:rsidRPr="00DF387E">
              <w:rPr>
                <w:rFonts w:ascii="Arial" w:hAnsi="Arial" w:cs="Arial"/>
                <w:b/>
                <w:bCs/>
                <w:color w:val="FFFFFF"/>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xml:space="preserve"> Assistenza territoriale residenziale (n° casi)</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0,00</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V138a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43" w:name="RANGE!B48"/>
            <w:r w:rsidRPr="00DF387E">
              <w:rPr>
                <w:rFonts w:ascii="Arial" w:hAnsi="Arial" w:cs="Arial"/>
                <w:color w:val="FFFFFF"/>
                <w:sz w:val="16"/>
                <w:szCs w:val="16"/>
                <w:lang w:val="it-IT" w:eastAsia="it-IT"/>
              </w:rPr>
              <w:t> </w:t>
            </w:r>
            <w:bookmarkEnd w:id="43"/>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N° gg per ricoveri in nuclei stati vegetativi (N.S.V.)</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44" w:name="RANGE!F48"/>
            <w:r w:rsidRPr="00DF387E">
              <w:rPr>
                <w:rFonts w:ascii="Arial" w:hAnsi="Arial" w:cs="Arial"/>
                <w:b/>
                <w:bCs/>
                <w:color w:val="000000"/>
                <w:sz w:val="16"/>
                <w:szCs w:val="16"/>
                <w:lang w:val="it-IT" w:eastAsia="it-IT"/>
              </w:rPr>
              <w:t>0,00</w:t>
            </w:r>
            <w:bookmarkEnd w:id="44"/>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V139a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45" w:name="RANGE!B49"/>
            <w:r w:rsidRPr="00DF387E">
              <w:rPr>
                <w:rFonts w:ascii="Arial" w:hAnsi="Arial" w:cs="Arial"/>
                <w:color w:val="FFFFFF"/>
                <w:sz w:val="16"/>
                <w:szCs w:val="16"/>
                <w:lang w:val="it-IT" w:eastAsia="it-IT"/>
              </w:rPr>
              <w:t> </w:t>
            </w:r>
            <w:bookmarkEnd w:id="45"/>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N° gg per ricoveri in nuclei di alta complessità neurologica (N.A.C.)</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46" w:name="RANGE!F49"/>
            <w:r w:rsidRPr="00DF387E">
              <w:rPr>
                <w:rFonts w:ascii="Arial" w:hAnsi="Arial" w:cs="Arial"/>
                <w:b/>
                <w:bCs/>
                <w:color w:val="000000"/>
                <w:sz w:val="16"/>
                <w:szCs w:val="16"/>
                <w:lang w:val="it-IT" w:eastAsia="it-IT"/>
              </w:rPr>
              <w:t>0,00</w:t>
            </w:r>
            <w:bookmarkEnd w:id="46"/>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V140a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FF"/>
                <w:sz w:val="16"/>
                <w:szCs w:val="16"/>
                <w:lang w:val="it-IT" w:eastAsia="it-IT"/>
              </w:rPr>
            </w:pPr>
            <w:r w:rsidRPr="00DF387E">
              <w:rPr>
                <w:rFonts w:ascii="Arial" w:hAnsi="Arial" w:cs="Arial"/>
                <w:b/>
                <w:bCs/>
                <w:color w:val="FFFFFF"/>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Assistenza territoriale residenziale (n° giornate)</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0,00</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V141a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47" w:name="RANGE!B51"/>
            <w:r w:rsidRPr="00DF387E">
              <w:rPr>
                <w:rFonts w:ascii="Arial" w:hAnsi="Arial" w:cs="Arial"/>
                <w:color w:val="FFFFFF"/>
                <w:sz w:val="16"/>
                <w:szCs w:val="16"/>
                <w:lang w:val="it-IT" w:eastAsia="it-IT"/>
              </w:rPr>
              <w:t> </w:t>
            </w:r>
            <w:bookmarkEnd w:id="47"/>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N° gg per ricoveri in nuclei stati vegetativi (N.S.V.)</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48" w:name="RANGE!F51"/>
            <w:r w:rsidRPr="00DF387E">
              <w:rPr>
                <w:rFonts w:ascii="Arial" w:hAnsi="Arial" w:cs="Arial"/>
                <w:b/>
                <w:bCs/>
                <w:color w:val="000000"/>
                <w:sz w:val="16"/>
                <w:szCs w:val="16"/>
                <w:lang w:val="it-IT" w:eastAsia="it-IT"/>
              </w:rPr>
              <w:t>0,00</w:t>
            </w:r>
            <w:bookmarkEnd w:id="48"/>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V142a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49" w:name="RANGE!B52"/>
            <w:r w:rsidRPr="00DF387E">
              <w:rPr>
                <w:rFonts w:ascii="Arial" w:hAnsi="Arial" w:cs="Arial"/>
                <w:color w:val="FFFFFF"/>
                <w:sz w:val="16"/>
                <w:szCs w:val="16"/>
                <w:lang w:val="it-IT" w:eastAsia="it-IT"/>
              </w:rPr>
              <w:t> </w:t>
            </w:r>
            <w:bookmarkEnd w:id="49"/>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N° gg per ricoveri in nuclei di alta complessità neurologica (N.A.C.)</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50" w:name="RANGE!F52"/>
            <w:r w:rsidRPr="00DF387E">
              <w:rPr>
                <w:rFonts w:ascii="Arial" w:hAnsi="Arial" w:cs="Arial"/>
                <w:b/>
                <w:bCs/>
                <w:color w:val="000000"/>
                <w:sz w:val="16"/>
                <w:szCs w:val="16"/>
                <w:lang w:val="it-IT" w:eastAsia="it-IT"/>
              </w:rPr>
              <w:t>0,00</w:t>
            </w:r>
            <w:bookmarkEnd w:id="50"/>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 xml:space="preserve"> </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ATTIVITA' SANITARIA RESIDENZIALE  E/O RIABILITATIVE</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0,00</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CC"/>
                <w:sz w:val="16"/>
                <w:szCs w:val="16"/>
                <w:lang w:val="it-IT" w:eastAsia="it-IT"/>
              </w:rPr>
            </w:pPr>
            <w:r w:rsidRPr="00DF387E">
              <w:rPr>
                <w:rFonts w:ascii="Arial" w:hAnsi="Arial" w:cs="Arial"/>
                <w:b/>
                <w:bCs/>
                <w:color w:val="FFFFCC"/>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V143ac</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FF"/>
                <w:sz w:val="16"/>
                <w:szCs w:val="16"/>
                <w:lang w:val="it-IT" w:eastAsia="it-IT"/>
              </w:rPr>
            </w:pPr>
            <w:r w:rsidRPr="00DF387E">
              <w:rPr>
                <w:rFonts w:ascii="Arial" w:hAnsi="Arial" w:cs="Arial"/>
                <w:b/>
                <w:bCs/>
                <w:color w:val="FFFFFF"/>
                <w:sz w:val="16"/>
                <w:szCs w:val="16"/>
                <w:lang w:val="it-IT" w:eastAsia="it-IT"/>
              </w:rPr>
              <w:t> </w:t>
            </w:r>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Assistenza territoriale residenziale anziani (n° casi)</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537,00</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ind w:left="213"/>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V143ac1</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51" w:name="RANGE!B55"/>
            <w:r w:rsidRPr="00DF387E">
              <w:rPr>
                <w:rFonts w:ascii="Arial" w:hAnsi="Arial" w:cs="Arial"/>
                <w:color w:val="FFFFFF"/>
                <w:sz w:val="16"/>
                <w:szCs w:val="16"/>
                <w:lang w:val="it-IT" w:eastAsia="it-IT"/>
              </w:rPr>
              <w:t> </w:t>
            </w:r>
            <w:bookmarkEnd w:id="51"/>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a favore di malati terminali - HOSPICE</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52" w:name="RANGE!F55"/>
            <w:r w:rsidRPr="00DF387E">
              <w:rPr>
                <w:rFonts w:ascii="Arial" w:hAnsi="Arial" w:cs="Arial"/>
                <w:b/>
                <w:bCs/>
                <w:color w:val="000000"/>
                <w:sz w:val="16"/>
                <w:szCs w:val="16"/>
                <w:lang w:val="it-IT" w:eastAsia="it-IT"/>
              </w:rPr>
              <w:t>0,00</w:t>
            </w:r>
            <w:bookmarkEnd w:id="52"/>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V143ac2</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53" w:name="RANGE!B56"/>
            <w:r w:rsidRPr="00DF387E">
              <w:rPr>
                <w:rFonts w:ascii="Arial" w:hAnsi="Arial" w:cs="Arial"/>
                <w:color w:val="FFFFFF"/>
                <w:sz w:val="16"/>
                <w:szCs w:val="16"/>
                <w:lang w:val="it-IT" w:eastAsia="it-IT"/>
              </w:rPr>
              <w:t> </w:t>
            </w:r>
            <w:bookmarkEnd w:id="53"/>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a favore di   (ex art. 26)</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54" w:name="RANGE!F56"/>
            <w:r w:rsidRPr="00DF387E">
              <w:rPr>
                <w:rFonts w:ascii="Arial" w:hAnsi="Arial" w:cs="Arial"/>
                <w:b/>
                <w:bCs/>
                <w:color w:val="000000"/>
                <w:sz w:val="16"/>
                <w:szCs w:val="16"/>
                <w:lang w:val="it-IT" w:eastAsia="it-IT"/>
              </w:rPr>
              <w:t>0,00</w:t>
            </w:r>
            <w:bookmarkEnd w:id="54"/>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V143ac3</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55" w:name="RANGE!B57"/>
            <w:r w:rsidRPr="00DF387E">
              <w:rPr>
                <w:rFonts w:ascii="Arial" w:hAnsi="Arial" w:cs="Arial"/>
                <w:color w:val="FFFFFF"/>
                <w:sz w:val="16"/>
                <w:szCs w:val="16"/>
                <w:lang w:val="it-IT" w:eastAsia="it-IT"/>
              </w:rPr>
              <w:t> </w:t>
            </w:r>
            <w:bookmarkEnd w:id="55"/>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a favore di   (Ospedale di Comunità)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56" w:name="RANGE!F57"/>
            <w:r w:rsidRPr="00DF387E">
              <w:rPr>
                <w:rFonts w:ascii="Arial" w:hAnsi="Arial" w:cs="Arial"/>
                <w:b/>
                <w:bCs/>
                <w:color w:val="000000"/>
                <w:sz w:val="16"/>
                <w:szCs w:val="16"/>
                <w:lang w:val="it-IT" w:eastAsia="it-IT"/>
              </w:rPr>
              <w:t>0,00</w:t>
            </w:r>
            <w:bookmarkEnd w:id="56"/>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V143ac4</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57" w:name="RANGE!B58"/>
            <w:r w:rsidRPr="00DF387E">
              <w:rPr>
                <w:rFonts w:ascii="Arial" w:hAnsi="Arial" w:cs="Arial"/>
                <w:color w:val="FFFFFF"/>
                <w:sz w:val="16"/>
                <w:szCs w:val="16"/>
                <w:lang w:val="it-IT" w:eastAsia="it-IT"/>
              </w:rPr>
              <w:t> </w:t>
            </w:r>
            <w:bookmarkEnd w:id="57"/>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CAVS - Continuità assistenziale a valenza sanitaria</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58" w:name="RANGE!F58"/>
            <w:r w:rsidRPr="00DF387E">
              <w:rPr>
                <w:rFonts w:ascii="Arial" w:hAnsi="Arial" w:cs="Arial"/>
                <w:b/>
                <w:bCs/>
                <w:color w:val="000000"/>
                <w:sz w:val="16"/>
                <w:szCs w:val="16"/>
                <w:lang w:val="it-IT" w:eastAsia="it-IT"/>
              </w:rPr>
              <w:t>537,00</w:t>
            </w:r>
            <w:bookmarkEnd w:id="58"/>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26,00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191,00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5,00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60,00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241,00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10,00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V143ag</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FF"/>
                <w:sz w:val="16"/>
                <w:szCs w:val="16"/>
                <w:lang w:val="it-IT" w:eastAsia="it-IT"/>
              </w:rPr>
            </w:pPr>
            <w:bookmarkStart w:id="59" w:name="RANGE!B59"/>
            <w:r w:rsidRPr="00DF387E">
              <w:rPr>
                <w:rFonts w:ascii="Arial" w:hAnsi="Arial" w:cs="Arial"/>
                <w:b/>
                <w:bCs/>
                <w:color w:val="FFFFFF"/>
                <w:sz w:val="16"/>
                <w:szCs w:val="16"/>
                <w:lang w:val="it-IT" w:eastAsia="it-IT"/>
              </w:rPr>
              <w:t> </w:t>
            </w:r>
            <w:bookmarkEnd w:id="59"/>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Assistenza territoriale residenziale anziani (n° giornate)</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13.125,00</w:t>
            </w:r>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lastRenderedPageBreak/>
              <w:t>V143ag1</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60" w:name="RANGE!B60"/>
            <w:r w:rsidRPr="00DF387E">
              <w:rPr>
                <w:rFonts w:ascii="Arial" w:hAnsi="Arial" w:cs="Arial"/>
                <w:color w:val="FFFFFF"/>
                <w:sz w:val="16"/>
                <w:szCs w:val="16"/>
                <w:lang w:val="it-IT" w:eastAsia="it-IT"/>
              </w:rPr>
              <w:t> </w:t>
            </w:r>
            <w:bookmarkEnd w:id="60"/>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a favore di malati terminali - HOSPICE</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61" w:name="RANGE!F60"/>
            <w:r w:rsidRPr="00DF387E">
              <w:rPr>
                <w:rFonts w:ascii="Arial" w:hAnsi="Arial" w:cs="Arial"/>
                <w:b/>
                <w:bCs/>
                <w:color w:val="000000"/>
                <w:sz w:val="16"/>
                <w:szCs w:val="16"/>
                <w:lang w:val="it-IT" w:eastAsia="it-IT"/>
              </w:rPr>
              <w:t>0,00</w:t>
            </w:r>
            <w:bookmarkEnd w:id="61"/>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EE4482">
            <w:pPr>
              <w:spacing w:after="0" w:line="240" w:lineRule="auto"/>
              <w:ind w:left="-481" w:firstLine="481"/>
              <w:rPr>
                <w:rFonts w:ascii="Arial" w:hAnsi="Arial" w:cs="Arial"/>
                <w:color w:val="000000"/>
                <w:sz w:val="16"/>
                <w:szCs w:val="16"/>
                <w:lang w:val="it-IT" w:eastAsia="it-IT"/>
              </w:rPr>
            </w:pPr>
            <w:r w:rsidRPr="00DF387E">
              <w:rPr>
                <w:rFonts w:ascii="Arial" w:hAnsi="Arial" w:cs="Arial"/>
                <w:color w:val="000000"/>
                <w:sz w:val="16"/>
                <w:szCs w:val="16"/>
                <w:lang w:val="it-IT" w:eastAsia="it-IT"/>
              </w:rPr>
              <w:t>V143ag2</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62" w:name="RANGE!B61"/>
            <w:r w:rsidRPr="00DF387E">
              <w:rPr>
                <w:rFonts w:ascii="Arial" w:hAnsi="Arial" w:cs="Arial"/>
                <w:color w:val="FFFFFF"/>
                <w:sz w:val="16"/>
                <w:szCs w:val="16"/>
                <w:lang w:val="it-IT" w:eastAsia="it-IT"/>
              </w:rPr>
              <w:t> </w:t>
            </w:r>
            <w:bookmarkEnd w:id="62"/>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a favore di   (ex art. 26)</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63" w:name="RANGE!F61"/>
            <w:r w:rsidRPr="00DF387E">
              <w:rPr>
                <w:rFonts w:ascii="Arial" w:hAnsi="Arial" w:cs="Arial"/>
                <w:b/>
                <w:bCs/>
                <w:color w:val="000000"/>
                <w:sz w:val="16"/>
                <w:szCs w:val="16"/>
                <w:lang w:val="it-IT" w:eastAsia="it-IT"/>
              </w:rPr>
              <w:t>0,00</w:t>
            </w:r>
            <w:bookmarkEnd w:id="63"/>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V143ag3</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64" w:name="RANGE!B62"/>
            <w:r w:rsidRPr="00DF387E">
              <w:rPr>
                <w:rFonts w:ascii="Arial" w:hAnsi="Arial" w:cs="Arial"/>
                <w:color w:val="FFFFFF"/>
                <w:sz w:val="16"/>
                <w:szCs w:val="16"/>
                <w:lang w:val="it-IT" w:eastAsia="it-IT"/>
              </w:rPr>
              <w:t> </w:t>
            </w:r>
            <w:bookmarkEnd w:id="64"/>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a favore di   (Ospedale di Comunità)</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65" w:name="RANGE!F62"/>
            <w:r w:rsidRPr="00DF387E">
              <w:rPr>
                <w:rFonts w:ascii="Arial" w:hAnsi="Arial" w:cs="Arial"/>
                <w:b/>
                <w:bCs/>
                <w:color w:val="000000"/>
                <w:sz w:val="16"/>
                <w:szCs w:val="16"/>
                <w:lang w:val="it-IT" w:eastAsia="it-IT"/>
              </w:rPr>
              <w:t>0,00</w:t>
            </w:r>
            <w:bookmarkEnd w:id="65"/>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V143ag4</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FFFFFF"/>
                <w:sz w:val="16"/>
                <w:szCs w:val="16"/>
                <w:lang w:val="it-IT" w:eastAsia="it-IT"/>
              </w:rPr>
            </w:pPr>
            <w:bookmarkStart w:id="66" w:name="RANGE!B63"/>
            <w:r w:rsidRPr="00DF387E">
              <w:rPr>
                <w:rFonts w:ascii="Arial" w:hAnsi="Arial" w:cs="Arial"/>
                <w:color w:val="FFFFFF"/>
                <w:sz w:val="16"/>
                <w:szCs w:val="16"/>
                <w:lang w:val="it-IT" w:eastAsia="it-IT"/>
              </w:rPr>
              <w:t> </w:t>
            </w:r>
            <w:bookmarkEnd w:id="66"/>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CAVS - Continuità assistenziale a valenza sanitaria</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67" w:name="RANGE!F63"/>
            <w:r w:rsidRPr="00DF387E">
              <w:rPr>
                <w:rFonts w:ascii="Arial" w:hAnsi="Arial" w:cs="Arial"/>
                <w:b/>
                <w:bCs/>
                <w:color w:val="000000"/>
                <w:sz w:val="16"/>
                <w:szCs w:val="16"/>
                <w:lang w:val="it-IT" w:eastAsia="it-IT"/>
              </w:rPr>
              <w:t>13.125,00</w:t>
            </w:r>
            <w:bookmarkEnd w:id="67"/>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467,00</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4.826,00</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76,00</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1.717,00</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81,00</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5.783,00</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color w:val="000000"/>
                <w:sz w:val="16"/>
                <w:szCs w:val="16"/>
                <w:lang w:val="it-IT" w:eastAsia="it-IT"/>
              </w:rPr>
            </w:pPr>
            <w:r w:rsidRPr="00DF387E">
              <w:rPr>
                <w:rFonts w:ascii="Arial" w:hAnsi="Arial" w:cs="Arial"/>
                <w:color w:val="000000"/>
                <w:sz w:val="16"/>
                <w:szCs w:val="16"/>
                <w:lang w:val="it-IT" w:eastAsia="it-IT"/>
              </w:rPr>
              <w:t>175,00</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V144a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FF"/>
                <w:sz w:val="16"/>
                <w:szCs w:val="16"/>
                <w:lang w:val="it-IT" w:eastAsia="it-IT"/>
              </w:rPr>
            </w:pPr>
            <w:bookmarkStart w:id="68" w:name="RANGE!B64"/>
            <w:r w:rsidRPr="00DF387E">
              <w:rPr>
                <w:rFonts w:ascii="Arial" w:hAnsi="Arial" w:cs="Arial"/>
                <w:b/>
                <w:bCs/>
                <w:color w:val="FFFFFF"/>
                <w:sz w:val="16"/>
                <w:szCs w:val="16"/>
                <w:lang w:val="it-IT" w:eastAsia="it-IT"/>
              </w:rPr>
              <w:t> </w:t>
            </w:r>
            <w:bookmarkEnd w:id="68"/>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24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N° GIORNATE -  Attività residenziale casa famiglia ad accoglienza mista (DGR 10-11729 del 13-07-2009)</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69" w:name="RANGE!F64"/>
            <w:r w:rsidRPr="00DF387E">
              <w:rPr>
                <w:rFonts w:ascii="Arial" w:hAnsi="Arial" w:cs="Arial"/>
                <w:b/>
                <w:bCs/>
                <w:color w:val="000000"/>
                <w:sz w:val="16"/>
                <w:szCs w:val="16"/>
                <w:lang w:val="it-IT" w:eastAsia="it-IT"/>
              </w:rPr>
              <w:t>0,00</w:t>
            </w:r>
            <w:bookmarkEnd w:id="69"/>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r w:rsidR="00DC21A1" w:rsidRPr="00DF387E" w:rsidTr="00E22665">
        <w:trPr>
          <w:trHeight w:val="225"/>
        </w:trPr>
        <w:tc>
          <w:tcPr>
            <w:tcW w:w="72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V145a</w:t>
            </w:r>
          </w:p>
        </w:tc>
        <w:tc>
          <w:tcPr>
            <w:tcW w:w="39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FFFFFF"/>
                <w:sz w:val="16"/>
                <w:szCs w:val="16"/>
                <w:lang w:val="it-IT" w:eastAsia="it-IT"/>
              </w:rPr>
            </w:pPr>
            <w:bookmarkStart w:id="70" w:name="RANGE!B65"/>
            <w:r w:rsidRPr="00DF387E">
              <w:rPr>
                <w:rFonts w:ascii="Arial" w:hAnsi="Arial" w:cs="Arial"/>
                <w:b/>
                <w:bCs/>
                <w:color w:val="FFFFFF"/>
                <w:sz w:val="16"/>
                <w:szCs w:val="16"/>
                <w:lang w:val="it-IT" w:eastAsia="it-IT"/>
              </w:rPr>
              <w:t> </w:t>
            </w:r>
            <w:bookmarkEnd w:id="70"/>
          </w:p>
        </w:tc>
        <w:tc>
          <w:tcPr>
            <w:tcW w:w="3131"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b/>
                <w:bCs/>
                <w:color w:val="000000"/>
                <w:sz w:val="16"/>
                <w:szCs w:val="16"/>
                <w:lang w:val="it-IT" w:eastAsia="it-IT"/>
              </w:rPr>
            </w:pPr>
            <w:r w:rsidRPr="00DF387E">
              <w:rPr>
                <w:rFonts w:ascii="Arial" w:hAnsi="Arial" w:cs="Arial"/>
                <w:b/>
                <w:bCs/>
                <w:color w:val="000000"/>
                <w:sz w:val="16"/>
                <w:szCs w:val="16"/>
                <w:lang w:val="it-IT" w:eastAsia="it-IT"/>
              </w:rPr>
              <w:t>N° CASI  -  Attività residenziale casa famiglia ad accoglienza mista (DGR 10-11729 del 13-07-2009)</w:t>
            </w:r>
          </w:p>
        </w:tc>
        <w:tc>
          <w:tcPr>
            <w:tcW w:w="1278"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jc w:val="right"/>
              <w:rPr>
                <w:rFonts w:ascii="Arial" w:hAnsi="Arial" w:cs="Arial"/>
                <w:b/>
                <w:bCs/>
                <w:color w:val="000000"/>
                <w:sz w:val="16"/>
                <w:szCs w:val="16"/>
                <w:lang w:val="it-IT" w:eastAsia="it-IT"/>
              </w:rPr>
            </w:pPr>
            <w:bookmarkStart w:id="71" w:name="RANGE!F65"/>
            <w:r w:rsidRPr="00DF387E">
              <w:rPr>
                <w:rFonts w:ascii="Arial" w:hAnsi="Arial" w:cs="Arial"/>
                <w:b/>
                <w:bCs/>
                <w:color w:val="000000"/>
                <w:sz w:val="16"/>
                <w:szCs w:val="16"/>
                <w:lang w:val="it-IT" w:eastAsia="it-IT"/>
              </w:rPr>
              <w:t>0,00</w:t>
            </w:r>
            <w:bookmarkEnd w:id="71"/>
          </w:p>
        </w:tc>
        <w:tc>
          <w:tcPr>
            <w:tcW w:w="1416"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3"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992"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c>
          <w:tcPr>
            <w:tcW w:w="1275" w:type="dxa"/>
            <w:gridSpan w:val="2"/>
            <w:tcBorders>
              <w:top w:val="single" w:sz="4" w:space="0" w:color="auto"/>
              <w:left w:val="nil"/>
              <w:bottom w:val="single" w:sz="4" w:space="0" w:color="auto"/>
              <w:right w:val="single" w:sz="4" w:space="0" w:color="auto"/>
            </w:tcBorders>
            <w:shd w:val="clear" w:color="auto" w:fill="FFFFFF"/>
            <w:noWrap/>
            <w:vAlign w:val="bottom"/>
          </w:tcPr>
          <w:p w:rsidR="00DC21A1" w:rsidRPr="00DF387E" w:rsidRDefault="00DC21A1" w:rsidP="00DF387E">
            <w:pPr>
              <w:spacing w:after="0" w:line="240" w:lineRule="auto"/>
              <w:rPr>
                <w:rFonts w:ascii="Arial" w:hAnsi="Arial" w:cs="Arial"/>
                <w:color w:val="000000"/>
                <w:sz w:val="16"/>
                <w:szCs w:val="16"/>
                <w:lang w:val="it-IT" w:eastAsia="it-IT"/>
              </w:rPr>
            </w:pPr>
            <w:r w:rsidRPr="00DF387E">
              <w:rPr>
                <w:rFonts w:ascii="Arial" w:hAnsi="Arial" w:cs="Arial"/>
                <w:color w:val="000000"/>
                <w:sz w:val="16"/>
                <w:szCs w:val="16"/>
                <w:lang w:val="it-IT" w:eastAsia="it-IT"/>
              </w:rPr>
              <w:t> </w:t>
            </w:r>
          </w:p>
        </w:tc>
      </w:tr>
    </w:tbl>
    <w:p w:rsidR="005F0F54" w:rsidRDefault="005F0F54" w:rsidP="00086BD6">
      <w:pPr>
        <w:widowControl w:val="0"/>
        <w:autoSpaceDE w:val="0"/>
        <w:autoSpaceDN w:val="0"/>
        <w:adjustRightInd w:val="0"/>
        <w:spacing w:after="0" w:line="240" w:lineRule="auto"/>
        <w:rPr>
          <w:rFonts w:ascii="Times New Roman" w:hAnsi="Times New Roman"/>
          <w:sz w:val="20"/>
          <w:szCs w:val="20"/>
          <w:lang w:val="it-IT"/>
        </w:rPr>
      </w:pPr>
    </w:p>
    <w:p w:rsidR="00244957" w:rsidRDefault="00244957" w:rsidP="00086BD6">
      <w:pPr>
        <w:widowControl w:val="0"/>
        <w:autoSpaceDE w:val="0"/>
        <w:autoSpaceDN w:val="0"/>
        <w:adjustRightInd w:val="0"/>
        <w:spacing w:after="0" w:line="240" w:lineRule="auto"/>
        <w:rPr>
          <w:rFonts w:ascii="Times New Roman" w:hAnsi="Times New Roman"/>
          <w:sz w:val="20"/>
          <w:szCs w:val="20"/>
          <w:lang w:val="it-IT"/>
        </w:rPr>
      </w:pPr>
    </w:p>
    <w:tbl>
      <w:tblPr>
        <w:tblW w:w="16318" w:type="dxa"/>
        <w:tblInd w:w="-497" w:type="dxa"/>
        <w:tblCellMar>
          <w:left w:w="70" w:type="dxa"/>
          <w:right w:w="70" w:type="dxa"/>
        </w:tblCellMar>
        <w:tblLook w:val="0000"/>
      </w:tblPr>
      <w:tblGrid>
        <w:gridCol w:w="800"/>
        <w:gridCol w:w="70"/>
        <w:gridCol w:w="328"/>
        <w:gridCol w:w="70"/>
        <w:gridCol w:w="3977"/>
        <w:gridCol w:w="157"/>
        <w:gridCol w:w="910"/>
        <w:gridCol w:w="149"/>
        <w:gridCol w:w="702"/>
        <w:gridCol w:w="778"/>
        <w:gridCol w:w="482"/>
        <w:gridCol w:w="814"/>
        <w:gridCol w:w="486"/>
        <w:gridCol w:w="474"/>
        <w:gridCol w:w="486"/>
        <w:gridCol w:w="474"/>
        <w:gridCol w:w="486"/>
        <w:gridCol w:w="474"/>
        <w:gridCol w:w="486"/>
        <w:gridCol w:w="474"/>
        <w:gridCol w:w="486"/>
        <w:gridCol w:w="594"/>
        <w:gridCol w:w="546"/>
        <w:gridCol w:w="414"/>
        <w:gridCol w:w="1201"/>
      </w:tblGrid>
      <w:tr w:rsidR="00EC21D7" w:rsidRPr="00EC21D7" w:rsidTr="005D7878">
        <w:trPr>
          <w:gridAfter w:val="1"/>
          <w:wAfter w:w="1201" w:type="dxa"/>
          <w:trHeight w:val="225"/>
        </w:trPr>
        <w:tc>
          <w:tcPr>
            <w:tcW w:w="870" w:type="dxa"/>
            <w:gridSpan w:val="2"/>
            <w:tcBorders>
              <w:top w:val="nil"/>
              <w:left w:val="nil"/>
              <w:bottom w:val="nil"/>
              <w:right w:val="nil"/>
            </w:tcBorders>
            <w:shd w:val="clear" w:color="auto" w:fill="auto"/>
            <w:noWrap/>
            <w:vAlign w:val="bottom"/>
          </w:tcPr>
          <w:p w:rsidR="00EC21D7" w:rsidRPr="00EC21D7" w:rsidRDefault="005D7878" w:rsidP="005D7878">
            <w:pPr>
              <w:spacing w:after="0" w:line="240" w:lineRule="auto"/>
              <w:rPr>
                <w:rFonts w:ascii="Arial" w:hAnsi="Arial" w:cs="Arial"/>
                <w:color w:val="000000"/>
                <w:sz w:val="16"/>
                <w:szCs w:val="16"/>
                <w:lang w:val="it-IT" w:eastAsia="it-IT"/>
              </w:rPr>
            </w:pPr>
            <w:r>
              <w:br w:type="page"/>
            </w:r>
          </w:p>
        </w:tc>
        <w:tc>
          <w:tcPr>
            <w:tcW w:w="398" w:type="dxa"/>
            <w:gridSpan w:val="2"/>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color w:val="000000"/>
                <w:sz w:val="16"/>
                <w:szCs w:val="16"/>
                <w:lang w:val="it-IT" w:eastAsia="it-IT"/>
              </w:rPr>
            </w:pPr>
          </w:p>
        </w:tc>
        <w:tc>
          <w:tcPr>
            <w:tcW w:w="3977" w:type="dxa"/>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color w:val="000000"/>
                <w:sz w:val="16"/>
                <w:szCs w:val="16"/>
                <w:lang w:val="it-IT" w:eastAsia="it-IT"/>
              </w:rPr>
            </w:pPr>
          </w:p>
        </w:tc>
        <w:tc>
          <w:tcPr>
            <w:tcW w:w="1216" w:type="dxa"/>
            <w:gridSpan w:val="3"/>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color w:val="000000"/>
                <w:sz w:val="14"/>
                <w:szCs w:val="14"/>
                <w:lang w:val="it-IT" w:eastAsia="it-IT"/>
              </w:rPr>
            </w:pPr>
          </w:p>
        </w:tc>
        <w:tc>
          <w:tcPr>
            <w:tcW w:w="1480" w:type="dxa"/>
            <w:gridSpan w:val="2"/>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b/>
                <w:bCs/>
                <w:color w:val="000000"/>
                <w:sz w:val="16"/>
                <w:szCs w:val="16"/>
                <w:lang w:val="it-IT" w:eastAsia="it-IT"/>
              </w:rPr>
            </w:pPr>
          </w:p>
        </w:tc>
        <w:tc>
          <w:tcPr>
            <w:tcW w:w="1296" w:type="dxa"/>
            <w:gridSpan w:val="2"/>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color w:val="000000"/>
                <w:sz w:val="16"/>
                <w:szCs w:val="16"/>
                <w:lang w:val="it-IT" w:eastAsia="it-IT"/>
              </w:rPr>
            </w:pPr>
          </w:p>
        </w:tc>
        <w:tc>
          <w:tcPr>
            <w:tcW w:w="960" w:type="dxa"/>
            <w:gridSpan w:val="2"/>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color w:val="000000"/>
                <w:sz w:val="16"/>
                <w:szCs w:val="16"/>
                <w:lang w:val="it-IT" w:eastAsia="it-IT"/>
              </w:rPr>
            </w:pPr>
          </w:p>
        </w:tc>
        <w:tc>
          <w:tcPr>
            <w:tcW w:w="960" w:type="dxa"/>
            <w:gridSpan w:val="2"/>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color w:val="000000"/>
                <w:sz w:val="16"/>
                <w:szCs w:val="16"/>
                <w:lang w:val="it-IT" w:eastAsia="it-IT"/>
              </w:rPr>
            </w:pPr>
          </w:p>
        </w:tc>
        <w:tc>
          <w:tcPr>
            <w:tcW w:w="960" w:type="dxa"/>
            <w:gridSpan w:val="2"/>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color w:val="000000"/>
                <w:sz w:val="16"/>
                <w:szCs w:val="16"/>
                <w:lang w:val="it-IT" w:eastAsia="it-IT"/>
              </w:rPr>
            </w:pPr>
          </w:p>
        </w:tc>
        <w:tc>
          <w:tcPr>
            <w:tcW w:w="960" w:type="dxa"/>
            <w:gridSpan w:val="2"/>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color w:val="000000"/>
                <w:sz w:val="16"/>
                <w:szCs w:val="16"/>
                <w:lang w:val="it-IT" w:eastAsia="it-IT"/>
              </w:rPr>
            </w:pPr>
          </w:p>
        </w:tc>
        <w:tc>
          <w:tcPr>
            <w:tcW w:w="1080" w:type="dxa"/>
            <w:gridSpan w:val="2"/>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color w:val="000000"/>
                <w:sz w:val="16"/>
                <w:szCs w:val="16"/>
                <w:lang w:val="it-IT" w:eastAsia="it-IT"/>
              </w:rPr>
            </w:pPr>
          </w:p>
        </w:tc>
        <w:tc>
          <w:tcPr>
            <w:tcW w:w="960" w:type="dxa"/>
            <w:gridSpan w:val="2"/>
            <w:tcBorders>
              <w:top w:val="nil"/>
              <w:left w:val="nil"/>
              <w:bottom w:val="nil"/>
              <w:right w:val="nil"/>
            </w:tcBorders>
            <w:shd w:val="clear" w:color="auto" w:fill="auto"/>
            <w:noWrap/>
            <w:vAlign w:val="bottom"/>
          </w:tcPr>
          <w:p w:rsidR="00EC21D7" w:rsidRPr="00EC21D7" w:rsidRDefault="00EC21D7" w:rsidP="00EC21D7">
            <w:pPr>
              <w:spacing w:after="0" w:line="240" w:lineRule="auto"/>
              <w:rPr>
                <w:rFonts w:ascii="Arial" w:hAnsi="Arial" w:cs="Arial"/>
                <w:color w:val="000000"/>
                <w:sz w:val="16"/>
                <w:szCs w:val="16"/>
                <w:lang w:val="it-IT" w:eastAsia="it-IT"/>
              </w:rPr>
            </w:pPr>
          </w:p>
        </w:tc>
      </w:tr>
      <w:tr w:rsidR="00920BB4" w:rsidRPr="00EC21D7" w:rsidTr="005D7878">
        <w:trPr>
          <w:trHeight w:val="225"/>
        </w:trPr>
        <w:tc>
          <w:tcPr>
            <w:tcW w:w="80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398"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4204" w:type="dxa"/>
            <w:gridSpan w:val="3"/>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1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4"/>
                <w:szCs w:val="14"/>
                <w:lang w:val="it-IT" w:eastAsia="it-IT"/>
              </w:rPr>
            </w:pPr>
          </w:p>
        </w:tc>
        <w:tc>
          <w:tcPr>
            <w:tcW w:w="851"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4"/>
                <w:szCs w:val="14"/>
                <w:lang w:val="it-IT" w:eastAsia="it-IT"/>
              </w:rPr>
            </w:pPr>
          </w:p>
        </w:tc>
        <w:tc>
          <w:tcPr>
            <w:tcW w:w="1260"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p>
        </w:tc>
        <w:tc>
          <w:tcPr>
            <w:tcW w:w="1300"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1140"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1615"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r>
    </w:tbl>
    <w:p w:rsidR="00C76A21" w:rsidRDefault="00C76A21">
      <w:r>
        <w:br w:type="page"/>
      </w:r>
    </w:p>
    <w:tbl>
      <w:tblPr>
        <w:tblW w:w="13907" w:type="dxa"/>
        <w:tblInd w:w="-497" w:type="dxa"/>
        <w:tblCellMar>
          <w:left w:w="70" w:type="dxa"/>
          <w:right w:w="70" w:type="dxa"/>
        </w:tblCellMar>
        <w:tblLook w:val="0000"/>
      </w:tblPr>
      <w:tblGrid>
        <w:gridCol w:w="800"/>
        <w:gridCol w:w="398"/>
        <w:gridCol w:w="4204"/>
        <w:gridCol w:w="1260"/>
        <w:gridCol w:w="1300"/>
        <w:gridCol w:w="960"/>
        <w:gridCol w:w="960"/>
        <w:gridCol w:w="960"/>
        <w:gridCol w:w="960"/>
        <w:gridCol w:w="1140"/>
        <w:gridCol w:w="965"/>
      </w:tblGrid>
      <w:tr w:rsidR="005D7878" w:rsidRPr="00087159" w:rsidTr="005D7878">
        <w:trPr>
          <w:trHeight w:val="225"/>
        </w:trPr>
        <w:tc>
          <w:tcPr>
            <w:tcW w:w="800" w:type="dxa"/>
            <w:tcBorders>
              <w:top w:val="nil"/>
              <w:left w:val="nil"/>
              <w:bottom w:val="nil"/>
              <w:right w:val="nil"/>
            </w:tcBorders>
            <w:shd w:val="clear" w:color="auto" w:fill="auto"/>
            <w:noWrap/>
            <w:vAlign w:val="bottom"/>
          </w:tcPr>
          <w:p w:rsidR="005D7878" w:rsidRPr="00EC21D7" w:rsidRDefault="005D7878" w:rsidP="00EC21D7">
            <w:pPr>
              <w:spacing w:after="0" w:line="240" w:lineRule="auto"/>
              <w:rPr>
                <w:rFonts w:ascii="Arial" w:hAnsi="Arial" w:cs="Arial"/>
                <w:color w:val="000000"/>
                <w:sz w:val="16"/>
                <w:szCs w:val="16"/>
                <w:lang w:val="it-IT" w:eastAsia="it-IT"/>
              </w:rPr>
            </w:pPr>
          </w:p>
        </w:tc>
        <w:tc>
          <w:tcPr>
            <w:tcW w:w="5862" w:type="dxa"/>
            <w:gridSpan w:val="3"/>
            <w:tcBorders>
              <w:top w:val="nil"/>
              <w:left w:val="nil"/>
              <w:bottom w:val="nil"/>
              <w:right w:val="nil"/>
            </w:tcBorders>
            <w:shd w:val="clear" w:color="auto" w:fill="auto"/>
            <w:noWrap/>
            <w:vAlign w:val="bottom"/>
          </w:tcPr>
          <w:p w:rsidR="005D7878" w:rsidRPr="00EC21D7" w:rsidRDefault="005D7878" w:rsidP="00EC21D7">
            <w:pPr>
              <w:spacing w:after="0" w:line="240" w:lineRule="auto"/>
              <w:rPr>
                <w:rFonts w:ascii="Arial" w:hAnsi="Arial" w:cs="Arial"/>
                <w:b/>
                <w:bCs/>
                <w:color w:val="000000"/>
                <w:sz w:val="16"/>
                <w:szCs w:val="16"/>
                <w:lang w:val="it-IT" w:eastAsia="it-IT"/>
              </w:rPr>
            </w:pPr>
            <w:r w:rsidRPr="00920BB4">
              <w:rPr>
                <w:rFonts w:ascii="Arial" w:hAnsi="Arial" w:cs="Arial"/>
                <w:b/>
                <w:bCs/>
                <w:color w:val="0000FF"/>
                <w:sz w:val="28"/>
                <w:szCs w:val="16"/>
                <w:lang w:val="it-IT" w:eastAsia="it-IT"/>
              </w:rPr>
              <w:t>Modello 1 - V.1b - Assistenza distrettuale - Assistenza minori &lt;= 18 (Attività)</w:t>
            </w:r>
          </w:p>
        </w:tc>
        <w:tc>
          <w:tcPr>
            <w:tcW w:w="1300" w:type="dxa"/>
            <w:tcBorders>
              <w:top w:val="nil"/>
              <w:left w:val="nil"/>
              <w:bottom w:val="nil"/>
              <w:right w:val="nil"/>
            </w:tcBorders>
            <w:shd w:val="clear" w:color="auto" w:fill="auto"/>
            <w:noWrap/>
            <w:vAlign w:val="bottom"/>
          </w:tcPr>
          <w:p w:rsidR="005D7878" w:rsidRPr="00EC21D7" w:rsidRDefault="005D7878"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5D7878" w:rsidRPr="00EC21D7" w:rsidRDefault="005D7878"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5D7878" w:rsidRPr="00EC21D7" w:rsidRDefault="005D7878"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5D7878" w:rsidRPr="00EC21D7" w:rsidRDefault="005D7878"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5D7878" w:rsidRPr="00EC21D7" w:rsidRDefault="005D7878" w:rsidP="00EC21D7">
            <w:pPr>
              <w:spacing w:after="0" w:line="240" w:lineRule="auto"/>
              <w:rPr>
                <w:rFonts w:ascii="Arial" w:hAnsi="Arial" w:cs="Arial"/>
                <w:color w:val="000000"/>
                <w:sz w:val="16"/>
                <w:szCs w:val="16"/>
                <w:lang w:val="it-IT" w:eastAsia="it-IT"/>
              </w:rPr>
            </w:pPr>
          </w:p>
        </w:tc>
        <w:tc>
          <w:tcPr>
            <w:tcW w:w="1140" w:type="dxa"/>
            <w:tcBorders>
              <w:top w:val="nil"/>
              <w:left w:val="nil"/>
              <w:bottom w:val="nil"/>
              <w:right w:val="nil"/>
            </w:tcBorders>
            <w:shd w:val="clear" w:color="auto" w:fill="auto"/>
            <w:noWrap/>
            <w:vAlign w:val="bottom"/>
          </w:tcPr>
          <w:p w:rsidR="005D7878" w:rsidRPr="00EC21D7" w:rsidRDefault="005D7878" w:rsidP="00EC21D7">
            <w:pPr>
              <w:spacing w:after="0" w:line="240" w:lineRule="auto"/>
              <w:rPr>
                <w:rFonts w:ascii="Arial" w:hAnsi="Arial" w:cs="Arial"/>
                <w:color w:val="000000"/>
                <w:sz w:val="16"/>
                <w:szCs w:val="16"/>
                <w:lang w:val="it-IT" w:eastAsia="it-IT"/>
              </w:rPr>
            </w:pPr>
          </w:p>
        </w:tc>
        <w:tc>
          <w:tcPr>
            <w:tcW w:w="965" w:type="dxa"/>
            <w:tcBorders>
              <w:top w:val="nil"/>
              <w:left w:val="nil"/>
              <w:bottom w:val="nil"/>
              <w:right w:val="nil"/>
            </w:tcBorders>
            <w:shd w:val="clear" w:color="auto" w:fill="auto"/>
            <w:noWrap/>
            <w:vAlign w:val="bottom"/>
          </w:tcPr>
          <w:p w:rsidR="005D7878" w:rsidRPr="00EC21D7" w:rsidRDefault="005D7878" w:rsidP="00EC21D7">
            <w:pPr>
              <w:spacing w:after="0" w:line="240" w:lineRule="auto"/>
              <w:rPr>
                <w:rFonts w:ascii="Arial" w:hAnsi="Arial" w:cs="Arial"/>
                <w:color w:val="000000"/>
                <w:sz w:val="16"/>
                <w:szCs w:val="16"/>
                <w:lang w:val="it-IT" w:eastAsia="it-IT"/>
              </w:rPr>
            </w:pPr>
          </w:p>
        </w:tc>
      </w:tr>
      <w:tr w:rsidR="00920BB4" w:rsidRPr="00087159" w:rsidTr="00920BB4">
        <w:trPr>
          <w:trHeight w:val="225"/>
        </w:trPr>
        <w:tc>
          <w:tcPr>
            <w:tcW w:w="80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398"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b/>
                <w:bCs/>
                <w:color w:val="0000FF"/>
                <w:sz w:val="16"/>
                <w:szCs w:val="16"/>
                <w:lang w:val="it-IT" w:eastAsia="it-IT"/>
              </w:rPr>
            </w:pPr>
          </w:p>
        </w:tc>
        <w:tc>
          <w:tcPr>
            <w:tcW w:w="4204"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12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p>
        </w:tc>
        <w:tc>
          <w:tcPr>
            <w:tcW w:w="130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114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5"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r>
      <w:tr w:rsidR="00920BB4" w:rsidRPr="00087159" w:rsidTr="00920BB4">
        <w:trPr>
          <w:trHeight w:val="225"/>
        </w:trPr>
        <w:tc>
          <w:tcPr>
            <w:tcW w:w="80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4602" w:type="dxa"/>
            <w:gridSpan w:val="2"/>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b/>
                <w:bCs/>
                <w:color w:val="0000FF"/>
                <w:sz w:val="16"/>
                <w:szCs w:val="16"/>
                <w:lang w:val="it-IT" w:eastAsia="it-IT"/>
              </w:rPr>
            </w:pPr>
            <w:r w:rsidRPr="00EC21D7">
              <w:rPr>
                <w:rFonts w:ascii="Arial" w:hAnsi="Arial" w:cs="Arial"/>
                <w:b/>
                <w:bCs/>
                <w:color w:val="0000FF"/>
                <w:sz w:val="16"/>
                <w:szCs w:val="16"/>
                <w:lang w:val="it-IT" w:eastAsia="it-IT"/>
              </w:rPr>
              <w:t xml:space="preserve">Attività prodotta e acquistata per utenti da </w:t>
            </w:r>
            <w:smartTag w:uri="urn:schemas-microsoft-com:office:smarttags" w:element="metricconverter">
              <w:smartTagPr>
                <w:attr w:name="ProductID" w:val="0 a"/>
              </w:smartTagPr>
              <w:r w:rsidRPr="00EC21D7">
                <w:rPr>
                  <w:rFonts w:ascii="Arial" w:hAnsi="Arial" w:cs="Arial"/>
                  <w:b/>
                  <w:bCs/>
                  <w:color w:val="0000FF"/>
                  <w:sz w:val="16"/>
                  <w:szCs w:val="16"/>
                  <w:lang w:val="it-IT" w:eastAsia="it-IT"/>
                </w:rPr>
                <w:t>0 a</w:t>
              </w:r>
            </w:smartTag>
            <w:r w:rsidRPr="00EC21D7">
              <w:rPr>
                <w:rFonts w:ascii="Arial" w:hAnsi="Arial" w:cs="Arial"/>
                <w:b/>
                <w:bCs/>
                <w:color w:val="0000FF"/>
                <w:sz w:val="16"/>
                <w:szCs w:val="16"/>
                <w:lang w:val="it-IT" w:eastAsia="it-IT"/>
              </w:rPr>
              <w:t xml:space="preserve"> 17 anni</w:t>
            </w:r>
          </w:p>
        </w:tc>
        <w:tc>
          <w:tcPr>
            <w:tcW w:w="12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p>
        </w:tc>
        <w:tc>
          <w:tcPr>
            <w:tcW w:w="130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114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5"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r>
      <w:tr w:rsidR="00920BB4" w:rsidRPr="00087159" w:rsidTr="00920BB4">
        <w:trPr>
          <w:trHeight w:val="225"/>
        </w:trPr>
        <w:tc>
          <w:tcPr>
            <w:tcW w:w="80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398"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4204"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12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p>
        </w:tc>
        <w:tc>
          <w:tcPr>
            <w:tcW w:w="130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114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5"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r>
      <w:tr w:rsidR="00920BB4" w:rsidRPr="00EC21D7" w:rsidTr="00920BB4">
        <w:trPr>
          <w:gridAfter w:val="8"/>
          <w:wAfter w:w="8505" w:type="dxa"/>
          <w:trHeight w:val="22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Riga</w:t>
            </w:r>
          </w:p>
        </w:tc>
        <w:tc>
          <w:tcPr>
            <w:tcW w:w="398"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Rif.</w:t>
            </w:r>
          </w:p>
        </w:tc>
        <w:tc>
          <w:tcPr>
            <w:tcW w:w="4204"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r>
      <w:tr w:rsidR="00920BB4" w:rsidRPr="00EC21D7" w:rsidTr="00920BB4">
        <w:trPr>
          <w:trHeight w:val="360"/>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85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20BB4" w:rsidRPr="00EC21D7" w:rsidRDefault="00920BB4" w:rsidP="00EC21D7">
            <w:pPr>
              <w:spacing w:after="0" w:line="240" w:lineRule="auto"/>
              <w:jc w:val="center"/>
              <w:rPr>
                <w:rFonts w:ascii="Arial" w:hAnsi="Arial" w:cs="Arial"/>
                <w:b/>
                <w:bCs/>
                <w:color w:val="0000FF"/>
                <w:sz w:val="16"/>
                <w:szCs w:val="16"/>
                <w:lang w:val="it-IT" w:eastAsia="it-IT"/>
              </w:rPr>
            </w:pPr>
            <w:r w:rsidRPr="00EC21D7">
              <w:rPr>
                <w:rFonts w:ascii="Arial" w:hAnsi="Arial" w:cs="Arial"/>
                <w:b/>
                <w:bCs/>
                <w:color w:val="0000FF"/>
                <w:sz w:val="16"/>
                <w:szCs w:val="16"/>
                <w:lang w:val="it-IT" w:eastAsia="it-IT"/>
              </w:rPr>
              <w:t>Consuntivo_2015</w:t>
            </w:r>
          </w:p>
        </w:tc>
      </w:tr>
      <w:tr w:rsidR="00920BB4" w:rsidRPr="00EC21D7" w:rsidTr="00920BB4">
        <w:trPr>
          <w:trHeight w:val="450"/>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1260" w:type="dxa"/>
            <w:tcBorders>
              <w:top w:val="nil"/>
              <w:left w:val="nil"/>
              <w:bottom w:val="single" w:sz="4" w:space="0" w:color="auto"/>
              <w:right w:val="nil"/>
            </w:tcBorders>
            <w:shd w:val="clear" w:color="auto" w:fill="auto"/>
            <w:noWrap/>
            <w:vAlign w:val="center"/>
          </w:tcPr>
          <w:p w:rsidR="00920BB4" w:rsidRPr="00EC21D7" w:rsidRDefault="00920BB4" w:rsidP="00EC21D7">
            <w:pPr>
              <w:spacing w:after="0" w:line="240" w:lineRule="auto"/>
              <w:jc w:val="center"/>
              <w:rPr>
                <w:rFonts w:ascii="Arial" w:hAnsi="Arial" w:cs="Arial"/>
                <w:b/>
                <w:bCs/>
                <w:color w:val="0000FF"/>
                <w:sz w:val="16"/>
                <w:szCs w:val="16"/>
                <w:lang w:val="it-IT" w:eastAsia="it-IT"/>
              </w:rPr>
            </w:pPr>
            <w:r w:rsidRPr="00EC21D7">
              <w:rPr>
                <w:rFonts w:ascii="Arial" w:hAnsi="Arial" w:cs="Arial"/>
                <w:b/>
                <w:bCs/>
                <w:color w:val="0000FF"/>
                <w:sz w:val="16"/>
                <w:szCs w:val="16"/>
                <w:lang w:val="it-IT" w:eastAsia="it-IT"/>
              </w:rPr>
              <w:t>tot ASL213</w:t>
            </w:r>
          </w:p>
        </w:tc>
        <w:tc>
          <w:tcPr>
            <w:tcW w:w="1300" w:type="dxa"/>
            <w:tcBorders>
              <w:top w:val="nil"/>
              <w:left w:val="single" w:sz="4" w:space="0" w:color="auto"/>
              <w:bottom w:val="single" w:sz="4" w:space="0" w:color="auto"/>
              <w:right w:val="single" w:sz="4" w:space="0" w:color="auto"/>
            </w:tcBorders>
            <w:shd w:val="clear" w:color="auto" w:fill="auto"/>
            <w:vAlign w:val="center"/>
          </w:tcPr>
          <w:p w:rsidR="00920BB4" w:rsidRPr="00EC21D7" w:rsidRDefault="00920BB4" w:rsidP="00EC21D7">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ALESSANDRIA</w:t>
            </w:r>
          </w:p>
        </w:tc>
        <w:tc>
          <w:tcPr>
            <w:tcW w:w="960" w:type="dxa"/>
            <w:tcBorders>
              <w:top w:val="nil"/>
              <w:left w:val="nil"/>
              <w:bottom w:val="single" w:sz="4" w:space="0" w:color="auto"/>
              <w:right w:val="single" w:sz="4" w:space="0" w:color="auto"/>
            </w:tcBorders>
            <w:shd w:val="clear" w:color="auto" w:fill="auto"/>
            <w:vAlign w:val="center"/>
          </w:tcPr>
          <w:p w:rsidR="00920BB4" w:rsidRPr="00EC21D7" w:rsidRDefault="00920BB4" w:rsidP="00EC21D7">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TORTONA</w:t>
            </w:r>
          </w:p>
        </w:tc>
        <w:tc>
          <w:tcPr>
            <w:tcW w:w="960" w:type="dxa"/>
            <w:tcBorders>
              <w:top w:val="nil"/>
              <w:left w:val="nil"/>
              <w:bottom w:val="single" w:sz="4" w:space="0" w:color="auto"/>
              <w:right w:val="single" w:sz="4" w:space="0" w:color="auto"/>
            </w:tcBorders>
            <w:shd w:val="clear" w:color="auto" w:fill="auto"/>
            <w:vAlign w:val="center"/>
          </w:tcPr>
          <w:p w:rsidR="00920BB4" w:rsidRPr="00EC21D7" w:rsidRDefault="00920BB4" w:rsidP="00EC21D7">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ACQUI T</w:t>
            </w:r>
          </w:p>
        </w:tc>
        <w:tc>
          <w:tcPr>
            <w:tcW w:w="960" w:type="dxa"/>
            <w:tcBorders>
              <w:top w:val="nil"/>
              <w:left w:val="nil"/>
              <w:bottom w:val="single" w:sz="4" w:space="0" w:color="auto"/>
              <w:right w:val="single" w:sz="4" w:space="0" w:color="auto"/>
            </w:tcBorders>
            <w:shd w:val="clear" w:color="auto" w:fill="auto"/>
            <w:vAlign w:val="center"/>
          </w:tcPr>
          <w:p w:rsidR="00920BB4" w:rsidRPr="00EC21D7" w:rsidRDefault="00920BB4" w:rsidP="00EC21D7">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Distretto NOVI L. </w:t>
            </w:r>
          </w:p>
        </w:tc>
        <w:tc>
          <w:tcPr>
            <w:tcW w:w="960" w:type="dxa"/>
            <w:tcBorders>
              <w:top w:val="nil"/>
              <w:left w:val="nil"/>
              <w:bottom w:val="single" w:sz="4" w:space="0" w:color="auto"/>
              <w:right w:val="single" w:sz="4" w:space="0" w:color="auto"/>
            </w:tcBorders>
            <w:shd w:val="clear" w:color="auto" w:fill="auto"/>
            <w:vAlign w:val="center"/>
          </w:tcPr>
          <w:p w:rsidR="00920BB4" w:rsidRPr="00EC21D7" w:rsidRDefault="00920BB4" w:rsidP="00EC21D7">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OVADA</w:t>
            </w:r>
          </w:p>
        </w:tc>
        <w:tc>
          <w:tcPr>
            <w:tcW w:w="1140" w:type="dxa"/>
            <w:tcBorders>
              <w:top w:val="nil"/>
              <w:left w:val="nil"/>
              <w:bottom w:val="single" w:sz="4" w:space="0" w:color="auto"/>
              <w:right w:val="single" w:sz="4" w:space="0" w:color="auto"/>
            </w:tcBorders>
            <w:shd w:val="clear" w:color="auto" w:fill="auto"/>
            <w:vAlign w:val="center"/>
          </w:tcPr>
          <w:p w:rsidR="00920BB4" w:rsidRPr="00EC21D7" w:rsidRDefault="00920BB4" w:rsidP="00EC21D7">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CASALE M.</w:t>
            </w:r>
          </w:p>
        </w:tc>
        <w:tc>
          <w:tcPr>
            <w:tcW w:w="965" w:type="dxa"/>
            <w:tcBorders>
              <w:top w:val="nil"/>
              <w:left w:val="nil"/>
              <w:bottom w:val="single" w:sz="4" w:space="0" w:color="auto"/>
              <w:right w:val="single" w:sz="4" w:space="0" w:color="auto"/>
            </w:tcBorders>
            <w:shd w:val="clear" w:color="auto" w:fill="auto"/>
            <w:vAlign w:val="center"/>
          </w:tcPr>
          <w:p w:rsidR="00920BB4" w:rsidRPr="00EC21D7" w:rsidRDefault="00920BB4" w:rsidP="00EC21D7">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VALENZA</w:t>
            </w:r>
          </w:p>
        </w:tc>
      </w:tr>
      <w:tr w:rsidR="00920BB4" w:rsidRPr="00087159"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Voci nel C/E settoriale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C0C0C0"/>
                <w:sz w:val="16"/>
                <w:szCs w:val="16"/>
                <w:lang w:val="it-IT" w:eastAsia="it-IT"/>
              </w:rPr>
            </w:pPr>
            <w:r w:rsidRPr="00EC21D7">
              <w:rPr>
                <w:rFonts w:ascii="Arial" w:hAnsi="Arial" w:cs="Arial"/>
                <w:b/>
                <w:bCs/>
                <w:color w:val="C0C0C0"/>
                <w:sz w:val="16"/>
                <w:szCs w:val="16"/>
                <w:lang w:val="it-IT" w:eastAsia="it-IT"/>
              </w:rPr>
              <w:t> </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w:t>
            </w:r>
          </w:p>
        </w:tc>
        <w:tc>
          <w:tcPr>
            <w:tcW w:w="398"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4204"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ATTIVITA' SANITARIE SEMIRESIDENZIALE RIABILITATIVE, AMBULATORIALI E DOMICILIARI</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0,00</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5"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r>
      <w:tr w:rsidR="00920BB4" w:rsidRPr="00EC21D7" w:rsidTr="00920BB4">
        <w:trPr>
          <w:trHeight w:val="22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V121b</w:t>
            </w:r>
          </w:p>
        </w:tc>
        <w:tc>
          <w:tcPr>
            <w:tcW w:w="398"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Trattamenti riabilitativi ambulatoriali (ex art.26)</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3.313,00</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930,00</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2.066,00</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142,00</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144,00</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5" w:type="dxa"/>
            <w:tcBorders>
              <w:top w:val="single" w:sz="4" w:space="0" w:color="auto"/>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31,00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V122b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Trattamenti riabilitati domiciliari (ex art.26)</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087159"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V123b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Assistenza territoriale semiresidenziale (n° CASI) a favore di  disabili - rif.DGR 51-11389/2003 All.B </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V123b1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a favore di  disabili - rif.DGR 51-11389/2003 All.B</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12,00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24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V123b2</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CENTRI DIURNI socio terapeutici riabilitativi  (DGR n. 230-23699 del 22.12.97 e DGR 51/2003 e DGR 35-6552 del 22.10.2013)</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12,00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V123b3</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CAD (Centro Addestramento Disabili (DGR n.230-23699 del 22.12.97)</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V123b4</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CENTRI DIURNI Socio Riabilitativi (CDSR)  (Rif. DGR 25-5079 del 18.12.2012 e smi)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V123b5</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Progetti individuali semi residenziali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087159"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V124b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semiresidenziale (n° Giornate)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V125b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a favore di  disabili - rif.DGR 51-11389/2003 All.B </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1.219,00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V125b1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CENTRI DIURNI socio terapeutici riabilitativi  (DGR n. 230-23699 del 22.12.97 e DGR 51/2003 e DGR 35-6552 del 22.10.2013)</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1.219,00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225,00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121,00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873,00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V125b2</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CAD (Centro Addestramento Disabili (DGR n.230-23699 del 22.12.97)</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bookmarkStart w:id="72" w:name="RANGE!F22"/>
            <w:r w:rsidRPr="00EC21D7">
              <w:rPr>
                <w:rFonts w:ascii="Arial" w:hAnsi="Arial" w:cs="Arial"/>
                <w:b/>
                <w:bCs/>
                <w:color w:val="000000"/>
                <w:sz w:val="16"/>
                <w:szCs w:val="16"/>
                <w:lang w:val="it-IT" w:eastAsia="it-IT"/>
              </w:rPr>
              <w:t>0,00</w:t>
            </w:r>
            <w:bookmarkEnd w:id="72"/>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V126b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di cui  Centro Diurno Socio Riabilitativo(CDSR) (rif.DGR 25-5079 del 18.12.2012 e smi) a favore di minori (n° Giornate) </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V127b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Progetti individuali semi residenziali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SOCIO SANITARIA RESIDENZIALE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V130bc</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(n° CASI)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26,00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V131bc</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a favore di  disabili - rif.DGR 51-11389/2003 All.B </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11,00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V131bc1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RSA per disabili (DGR 51)</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6,00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V131bc2</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altre strutture per disabili (DGR 51)</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5,00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V130bg</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(n° giornate)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7.203,00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V131bg</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bookmarkStart w:id="73" w:name="RANGE!B38"/>
            <w:r w:rsidRPr="00EC21D7">
              <w:rPr>
                <w:rFonts w:ascii="Arial" w:hAnsi="Arial" w:cs="Arial"/>
                <w:b/>
                <w:bCs/>
                <w:color w:val="FFFFFF"/>
                <w:sz w:val="16"/>
                <w:szCs w:val="16"/>
                <w:lang w:val="it-IT" w:eastAsia="it-IT"/>
              </w:rPr>
              <w:t> </w:t>
            </w:r>
            <w:bookmarkEnd w:id="73"/>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a favore di  disabili - rif.DGR 51-11389/2003 All.B (totale V133b+V134b+ V135b)</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2.815,00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lastRenderedPageBreak/>
              <w:t>V131bg1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RSA per disabili (DGR 51)</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1.502,00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730,00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762,00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V131bg2</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altre strutture per disabili (DGR 51)</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1.313,00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552,00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761,00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V132bc</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a favore di minori  (rif. DGR 25-5079 del 18.12.2012 e smi) - n. casi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15,00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V132bc1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n° CASI in C.R.P. (Comunità riabilitativa psicosociale per minori)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V132bc2</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n° CASI in Altra tipologia di struttura per minori </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5,00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V132bg</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a favore di minori  (rif. DGR 25-5079 del 18.12.2012 e smi) - n. giornate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4.388,00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V132bg1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n° GG in C.R.P. (Comunità riabilitativa psicosociale per minori)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3.462,00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1.845,00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568,00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1.049,00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V132bg2</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n° GG in Altra tipologia di struttura per minori - C.E.R.</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926,00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68,00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365,00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493,00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V133bc</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(n° casi)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V133bc1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casi per ricoveri in nuclei stati vegetativi (N.S.V.)</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V133bc2</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casi per ricoveri in nuclei di alta complessità neurologica (N.A.C.)</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V133bg</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Assistenza territoriale residenziale (n° giornate)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V133bg1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gg per ricoveri in nuclei stati vegetativi (N.S.V.)</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V133bg2</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gg per ricoveri in nuclei di alta complessità neurologica (N.A.C.)</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087159"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ATTIVITA' SOCIO SANITARIA TERRITORIALE A FAVORE DI DISABILI MINORI (utenti &lt; 18 anni ) - DGR 51 -11389 del 23.12.2003</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V134b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Attività di Assistenza territoriale (n°CASI)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92,00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V135b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interventi di educativa territoriale  (di cui All.B punto 4 della DGR 51/2003) </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92,00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67,00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12,00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12,00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V136b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interventi territoriali domiciliari (di cui All.B punto 4 della DGR 51/2003)</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V137b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di cui interventi di affidamento educativo familiare diurno o residenziale o altre tipologie di Progetti individualizzati socio sanitari alternativi alla residenzialità e semi (di cui All.B punto 4 della DGR 51/2003) </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ATTIVITA' SANITARIE RESIDENZIALE  E/O RIABILITATIVE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V137bc</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(n° CASI)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4,00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V137bc1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malati terminali - HOSPICE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V137bc2</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(ex art. 26)</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4,00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V137bc3</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(Ospedale di Comunità)</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V137bc4</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CAVS - Continuità assistenziale a valenza sanitaria</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V137bg</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minori (n° giornate)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544,00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V137bg1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malati terminali - HOSPICE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V137bg2</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(ex art. 26)</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544,00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365,00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179,00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V137bg3</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(Ospedale di Comunità)</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V137bg4</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CAVS - Continuità assistenziale a valenza sanitaria</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bookmarkStart w:id="74" w:name="RANGE!F68"/>
            <w:r w:rsidRPr="00EC21D7">
              <w:rPr>
                <w:rFonts w:ascii="Arial" w:hAnsi="Arial" w:cs="Arial"/>
                <w:b/>
                <w:bCs/>
                <w:color w:val="000000"/>
                <w:sz w:val="16"/>
                <w:szCs w:val="16"/>
                <w:lang w:val="it-IT" w:eastAsia="it-IT"/>
              </w:rPr>
              <w:t>0,00</w:t>
            </w:r>
            <w:bookmarkEnd w:id="74"/>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lastRenderedPageBreak/>
              <w:t>V138bc</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 favore di minori  (rif. DGR 25-5079 del 18.12.2012 e smi)  (n°  CASI)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V138bc1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n° CASI in C.T.M. (Comunità terapeutiche per minori)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V139bg</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 favore di minori  (rif. DGR 25-5079 del 18.12.2012 e smi)  (n° giornate)</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V139bg1</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n° GG in C.T.M. (Comunità terapeutiche per minori)</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V140b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N°Giornate - Attività residenziale casa famiglia ad accoglienza mista  (DGR 10-11729 del 13-07-2009)</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bookmarkStart w:id="75" w:name="RANGE!F73"/>
            <w:r w:rsidRPr="00EC21D7">
              <w:rPr>
                <w:rFonts w:ascii="Arial" w:hAnsi="Arial" w:cs="Arial"/>
                <w:b/>
                <w:bCs/>
                <w:color w:val="000000"/>
                <w:sz w:val="16"/>
                <w:szCs w:val="16"/>
                <w:lang w:val="it-IT" w:eastAsia="it-IT"/>
              </w:rPr>
              <w:t>0,00</w:t>
            </w:r>
            <w:bookmarkEnd w:id="75"/>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single" w:sz="4" w:space="0" w:color="auto"/>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V141b</w:t>
            </w:r>
          </w:p>
        </w:tc>
        <w:tc>
          <w:tcPr>
            <w:tcW w:w="398"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204"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N°casi - Attività residenziale casa famiglia ad accoglienza mista  (DGR 10-11729 del 13-07-2009)</w:t>
            </w:r>
          </w:p>
        </w:tc>
        <w:tc>
          <w:tcPr>
            <w:tcW w:w="12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30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40"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65" w:type="dxa"/>
            <w:tcBorders>
              <w:top w:val="nil"/>
              <w:left w:val="nil"/>
              <w:bottom w:val="single" w:sz="4" w:space="0" w:color="auto"/>
              <w:right w:val="single" w:sz="4" w:space="0" w:color="auto"/>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920BB4" w:rsidRPr="00EC21D7" w:rsidTr="00920BB4">
        <w:trPr>
          <w:trHeight w:val="225"/>
        </w:trPr>
        <w:tc>
          <w:tcPr>
            <w:tcW w:w="80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398"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4204"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12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b/>
                <w:bCs/>
                <w:color w:val="000000"/>
                <w:sz w:val="16"/>
                <w:szCs w:val="16"/>
                <w:lang w:val="it-IT" w:eastAsia="it-IT"/>
              </w:rPr>
            </w:pPr>
          </w:p>
        </w:tc>
        <w:tc>
          <w:tcPr>
            <w:tcW w:w="130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1140"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c>
          <w:tcPr>
            <w:tcW w:w="965" w:type="dxa"/>
            <w:tcBorders>
              <w:top w:val="nil"/>
              <w:left w:val="nil"/>
              <w:bottom w:val="nil"/>
              <w:right w:val="nil"/>
            </w:tcBorders>
            <w:shd w:val="clear" w:color="auto" w:fill="auto"/>
            <w:noWrap/>
            <w:vAlign w:val="bottom"/>
          </w:tcPr>
          <w:p w:rsidR="00920BB4" w:rsidRPr="00EC21D7" w:rsidRDefault="00920BB4" w:rsidP="00EC21D7">
            <w:pPr>
              <w:spacing w:after="0" w:line="240" w:lineRule="auto"/>
              <w:rPr>
                <w:rFonts w:ascii="Arial" w:hAnsi="Arial" w:cs="Arial"/>
                <w:color w:val="000000"/>
                <w:sz w:val="16"/>
                <w:szCs w:val="16"/>
                <w:lang w:val="it-IT" w:eastAsia="it-IT"/>
              </w:rPr>
            </w:pPr>
          </w:p>
        </w:tc>
      </w:tr>
    </w:tbl>
    <w:p w:rsidR="005D7878" w:rsidRDefault="005D7878" w:rsidP="00086BD6">
      <w:pPr>
        <w:widowControl w:val="0"/>
        <w:autoSpaceDE w:val="0"/>
        <w:autoSpaceDN w:val="0"/>
        <w:adjustRightInd w:val="0"/>
        <w:spacing w:after="0" w:line="240" w:lineRule="auto"/>
        <w:rPr>
          <w:rFonts w:ascii="Times New Roman" w:hAnsi="Times New Roman"/>
          <w:sz w:val="20"/>
          <w:szCs w:val="20"/>
          <w:lang w:val="it-IT"/>
        </w:rPr>
      </w:pPr>
    </w:p>
    <w:p w:rsidR="005D7878" w:rsidRDefault="005D7878" w:rsidP="00086BD6">
      <w:pPr>
        <w:widowControl w:val="0"/>
        <w:autoSpaceDE w:val="0"/>
        <w:autoSpaceDN w:val="0"/>
        <w:adjustRightInd w:val="0"/>
        <w:spacing w:after="0" w:line="240" w:lineRule="auto"/>
        <w:rPr>
          <w:rFonts w:ascii="Times New Roman" w:hAnsi="Times New Roman"/>
          <w:sz w:val="20"/>
          <w:szCs w:val="20"/>
          <w:lang w:val="it-IT"/>
        </w:rPr>
      </w:pPr>
      <w:r>
        <w:rPr>
          <w:rFonts w:ascii="Times New Roman" w:hAnsi="Times New Roman"/>
          <w:sz w:val="20"/>
          <w:szCs w:val="20"/>
          <w:lang w:val="it-IT"/>
        </w:rPr>
        <w:br w:type="page"/>
      </w:r>
    </w:p>
    <w:tbl>
      <w:tblPr>
        <w:tblW w:w="15451" w:type="dxa"/>
        <w:tblInd w:w="-497" w:type="dxa"/>
        <w:tblCellMar>
          <w:left w:w="70" w:type="dxa"/>
          <w:right w:w="70" w:type="dxa"/>
        </w:tblCellMar>
        <w:tblLook w:val="0000"/>
      </w:tblPr>
      <w:tblGrid>
        <w:gridCol w:w="902"/>
        <w:gridCol w:w="413"/>
        <w:gridCol w:w="4122"/>
        <w:gridCol w:w="233"/>
        <w:gridCol w:w="1027"/>
        <w:gridCol w:w="533"/>
        <w:gridCol w:w="1001"/>
        <w:gridCol w:w="295"/>
        <w:gridCol w:w="1048"/>
        <w:gridCol w:w="207"/>
        <w:gridCol w:w="1134"/>
        <w:gridCol w:w="284"/>
        <w:gridCol w:w="850"/>
        <w:gridCol w:w="284"/>
        <w:gridCol w:w="850"/>
        <w:gridCol w:w="142"/>
        <w:gridCol w:w="1134"/>
        <w:gridCol w:w="992"/>
      </w:tblGrid>
      <w:tr w:rsidR="005D7878" w:rsidRPr="00087159" w:rsidTr="001B1F58">
        <w:trPr>
          <w:trHeight w:val="225"/>
        </w:trPr>
        <w:tc>
          <w:tcPr>
            <w:tcW w:w="902" w:type="dxa"/>
            <w:tcBorders>
              <w:top w:val="nil"/>
              <w:left w:val="nil"/>
              <w:bottom w:val="nil"/>
              <w:right w:val="nil"/>
            </w:tcBorders>
            <w:shd w:val="clear" w:color="auto" w:fill="auto"/>
            <w:noWrap/>
            <w:vAlign w:val="bottom"/>
          </w:tcPr>
          <w:p w:rsidR="005D7878" w:rsidRPr="005D7878" w:rsidRDefault="005D7878" w:rsidP="005D7878">
            <w:pPr>
              <w:spacing w:after="0" w:line="240" w:lineRule="auto"/>
              <w:rPr>
                <w:rFonts w:ascii="Arial" w:hAnsi="Arial" w:cs="Arial"/>
                <w:color w:val="000000"/>
                <w:szCs w:val="16"/>
                <w:lang w:val="it-IT" w:eastAsia="it-IT"/>
              </w:rPr>
            </w:pPr>
          </w:p>
        </w:tc>
        <w:tc>
          <w:tcPr>
            <w:tcW w:w="13557" w:type="dxa"/>
            <w:gridSpan w:val="16"/>
            <w:tcBorders>
              <w:top w:val="nil"/>
              <w:left w:val="nil"/>
              <w:bottom w:val="nil"/>
              <w:right w:val="nil"/>
            </w:tcBorders>
            <w:shd w:val="clear" w:color="auto" w:fill="auto"/>
            <w:noWrap/>
            <w:vAlign w:val="bottom"/>
          </w:tcPr>
          <w:p w:rsidR="005D7878" w:rsidRPr="005D7878" w:rsidRDefault="005D7878" w:rsidP="005D7878">
            <w:pPr>
              <w:spacing w:after="0" w:line="240" w:lineRule="auto"/>
              <w:rPr>
                <w:rFonts w:ascii="Arial" w:hAnsi="Arial" w:cs="Arial"/>
                <w:b/>
                <w:bCs/>
                <w:color w:val="0000FF"/>
                <w:szCs w:val="16"/>
                <w:lang w:val="it-IT" w:eastAsia="it-IT"/>
              </w:rPr>
            </w:pPr>
            <w:r w:rsidRPr="005D7878">
              <w:rPr>
                <w:rFonts w:ascii="Arial" w:hAnsi="Arial" w:cs="Arial"/>
                <w:b/>
                <w:bCs/>
                <w:color w:val="0000FF"/>
                <w:szCs w:val="16"/>
                <w:lang w:val="it-IT" w:eastAsia="it-IT"/>
              </w:rPr>
              <w:t xml:space="preserve">Modello 1 - V.1c - CONSUNTIVO - Assistenza distrettuale - Assistenza adulti (utenti &gt;= 18 anni &lt; 65 anni) e disabili (utenti &gt;= 18 anni) (Attività) </w:t>
            </w:r>
          </w:p>
        </w:tc>
        <w:tc>
          <w:tcPr>
            <w:tcW w:w="992" w:type="dxa"/>
            <w:tcBorders>
              <w:top w:val="nil"/>
              <w:left w:val="nil"/>
              <w:bottom w:val="nil"/>
              <w:right w:val="nil"/>
            </w:tcBorders>
            <w:shd w:val="clear" w:color="auto" w:fill="auto"/>
            <w:noWrap/>
            <w:vAlign w:val="bottom"/>
          </w:tcPr>
          <w:p w:rsidR="005D7878" w:rsidRPr="005D7878" w:rsidRDefault="005D7878" w:rsidP="005D7878">
            <w:pPr>
              <w:spacing w:after="0" w:line="240" w:lineRule="auto"/>
              <w:rPr>
                <w:rFonts w:ascii="Arial" w:hAnsi="Arial" w:cs="Arial"/>
                <w:color w:val="000000"/>
                <w:szCs w:val="16"/>
                <w:lang w:val="it-IT" w:eastAsia="it-IT"/>
              </w:rPr>
            </w:pPr>
          </w:p>
        </w:tc>
      </w:tr>
      <w:tr w:rsidR="005D7878" w:rsidRPr="00087159" w:rsidTr="001B1F58">
        <w:trPr>
          <w:trHeight w:val="225"/>
        </w:trPr>
        <w:tc>
          <w:tcPr>
            <w:tcW w:w="902" w:type="dxa"/>
            <w:tcBorders>
              <w:top w:val="nil"/>
              <w:left w:val="nil"/>
              <w:bottom w:val="nil"/>
              <w:right w:val="nil"/>
            </w:tcBorders>
            <w:shd w:val="clear" w:color="auto" w:fill="auto"/>
            <w:noWrap/>
            <w:vAlign w:val="bottom"/>
          </w:tcPr>
          <w:p w:rsidR="005D7878" w:rsidRPr="00EC21D7" w:rsidRDefault="005D7878" w:rsidP="005D7878">
            <w:pPr>
              <w:spacing w:after="0" w:line="240" w:lineRule="auto"/>
              <w:ind w:left="-622" w:firstLine="622"/>
              <w:rPr>
                <w:rFonts w:ascii="Arial" w:hAnsi="Arial" w:cs="Arial"/>
                <w:color w:val="000000"/>
                <w:sz w:val="16"/>
                <w:szCs w:val="16"/>
                <w:lang w:val="it-IT" w:eastAsia="it-IT"/>
              </w:rPr>
            </w:pPr>
          </w:p>
        </w:tc>
        <w:tc>
          <w:tcPr>
            <w:tcW w:w="413"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b/>
                <w:bCs/>
                <w:color w:val="0000FF"/>
                <w:sz w:val="16"/>
                <w:szCs w:val="16"/>
                <w:lang w:val="it-IT" w:eastAsia="it-IT"/>
              </w:rPr>
            </w:pPr>
          </w:p>
        </w:tc>
        <w:tc>
          <w:tcPr>
            <w:tcW w:w="4122"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260"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34"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p>
        </w:tc>
        <w:tc>
          <w:tcPr>
            <w:tcW w:w="1343"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207"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418"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134"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992"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134"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992"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r>
      <w:tr w:rsidR="005D7878" w:rsidRPr="00087159" w:rsidTr="001B1F58">
        <w:trPr>
          <w:trHeight w:val="225"/>
        </w:trPr>
        <w:tc>
          <w:tcPr>
            <w:tcW w:w="902"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4535"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b/>
                <w:bCs/>
                <w:color w:val="0000FF"/>
                <w:sz w:val="16"/>
                <w:szCs w:val="16"/>
                <w:lang w:val="it-IT" w:eastAsia="it-IT"/>
              </w:rPr>
            </w:pPr>
            <w:r w:rsidRPr="00EC21D7">
              <w:rPr>
                <w:rFonts w:ascii="Arial" w:hAnsi="Arial" w:cs="Arial"/>
                <w:b/>
                <w:bCs/>
                <w:color w:val="0000FF"/>
                <w:sz w:val="16"/>
                <w:szCs w:val="16"/>
                <w:lang w:val="it-IT" w:eastAsia="it-IT"/>
              </w:rPr>
              <w:t>Attività prodotta e acquistata per utenti adulti e disabili</w:t>
            </w:r>
          </w:p>
        </w:tc>
        <w:tc>
          <w:tcPr>
            <w:tcW w:w="1260"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34"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p>
        </w:tc>
        <w:tc>
          <w:tcPr>
            <w:tcW w:w="1343"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207"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418"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134"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992"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134"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992"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r>
      <w:tr w:rsidR="005D7878" w:rsidRPr="00087159" w:rsidTr="001B1F58">
        <w:trPr>
          <w:trHeight w:val="225"/>
        </w:trPr>
        <w:tc>
          <w:tcPr>
            <w:tcW w:w="902"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413"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4122"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260"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34"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p>
        </w:tc>
        <w:tc>
          <w:tcPr>
            <w:tcW w:w="1343"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207"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418"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134"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992" w:type="dxa"/>
            <w:gridSpan w:val="2"/>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1134"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c>
          <w:tcPr>
            <w:tcW w:w="992" w:type="dxa"/>
            <w:tcBorders>
              <w:top w:val="nil"/>
              <w:left w:val="nil"/>
              <w:bottom w:val="nil"/>
              <w:right w:val="nil"/>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Riga</w:t>
            </w:r>
          </w:p>
        </w:tc>
        <w:tc>
          <w:tcPr>
            <w:tcW w:w="413"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Rif</w:t>
            </w:r>
          </w:p>
        </w:tc>
        <w:tc>
          <w:tcPr>
            <w:tcW w:w="4122"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10014" w:type="dxa"/>
            <w:gridSpan w:val="15"/>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center"/>
              <w:rPr>
                <w:rFonts w:ascii="Arial" w:hAnsi="Arial" w:cs="Arial"/>
                <w:b/>
                <w:bCs/>
                <w:color w:val="0000FF"/>
                <w:sz w:val="16"/>
                <w:szCs w:val="16"/>
                <w:lang w:val="it-IT" w:eastAsia="it-IT"/>
              </w:rPr>
            </w:pPr>
            <w:r w:rsidRPr="00EC21D7">
              <w:rPr>
                <w:rFonts w:ascii="Arial" w:hAnsi="Arial" w:cs="Arial"/>
                <w:b/>
                <w:bCs/>
                <w:color w:val="0000FF"/>
                <w:sz w:val="16"/>
                <w:szCs w:val="16"/>
                <w:lang w:val="it-IT" w:eastAsia="it-IT"/>
              </w:rPr>
              <w:t>Numero</w:t>
            </w:r>
          </w:p>
        </w:tc>
      </w:tr>
      <w:tr w:rsidR="005D7878" w:rsidRPr="00EC21D7" w:rsidTr="001B1F58">
        <w:trPr>
          <w:trHeight w:val="360"/>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413"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ind w:left="-1507"/>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4122"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233" w:type="dxa"/>
            <w:tcBorders>
              <w:top w:val="single" w:sz="4" w:space="0" w:color="auto"/>
              <w:left w:val="nil"/>
              <w:bottom w:val="single" w:sz="4" w:space="0" w:color="auto"/>
              <w:right w:val="nil"/>
            </w:tcBorders>
            <w:shd w:val="clear" w:color="auto" w:fill="auto"/>
            <w:vAlign w:val="center"/>
          </w:tcPr>
          <w:p w:rsidR="005D7878" w:rsidRPr="00EC21D7" w:rsidRDefault="005D7878" w:rsidP="005D7878">
            <w:pPr>
              <w:spacing w:after="0" w:line="240" w:lineRule="auto"/>
              <w:jc w:val="center"/>
              <w:rPr>
                <w:rFonts w:ascii="Arial" w:hAnsi="Arial" w:cs="Arial"/>
                <w:b/>
                <w:bCs/>
                <w:color w:val="000000"/>
                <w:sz w:val="14"/>
                <w:szCs w:val="14"/>
                <w:lang w:val="it-IT" w:eastAsia="it-IT"/>
              </w:rPr>
            </w:pPr>
          </w:p>
        </w:tc>
        <w:tc>
          <w:tcPr>
            <w:tcW w:w="9781"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rsidR="005D7878" w:rsidRPr="00EC21D7" w:rsidRDefault="005D7878" w:rsidP="005D7878">
            <w:pPr>
              <w:spacing w:after="0" w:line="240" w:lineRule="auto"/>
              <w:jc w:val="center"/>
              <w:rPr>
                <w:rFonts w:ascii="Arial" w:hAnsi="Arial" w:cs="Arial"/>
                <w:b/>
                <w:bCs/>
                <w:color w:val="0000FF"/>
                <w:sz w:val="16"/>
                <w:szCs w:val="16"/>
                <w:lang w:val="it-IT" w:eastAsia="it-IT"/>
              </w:rPr>
            </w:pPr>
            <w:r w:rsidRPr="00EC21D7">
              <w:rPr>
                <w:rFonts w:ascii="Arial" w:hAnsi="Arial" w:cs="Arial"/>
                <w:b/>
                <w:bCs/>
                <w:color w:val="0000FF"/>
                <w:sz w:val="16"/>
                <w:szCs w:val="16"/>
                <w:lang w:val="it-IT" w:eastAsia="it-IT"/>
              </w:rPr>
              <w:t>Consuntivo_2015</w:t>
            </w:r>
          </w:p>
        </w:tc>
      </w:tr>
      <w:tr w:rsidR="005D7878" w:rsidRPr="00EC21D7" w:rsidTr="001B1F58">
        <w:trPr>
          <w:trHeight w:val="450"/>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413"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4122"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233" w:type="dxa"/>
            <w:tcBorders>
              <w:top w:val="single" w:sz="4" w:space="0" w:color="auto"/>
              <w:left w:val="nil"/>
              <w:bottom w:val="single" w:sz="4" w:space="0" w:color="auto"/>
              <w:right w:val="single" w:sz="4" w:space="0" w:color="auto"/>
            </w:tcBorders>
            <w:shd w:val="clear" w:color="auto" w:fill="auto"/>
            <w:vAlign w:val="center"/>
          </w:tcPr>
          <w:p w:rsidR="005D7878" w:rsidRPr="00EC21D7" w:rsidRDefault="005D7878" w:rsidP="005D7878">
            <w:pPr>
              <w:spacing w:after="0" w:line="240" w:lineRule="auto"/>
              <w:jc w:val="center"/>
              <w:rPr>
                <w:rFonts w:ascii="Arial" w:hAnsi="Arial" w:cs="Arial"/>
                <w:b/>
                <w:bCs/>
                <w:color w:val="000000"/>
                <w:sz w:val="14"/>
                <w:szCs w:val="14"/>
                <w:lang w:val="it-IT" w:eastAsia="it-IT"/>
              </w:rPr>
            </w:pPr>
          </w:p>
        </w:tc>
        <w:tc>
          <w:tcPr>
            <w:tcW w:w="1560" w:type="dxa"/>
            <w:gridSpan w:val="2"/>
            <w:tcBorders>
              <w:top w:val="single" w:sz="4" w:space="0" w:color="auto"/>
              <w:left w:val="nil"/>
              <w:bottom w:val="single" w:sz="4" w:space="0" w:color="auto"/>
              <w:right w:val="nil"/>
            </w:tcBorders>
            <w:shd w:val="clear" w:color="auto" w:fill="auto"/>
            <w:noWrap/>
            <w:vAlign w:val="center"/>
          </w:tcPr>
          <w:p w:rsidR="005D7878" w:rsidRPr="00EC21D7" w:rsidRDefault="005D7878" w:rsidP="005D7878">
            <w:pPr>
              <w:spacing w:after="0" w:line="240" w:lineRule="auto"/>
              <w:jc w:val="center"/>
              <w:rPr>
                <w:rFonts w:ascii="Arial" w:hAnsi="Arial" w:cs="Arial"/>
                <w:b/>
                <w:bCs/>
                <w:color w:val="0000FF"/>
                <w:sz w:val="16"/>
                <w:szCs w:val="16"/>
                <w:lang w:val="it-IT" w:eastAsia="it-IT"/>
              </w:rPr>
            </w:pPr>
            <w:r w:rsidRPr="00EC21D7">
              <w:rPr>
                <w:rFonts w:ascii="Arial" w:hAnsi="Arial" w:cs="Arial"/>
                <w:b/>
                <w:bCs/>
                <w:color w:val="0000FF"/>
                <w:sz w:val="16"/>
                <w:szCs w:val="16"/>
                <w:lang w:val="it-IT" w:eastAsia="it-IT"/>
              </w:rPr>
              <w:t>tot ASL213</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878" w:rsidRPr="00EC21D7" w:rsidRDefault="005D7878" w:rsidP="005D7878">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ALESSANDRIA</w:t>
            </w:r>
          </w:p>
        </w:tc>
        <w:tc>
          <w:tcPr>
            <w:tcW w:w="1255" w:type="dxa"/>
            <w:gridSpan w:val="2"/>
            <w:tcBorders>
              <w:top w:val="single" w:sz="4" w:space="0" w:color="auto"/>
              <w:left w:val="nil"/>
              <w:bottom w:val="single" w:sz="4" w:space="0" w:color="auto"/>
              <w:right w:val="single" w:sz="4" w:space="0" w:color="auto"/>
            </w:tcBorders>
            <w:shd w:val="clear" w:color="auto" w:fill="auto"/>
            <w:vAlign w:val="center"/>
          </w:tcPr>
          <w:p w:rsidR="005D7878" w:rsidRPr="00EC21D7" w:rsidRDefault="005D7878" w:rsidP="005D7878">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TORTONA</w:t>
            </w:r>
          </w:p>
        </w:tc>
        <w:tc>
          <w:tcPr>
            <w:tcW w:w="1134" w:type="dxa"/>
            <w:tcBorders>
              <w:top w:val="single" w:sz="4" w:space="0" w:color="auto"/>
              <w:left w:val="nil"/>
              <w:bottom w:val="single" w:sz="4" w:space="0" w:color="auto"/>
              <w:right w:val="single" w:sz="4" w:space="0" w:color="auto"/>
            </w:tcBorders>
            <w:shd w:val="clear" w:color="auto" w:fill="auto"/>
            <w:vAlign w:val="center"/>
          </w:tcPr>
          <w:p w:rsidR="005D7878" w:rsidRPr="00EC21D7" w:rsidRDefault="005D7878" w:rsidP="005D7878">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ACQUI T</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D7878" w:rsidRPr="00EC21D7" w:rsidRDefault="005D7878" w:rsidP="005D7878">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Distretto NOVI L.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D7878" w:rsidRPr="00EC21D7" w:rsidRDefault="005D7878" w:rsidP="005D7878">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OVADA</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5D7878" w:rsidRPr="00EC21D7" w:rsidRDefault="005D7878" w:rsidP="005D7878">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CASALE M.</w:t>
            </w:r>
          </w:p>
        </w:tc>
        <w:tc>
          <w:tcPr>
            <w:tcW w:w="992" w:type="dxa"/>
            <w:tcBorders>
              <w:top w:val="single" w:sz="4" w:space="0" w:color="auto"/>
              <w:left w:val="nil"/>
              <w:bottom w:val="single" w:sz="4" w:space="0" w:color="auto"/>
              <w:right w:val="single" w:sz="4" w:space="0" w:color="auto"/>
            </w:tcBorders>
            <w:shd w:val="clear" w:color="auto" w:fill="auto"/>
            <w:vAlign w:val="center"/>
          </w:tcPr>
          <w:p w:rsidR="005D7878" w:rsidRPr="00EC21D7" w:rsidRDefault="005D7878" w:rsidP="005D7878">
            <w:pPr>
              <w:spacing w:after="0" w:line="240" w:lineRule="auto"/>
              <w:jc w:val="center"/>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Distretto VALENZA</w:t>
            </w:r>
          </w:p>
        </w:tc>
      </w:tr>
      <w:tr w:rsidR="005D7878" w:rsidRPr="00087159"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413"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w:t>
            </w:r>
          </w:p>
        </w:tc>
        <w:tc>
          <w:tcPr>
            <w:tcW w:w="4122"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Voci nel  C/E Settoriale</w:t>
            </w:r>
          </w:p>
        </w:tc>
        <w:tc>
          <w:tcPr>
            <w:tcW w:w="233"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C0C0C0"/>
                <w:sz w:val="16"/>
                <w:szCs w:val="16"/>
                <w:lang w:val="it-IT" w:eastAsia="it-IT"/>
              </w:rPr>
            </w:pPr>
            <w:r w:rsidRPr="00EC21D7">
              <w:rPr>
                <w:rFonts w:ascii="Arial" w:hAnsi="Arial" w:cs="Arial"/>
                <w:b/>
                <w:bCs/>
                <w:color w:val="C0C0C0"/>
                <w:sz w:val="16"/>
                <w:szCs w:val="16"/>
                <w:lang w:val="it-IT" w:eastAsia="it-IT"/>
              </w:rPr>
              <w:t> </w:t>
            </w:r>
          </w:p>
        </w:tc>
        <w:tc>
          <w:tcPr>
            <w:tcW w:w="1296"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w:t>
            </w:r>
          </w:p>
        </w:tc>
        <w:tc>
          <w:tcPr>
            <w:tcW w:w="413"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4122"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SOCIO SANITARIA SEMIRESIDENZIALE A FAVORE DI DISABILI (utenti &gt;= 18 anni) - DGR 51 -11389 del 23.12.2003</w:t>
            </w:r>
          </w:p>
        </w:tc>
        <w:tc>
          <w:tcPr>
            <w:tcW w:w="233"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0,00</w:t>
            </w:r>
          </w:p>
        </w:tc>
        <w:tc>
          <w:tcPr>
            <w:tcW w:w="1296"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255"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V124c</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semiresidenziale (n° giornate)</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42.383,00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V124c1</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A</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42.383,00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V124c2</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76" w:name="RANGE!B13"/>
            <w:r w:rsidRPr="00EC21D7">
              <w:rPr>
                <w:rFonts w:ascii="Arial" w:hAnsi="Arial" w:cs="Arial"/>
                <w:color w:val="FFFFFF"/>
                <w:sz w:val="16"/>
                <w:szCs w:val="16"/>
                <w:lang w:val="it-IT" w:eastAsia="it-IT"/>
              </w:rPr>
              <w:t> </w:t>
            </w:r>
            <w:bookmarkEnd w:id="76"/>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CENTRI DIURNI socio terapeutici riabilitativi tipo A (DGR n. 230-23699 del 22.12.97 e DGR n.11-24370 del 15.04.98)</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30.959,00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10.328,00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5.487,00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4.208,00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6.542,00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1.271,00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2.913,00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210,00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V124c3</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77" w:name="RANGE!B14"/>
            <w:r w:rsidRPr="00EC21D7">
              <w:rPr>
                <w:rFonts w:ascii="Arial" w:hAnsi="Arial" w:cs="Arial"/>
                <w:color w:val="FFFFFF"/>
                <w:sz w:val="16"/>
                <w:szCs w:val="16"/>
                <w:lang w:val="it-IT" w:eastAsia="it-IT"/>
              </w:rPr>
              <w:t> </w:t>
            </w:r>
            <w:bookmarkEnd w:id="77"/>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CENTRI DIURNI socio terapeutici riabilitativi tipo B (DGR n. 230-23699 del 22.12.97 e DGR n.11-24370 del 15.04.98)</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11.424,00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2.435,00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621,00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4.515,00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933,00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1.704,00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722,00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494,00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V124c4</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78" w:name="RANGE!B15"/>
            <w:r w:rsidRPr="00EC21D7">
              <w:rPr>
                <w:rFonts w:ascii="Arial" w:hAnsi="Arial" w:cs="Arial"/>
                <w:color w:val="FFFFFF"/>
                <w:sz w:val="16"/>
                <w:szCs w:val="16"/>
                <w:lang w:val="it-IT" w:eastAsia="it-IT"/>
              </w:rPr>
              <w:t> </w:t>
            </w:r>
            <w:bookmarkEnd w:id="78"/>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B</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V124c5</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79" w:name="RANGE!B16"/>
            <w:r w:rsidRPr="00EC21D7">
              <w:rPr>
                <w:rFonts w:ascii="Arial" w:hAnsi="Arial" w:cs="Arial"/>
                <w:color w:val="FFFFFF"/>
                <w:sz w:val="16"/>
                <w:szCs w:val="16"/>
                <w:lang w:val="it-IT" w:eastAsia="it-IT"/>
              </w:rPr>
              <w:t> </w:t>
            </w:r>
            <w:bookmarkEnd w:id="79"/>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CAD (Centro Addestramento Disabili (DGR n.230-23699 del 22.12.97)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V124c6</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80" w:name="RANGE!B17"/>
            <w:r w:rsidRPr="00EC21D7">
              <w:rPr>
                <w:rFonts w:ascii="Arial" w:hAnsi="Arial" w:cs="Arial"/>
                <w:color w:val="FFFFFF"/>
                <w:sz w:val="16"/>
                <w:szCs w:val="16"/>
                <w:lang w:val="it-IT" w:eastAsia="it-IT"/>
              </w:rPr>
              <w:t> </w:t>
            </w:r>
            <w:bookmarkEnd w:id="80"/>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Centro Diurno Socio Terapeutico tipo C (DGR 35-6552 del 22.10.2013)</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V124c7</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81" w:name="RANGE!B18"/>
            <w:r w:rsidRPr="00EC21D7">
              <w:rPr>
                <w:rFonts w:ascii="Arial" w:hAnsi="Arial" w:cs="Arial"/>
                <w:b/>
                <w:bCs/>
                <w:color w:val="FFFFFF"/>
                <w:sz w:val="16"/>
                <w:szCs w:val="16"/>
                <w:lang w:val="it-IT" w:eastAsia="it-IT"/>
              </w:rPr>
              <w:t> </w:t>
            </w:r>
            <w:bookmarkEnd w:id="81"/>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C</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V124c8</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82" w:name="RANGE!B19"/>
            <w:r w:rsidRPr="00EC21D7">
              <w:rPr>
                <w:rFonts w:ascii="Arial" w:hAnsi="Arial" w:cs="Arial"/>
                <w:color w:val="FFFFFF"/>
                <w:sz w:val="16"/>
                <w:szCs w:val="16"/>
                <w:lang w:val="it-IT" w:eastAsia="it-IT"/>
              </w:rPr>
              <w:t> </w:t>
            </w:r>
            <w:bookmarkEnd w:id="82"/>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CAD - Laboratori - Centri di lavoro guidato con requisiti gestionali inferiori a quelli della DGR 230</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V124c9</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83" w:name="RANGE!B20"/>
            <w:r w:rsidRPr="00EC21D7">
              <w:rPr>
                <w:rFonts w:ascii="Arial" w:hAnsi="Arial" w:cs="Arial"/>
                <w:color w:val="FFFFFF"/>
                <w:sz w:val="16"/>
                <w:szCs w:val="16"/>
                <w:lang w:val="it-IT" w:eastAsia="it-IT"/>
              </w:rPr>
              <w:t> </w:t>
            </w:r>
            <w:bookmarkEnd w:id="83"/>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Progetti individuali semiresidenziali</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V125c</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84" w:name="RANGE!B21"/>
            <w:r w:rsidRPr="00EC21D7">
              <w:rPr>
                <w:rFonts w:ascii="Arial" w:hAnsi="Arial" w:cs="Arial"/>
                <w:b/>
                <w:bCs/>
                <w:color w:val="FFFFFF"/>
                <w:sz w:val="16"/>
                <w:szCs w:val="16"/>
                <w:lang w:val="it-IT" w:eastAsia="it-IT"/>
              </w:rPr>
              <w:t> </w:t>
            </w:r>
            <w:bookmarkEnd w:id="84"/>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semiresidenziale (n° casi)</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235,00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V125c1</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85" w:name="RANGE!B22"/>
            <w:r w:rsidRPr="00EC21D7">
              <w:rPr>
                <w:rFonts w:ascii="Arial" w:hAnsi="Arial" w:cs="Arial"/>
                <w:b/>
                <w:bCs/>
                <w:color w:val="FFFFFF"/>
                <w:sz w:val="16"/>
                <w:szCs w:val="16"/>
                <w:lang w:val="it-IT" w:eastAsia="it-IT"/>
              </w:rPr>
              <w:t> </w:t>
            </w:r>
            <w:bookmarkEnd w:id="85"/>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A</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235,00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V125c2</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86" w:name="RANGE!B23"/>
            <w:r w:rsidRPr="00EC21D7">
              <w:rPr>
                <w:rFonts w:ascii="Arial" w:hAnsi="Arial" w:cs="Arial"/>
                <w:color w:val="FFFFFF"/>
                <w:sz w:val="16"/>
                <w:szCs w:val="16"/>
                <w:lang w:val="it-IT" w:eastAsia="it-IT"/>
              </w:rPr>
              <w:t> </w:t>
            </w:r>
            <w:bookmarkEnd w:id="86"/>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CENTRI DIURNI socio terapeutici riabilitativi tipo A (DGR n. 230-23699 del 22.12.97 e DGR n.11-24370 del 15.04.98)</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159,00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56,00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V125c3</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87" w:name="RANGE!B24"/>
            <w:r w:rsidRPr="00EC21D7">
              <w:rPr>
                <w:rFonts w:ascii="Arial" w:hAnsi="Arial" w:cs="Arial"/>
                <w:color w:val="FFFFFF"/>
                <w:sz w:val="16"/>
                <w:szCs w:val="16"/>
                <w:lang w:val="it-IT" w:eastAsia="it-IT"/>
              </w:rPr>
              <w:t> </w:t>
            </w:r>
            <w:bookmarkEnd w:id="87"/>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CENTRI DIURNI socio terapeutici riabilitativi tipo B (DGR n. 230-23699 del 22.12.97 e DGR n.11-24370 del 15.04.98)</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76,00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22,00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8,00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V125c4</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88" w:name="RANGE!B25"/>
            <w:r w:rsidRPr="00EC21D7">
              <w:rPr>
                <w:rFonts w:ascii="Arial" w:hAnsi="Arial" w:cs="Arial"/>
                <w:b/>
                <w:bCs/>
                <w:color w:val="FFFFFF"/>
                <w:sz w:val="16"/>
                <w:szCs w:val="16"/>
                <w:lang w:val="it-IT" w:eastAsia="it-IT"/>
              </w:rPr>
              <w:t> </w:t>
            </w:r>
            <w:bookmarkEnd w:id="88"/>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B</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V125c5</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89" w:name="RANGE!B26"/>
            <w:r w:rsidRPr="00EC21D7">
              <w:rPr>
                <w:rFonts w:ascii="Arial" w:hAnsi="Arial" w:cs="Arial"/>
                <w:color w:val="FFFFFF"/>
                <w:sz w:val="16"/>
                <w:szCs w:val="16"/>
                <w:lang w:val="it-IT" w:eastAsia="it-IT"/>
              </w:rPr>
              <w:t> </w:t>
            </w:r>
            <w:bookmarkEnd w:id="89"/>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CAD (Centro Addestramento Disabili (DGR n.230-23699 del 22.12.97)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V125c6</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90" w:name="RANGE!B27"/>
            <w:r w:rsidRPr="00EC21D7">
              <w:rPr>
                <w:rFonts w:ascii="Arial" w:hAnsi="Arial" w:cs="Arial"/>
                <w:color w:val="FFFFFF"/>
                <w:sz w:val="16"/>
                <w:szCs w:val="16"/>
                <w:lang w:val="it-IT" w:eastAsia="it-IT"/>
              </w:rPr>
              <w:t> </w:t>
            </w:r>
            <w:bookmarkEnd w:id="90"/>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Centro Diurno Socio Terapeutico tipo C (DGR 35-6552 del 22.10.2013)</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V125c7</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91" w:name="RANGE!B28"/>
            <w:r w:rsidRPr="00EC21D7">
              <w:rPr>
                <w:rFonts w:ascii="Arial" w:hAnsi="Arial" w:cs="Arial"/>
                <w:b/>
                <w:bCs/>
                <w:color w:val="FFFFFF"/>
                <w:sz w:val="16"/>
                <w:szCs w:val="16"/>
                <w:lang w:val="it-IT" w:eastAsia="it-IT"/>
              </w:rPr>
              <w:t> </w:t>
            </w:r>
            <w:bookmarkEnd w:id="91"/>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C</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lastRenderedPageBreak/>
              <w:t>V125c8</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CAD - Laboratori - Centri di lavoro guidato con requisiti gestionali inferiori a quelli della DGR 230</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V125c9</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Progetti individuali semiresidenziali</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ATTIVITA' SANITARIA SEMIRESIDENZIALE RIABILITATIVE, AMBULATORIALI E DOMICILIARI A FAVORE DI ADULTI E DISABILI</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V127c</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Trattamenti riabilitativi ambulatoriali (ex art.26)</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2.610,00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31,00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2.256,00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142,00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120,00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V129c</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Trattamenti riabilitati domiciliari (ex art.26)</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SOCIO SANITARIA RESIDENZIALE A FAVORE DI DISABILI (utenti &gt;= 18 anni) - DGR 51 -11389 del 23.12.2003</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V131c</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(n° giornate)</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128.286,00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V131c1</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A</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108.611,00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V131c2</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di cui RSA per disabili (DGR 51-11389/2003)                  </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12.194,00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1.034,00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346,00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1.277,00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1.095,00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6.766,00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672,00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V131c3</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RAF tipo A (DGR n.230-23699 del 22.12.97)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20.251,00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2.513,00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2.374,00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1.342,00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3.269,00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361,00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10.027,00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365,00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V131c4</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92" w:name="RANGE!B47"/>
            <w:r w:rsidRPr="00EC21D7">
              <w:rPr>
                <w:rFonts w:ascii="Arial" w:hAnsi="Arial" w:cs="Arial"/>
                <w:color w:val="FFFFFF"/>
                <w:sz w:val="16"/>
                <w:szCs w:val="16"/>
                <w:lang w:val="it-IT" w:eastAsia="it-IT"/>
              </w:rPr>
              <w:t> </w:t>
            </w:r>
            <w:bookmarkEnd w:id="92"/>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RAF tipo B (DGR n.230-23699 del 22.12.97)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62.267,00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19.262,00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8.819,00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6.385,00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6.450,00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1.449,00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12.351,00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7.551,00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V131c5</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Comunità Alloggio (DGR n.11-24370 del 15.04.98) - (DGR n.42-6288 del 10.06.2002 con standard gestionali RAF disabili tipo A e B)</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13.899,00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2.660,00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3.251,00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3.274,00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4.349,00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365,00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V131c6</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B</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12.600,00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V131c7</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93" w:name="RANGE!B50"/>
            <w:r w:rsidRPr="00EC21D7">
              <w:rPr>
                <w:rFonts w:ascii="Arial" w:hAnsi="Arial" w:cs="Arial"/>
                <w:color w:val="FFFFFF"/>
                <w:sz w:val="16"/>
                <w:szCs w:val="16"/>
                <w:lang w:val="it-IT" w:eastAsia="it-IT"/>
              </w:rPr>
              <w:t> </w:t>
            </w:r>
            <w:bookmarkEnd w:id="93"/>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Comunità Alloggio tipo A (DGR n.230/97)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2.798,00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2.798,00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V131c8</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Comunità SocioAssistenzali per disabili gravi (DGR n.42-6299 del 10.06.2002)</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9.072,00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6.125,00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746,00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1.473,00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728,00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V131c9</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Gruppo Appartamento di tipo A (DGR n.230/97)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V131c10</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94" w:name="RANGE!B53"/>
            <w:r w:rsidRPr="00EC21D7">
              <w:rPr>
                <w:rFonts w:ascii="Arial" w:hAnsi="Arial" w:cs="Arial"/>
                <w:color w:val="FFFFFF"/>
                <w:sz w:val="16"/>
                <w:szCs w:val="16"/>
                <w:lang w:val="it-IT" w:eastAsia="it-IT"/>
              </w:rPr>
              <w:t> </w:t>
            </w:r>
            <w:bookmarkEnd w:id="94"/>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Gruppo Appartamento per disabili gravi motori o fisici (DGR 42/02)</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730,00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730,00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V131c11</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95" w:name="RANGE!B54"/>
            <w:r w:rsidRPr="00EC21D7">
              <w:rPr>
                <w:rFonts w:ascii="Arial" w:hAnsi="Arial" w:cs="Arial"/>
                <w:b/>
                <w:bCs/>
                <w:color w:val="FFFFFF"/>
                <w:sz w:val="16"/>
                <w:szCs w:val="16"/>
                <w:lang w:val="it-IT" w:eastAsia="it-IT"/>
              </w:rPr>
              <w:t> </w:t>
            </w:r>
            <w:bookmarkEnd w:id="95"/>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C</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7.075,00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V131c12</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Comunità Alloggio tipo B (DGR 230/97)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V131c13</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Comunità di tipo familiare per disabili gravi (DGR 42/02) e (DGR 38-16335 del 29.06.1992)</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6.275,00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2.656,00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365,00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1.429,00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730,00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1.095,00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V131c14</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Gruppo Appartamento tipo B (DGR n.230-23699 del 22.12.97)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800,00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365,00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435,00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V131c15</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Progetti individualizzati di assistenza residenziale in strutture di altro tipo</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V131c16</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in alta intensità assistenziale</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V131c17</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in media intesnsità assistenziale</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V131c18</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 di cui in bassa intesnsità assistenziale</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V132c</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(n° casi)</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402,00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V132c1</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A</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344,00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V132c2</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RSA per disabili DGR 51-11389/2003)</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43,00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V132c3</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RAF tipo A (DGR n.230-23699 del 22.12.97)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63,00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8,00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V132c4</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96" w:name="RANGE!B66"/>
            <w:r w:rsidRPr="00EC21D7">
              <w:rPr>
                <w:rFonts w:ascii="Arial" w:hAnsi="Arial" w:cs="Arial"/>
                <w:color w:val="FFFFFF"/>
                <w:sz w:val="16"/>
                <w:szCs w:val="16"/>
                <w:lang w:val="it-IT" w:eastAsia="it-IT"/>
              </w:rPr>
              <w:t> </w:t>
            </w:r>
            <w:bookmarkEnd w:id="96"/>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RAF tipo B (DGR n.230-23699 del 22.12.97)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97" w:name="RANGE!F66"/>
            <w:r w:rsidRPr="00EC21D7">
              <w:rPr>
                <w:rFonts w:ascii="Arial" w:hAnsi="Arial" w:cs="Arial"/>
                <w:b/>
                <w:bCs/>
                <w:color w:val="000000"/>
                <w:sz w:val="16"/>
                <w:szCs w:val="16"/>
                <w:lang w:val="it-IT" w:eastAsia="it-IT"/>
              </w:rPr>
              <w:t>197,00</w:t>
            </w:r>
            <w:bookmarkEnd w:id="97"/>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58,00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23,00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V132c5</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98" w:name="RANGE!B67"/>
            <w:r w:rsidRPr="00EC21D7">
              <w:rPr>
                <w:rFonts w:ascii="Arial" w:hAnsi="Arial" w:cs="Arial"/>
                <w:color w:val="FFFFFF"/>
                <w:sz w:val="16"/>
                <w:szCs w:val="16"/>
                <w:lang w:val="it-IT" w:eastAsia="it-IT"/>
              </w:rPr>
              <w:t> </w:t>
            </w:r>
            <w:bookmarkEnd w:id="98"/>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Comunità Alloggio (DGR n.11-24370 del 15.04.98) - (DGR n.42-6288 del 10.06.2002 con standard gestionali RAF disabili tipo A e B)</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99" w:name="RANGE!F67"/>
            <w:r w:rsidRPr="00EC21D7">
              <w:rPr>
                <w:rFonts w:ascii="Arial" w:hAnsi="Arial" w:cs="Arial"/>
                <w:b/>
                <w:bCs/>
                <w:color w:val="000000"/>
                <w:sz w:val="16"/>
                <w:szCs w:val="16"/>
                <w:lang w:val="it-IT" w:eastAsia="it-IT"/>
              </w:rPr>
              <w:t>41,00</w:t>
            </w:r>
            <w:bookmarkEnd w:id="99"/>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8,00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lastRenderedPageBreak/>
              <w:t>V132c6</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100" w:name="RANGE!B68"/>
            <w:r w:rsidRPr="00EC21D7">
              <w:rPr>
                <w:rFonts w:ascii="Arial" w:hAnsi="Arial" w:cs="Arial"/>
                <w:b/>
                <w:bCs/>
                <w:color w:val="FFFFFF"/>
                <w:sz w:val="16"/>
                <w:szCs w:val="16"/>
                <w:lang w:val="it-IT" w:eastAsia="it-IT"/>
              </w:rPr>
              <w:t> </w:t>
            </w:r>
            <w:bookmarkEnd w:id="100"/>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B</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37,00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V132c7</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01" w:name="RANGE!B69"/>
            <w:r w:rsidRPr="00EC21D7">
              <w:rPr>
                <w:rFonts w:ascii="Arial" w:hAnsi="Arial" w:cs="Arial"/>
                <w:color w:val="FFFFFF"/>
                <w:sz w:val="16"/>
                <w:szCs w:val="16"/>
                <w:lang w:val="it-IT" w:eastAsia="it-IT"/>
              </w:rPr>
              <w:t> </w:t>
            </w:r>
            <w:bookmarkEnd w:id="101"/>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Comunità Alloggio tipo A (DGR n.230/97)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02" w:name="RANGE!F69"/>
            <w:r w:rsidRPr="00EC21D7">
              <w:rPr>
                <w:rFonts w:ascii="Arial" w:hAnsi="Arial" w:cs="Arial"/>
                <w:b/>
                <w:bCs/>
                <w:color w:val="000000"/>
                <w:sz w:val="16"/>
                <w:szCs w:val="16"/>
                <w:lang w:val="it-IT" w:eastAsia="it-IT"/>
              </w:rPr>
              <w:t>8,00</w:t>
            </w:r>
            <w:bookmarkEnd w:id="102"/>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8,00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V132c8</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03" w:name="RANGE!B70"/>
            <w:r w:rsidRPr="00EC21D7">
              <w:rPr>
                <w:rFonts w:ascii="Arial" w:hAnsi="Arial" w:cs="Arial"/>
                <w:color w:val="FFFFFF"/>
                <w:sz w:val="16"/>
                <w:szCs w:val="16"/>
                <w:lang w:val="it-IT" w:eastAsia="it-IT"/>
              </w:rPr>
              <w:t> </w:t>
            </w:r>
            <w:bookmarkEnd w:id="103"/>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Comunità SocioAssistenzali per disabili gravi (DGR n.42-6299 del 10.06.2002)</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04" w:name="RANGE!F70"/>
            <w:r w:rsidRPr="00EC21D7">
              <w:rPr>
                <w:rFonts w:ascii="Arial" w:hAnsi="Arial" w:cs="Arial"/>
                <w:b/>
                <w:bCs/>
                <w:color w:val="000000"/>
                <w:sz w:val="16"/>
                <w:szCs w:val="16"/>
                <w:lang w:val="it-IT" w:eastAsia="it-IT"/>
              </w:rPr>
              <w:t>27,00</w:t>
            </w:r>
            <w:bookmarkEnd w:id="104"/>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17,00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5,00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V132c9</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05" w:name="RANGE!B71"/>
            <w:r w:rsidRPr="00EC21D7">
              <w:rPr>
                <w:rFonts w:ascii="Arial" w:hAnsi="Arial" w:cs="Arial"/>
                <w:color w:val="FFFFFF"/>
                <w:sz w:val="16"/>
                <w:szCs w:val="16"/>
                <w:lang w:val="it-IT" w:eastAsia="it-IT"/>
              </w:rPr>
              <w:t> </w:t>
            </w:r>
            <w:bookmarkEnd w:id="105"/>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Gruppo Appartamento di tipo A (DGR n.230/97)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06" w:name="RANGE!F71"/>
            <w:r w:rsidRPr="00EC21D7">
              <w:rPr>
                <w:rFonts w:ascii="Arial" w:hAnsi="Arial" w:cs="Arial"/>
                <w:b/>
                <w:bCs/>
                <w:color w:val="000000"/>
                <w:sz w:val="16"/>
                <w:szCs w:val="16"/>
                <w:lang w:val="it-IT" w:eastAsia="it-IT"/>
              </w:rPr>
              <w:t>0,00</w:t>
            </w:r>
            <w:bookmarkEnd w:id="106"/>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V132c10</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07" w:name="RANGE!B72"/>
            <w:r w:rsidRPr="00EC21D7">
              <w:rPr>
                <w:rFonts w:ascii="Arial" w:hAnsi="Arial" w:cs="Arial"/>
                <w:color w:val="FFFFFF"/>
                <w:sz w:val="16"/>
                <w:szCs w:val="16"/>
                <w:lang w:val="it-IT" w:eastAsia="it-IT"/>
              </w:rPr>
              <w:t> </w:t>
            </w:r>
            <w:bookmarkEnd w:id="107"/>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Gruppo Appartamento per disabili gravi motori o fisici (DGR 42/02)</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08" w:name="RANGE!F72"/>
            <w:r w:rsidRPr="00EC21D7">
              <w:rPr>
                <w:rFonts w:ascii="Arial" w:hAnsi="Arial" w:cs="Arial"/>
                <w:b/>
                <w:bCs/>
                <w:color w:val="000000"/>
                <w:sz w:val="16"/>
                <w:szCs w:val="16"/>
                <w:lang w:val="it-IT" w:eastAsia="it-IT"/>
              </w:rPr>
              <w:t>2,00</w:t>
            </w:r>
            <w:bookmarkEnd w:id="108"/>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V132c11</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109" w:name="RANGE!B73"/>
            <w:r w:rsidRPr="00EC21D7">
              <w:rPr>
                <w:rFonts w:ascii="Arial" w:hAnsi="Arial" w:cs="Arial"/>
                <w:b/>
                <w:bCs/>
                <w:color w:val="FFFFFF"/>
                <w:sz w:val="16"/>
                <w:szCs w:val="16"/>
                <w:lang w:val="it-IT" w:eastAsia="it-IT"/>
              </w:rPr>
              <w:t> </w:t>
            </w:r>
            <w:bookmarkEnd w:id="109"/>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fascia C</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21,00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V132c12</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10" w:name="RANGE!B74"/>
            <w:r w:rsidRPr="00EC21D7">
              <w:rPr>
                <w:rFonts w:ascii="Arial" w:hAnsi="Arial" w:cs="Arial"/>
                <w:color w:val="FFFFFF"/>
                <w:sz w:val="16"/>
                <w:szCs w:val="16"/>
                <w:lang w:val="it-IT" w:eastAsia="it-IT"/>
              </w:rPr>
              <w:t> </w:t>
            </w:r>
            <w:bookmarkEnd w:id="110"/>
          </w:p>
        </w:tc>
        <w:tc>
          <w:tcPr>
            <w:tcW w:w="4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Comunità Alloggio tipo B (DGR 230/97)</w:t>
            </w:r>
          </w:p>
        </w:tc>
        <w:tc>
          <w:tcPr>
            <w:tcW w:w="2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11" w:name="RANGE!F74"/>
            <w:r w:rsidRPr="00EC21D7">
              <w:rPr>
                <w:rFonts w:ascii="Arial" w:hAnsi="Arial" w:cs="Arial"/>
                <w:b/>
                <w:bCs/>
                <w:color w:val="000000"/>
                <w:sz w:val="16"/>
                <w:szCs w:val="16"/>
                <w:lang w:val="it-IT" w:eastAsia="it-IT"/>
              </w:rPr>
              <w:t>0,00</w:t>
            </w:r>
            <w:bookmarkEnd w:id="111"/>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V132c13</w:t>
            </w:r>
          </w:p>
        </w:tc>
        <w:tc>
          <w:tcPr>
            <w:tcW w:w="413"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12" w:name="RANGE!B75"/>
            <w:r w:rsidRPr="00EC21D7">
              <w:rPr>
                <w:rFonts w:ascii="Arial" w:hAnsi="Arial" w:cs="Arial"/>
                <w:color w:val="FFFFFF"/>
                <w:sz w:val="16"/>
                <w:szCs w:val="16"/>
                <w:lang w:val="it-IT" w:eastAsia="it-IT"/>
              </w:rPr>
              <w:t> </w:t>
            </w:r>
            <w:bookmarkEnd w:id="112"/>
          </w:p>
        </w:tc>
        <w:tc>
          <w:tcPr>
            <w:tcW w:w="4122"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Comunità di tipo familiare per disabili gravi (DGR 42/02) e (DGR 38-16335 del 29.06.1992)</w:t>
            </w:r>
          </w:p>
        </w:tc>
        <w:tc>
          <w:tcPr>
            <w:tcW w:w="233"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13" w:name="RANGE!F75"/>
            <w:r w:rsidRPr="00EC21D7">
              <w:rPr>
                <w:rFonts w:ascii="Arial" w:hAnsi="Arial" w:cs="Arial"/>
                <w:b/>
                <w:bCs/>
                <w:color w:val="000000"/>
                <w:sz w:val="16"/>
                <w:szCs w:val="16"/>
                <w:lang w:val="it-IT" w:eastAsia="it-IT"/>
              </w:rPr>
              <w:t>18,00</w:t>
            </w:r>
            <w:bookmarkEnd w:id="113"/>
          </w:p>
        </w:tc>
        <w:tc>
          <w:tcPr>
            <w:tcW w:w="1296"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8,00</w:t>
            </w:r>
          </w:p>
        </w:tc>
        <w:tc>
          <w:tcPr>
            <w:tcW w:w="1255"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4,00</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V132c14</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14" w:name="RANGE!B76"/>
            <w:r w:rsidRPr="00EC21D7">
              <w:rPr>
                <w:rFonts w:ascii="Arial" w:hAnsi="Arial" w:cs="Arial"/>
                <w:color w:val="FFFFFF"/>
                <w:sz w:val="16"/>
                <w:szCs w:val="16"/>
                <w:lang w:val="it-IT" w:eastAsia="it-IT"/>
              </w:rPr>
              <w:t> </w:t>
            </w:r>
            <w:bookmarkEnd w:id="114"/>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Gruppo Appartamento tipo B (DGR n.230-23699 del 22.12.97)</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15" w:name="RANGE!F76"/>
            <w:r w:rsidRPr="00EC21D7">
              <w:rPr>
                <w:rFonts w:ascii="Arial" w:hAnsi="Arial" w:cs="Arial"/>
                <w:b/>
                <w:bCs/>
                <w:color w:val="000000"/>
                <w:sz w:val="16"/>
                <w:szCs w:val="16"/>
                <w:lang w:val="it-IT" w:eastAsia="it-IT"/>
              </w:rPr>
              <w:t>3,00</w:t>
            </w:r>
            <w:bookmarkEnd w:id="115"/>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V132c14a</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r w:rsidRPr="00EC21D7">
              <w:rPr>
                <w:rFonts w:ascii="Arial" w:hAnsi="Arial" w:cs="Arial"/>
                <w:b/>
                <w:bCs/>
                <w:color w:val="FFFFFF"/>
                <w:sz w:val="16"/>
                <w:szCs w:val="16"/>
                <w:lang w:val="it-IT" w:eastAsia="it-IT"/>
              </w:rPr>
              <w:t> </w:t>
            </w:r>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Progetti individualizzati di assistenza residenziale in strutture di altro tipo</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V132c14b</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in alta intesnsità assistenziale</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V132c14c</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in media intesnsità assistenziale</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V132c14d</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in bassa intesnsità assistenziale</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V132c15</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116" w:name="RANGE!B81"/>
            <w:r w:rsidRPr="00EC21D7">
              <w:rPr>
                <w:rFonts w:ascii="Arial" w:hAnsi="Arial" w:cs="Arial"/>
                <w:b/>
                <w:bCs/>
                <w:color w:val="FFFFFF"/>
                <w:sz w:val="16"/>
                <w:szCs w:val="16"/>
                <w:lang w:val="it-IT" w:eastAsia="it-IT"/>
              </w:rPr>
              <w:t> </w:t>
            </w:r>
            <w:bookmarkEnd w:id="116"/>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(n° casi)</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1,00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V132c16</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17" w:name="RANGE!B82"/>
            <w:r w:rsidRPr="00EC21D7">
              <w:rPr>
                <w:rFonts w:ascii="Arial" w:hAnsi="Arial" w:cs="Arial"/>
                <w:color w:val="FFFFFF"/>
                <w:sz w:val="16"/>
                <w:szCs w:val="16"/>
                <w:lang w:val="it-IT" w:eastAsia="it-IT"/>
              </w:rPr>
              <w:t> </w:t>
            </w:r>
            <w:bookmarkEnd w:id="117"/>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casi per ricoveri in nuclei stati vegetativi (N.S.V.)</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18" w:name="RANGE!F82"/>
            <w:r w:rsidRPr="00EC21D7">
              <w:rPr>
                <w:rFonts w:ascii="Arial" w:hAnsi="Arial" w:cs="Arial"/>
                <w:b/>
                <w:bCs/>
                <w:color w:val="000000"/>
                <w:sz w:val="16"/>
                <w:szCs w:val="16"/>
                <w:lang w:val="it-IT" w:eastAsia="it-IT"/>
              </w:rPr>
              <w:t>1,00</w:t>
            </w:r>
            <w:bookmarkEnd w:id="118"/>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V132c17</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19" w:name="RANGE!B83"/>
            <w:r w:rsidRPr="00EC21D7">
              <w:rPr>
                <w:rFonts w:ascii="Arial" w:hAnsi="Arial" w:cs="Arial"/>
                <w:color w:val="FFFFFF"/>
                <w:sz w:val="16"/>
                <w:szCs w:val="16"/>
                <w:lang w:val="it-IT" w:eastAsia="it-IT"/>
              </w:rPr>
              <w:t> </w:t>
            </w:r>
            <w:bookmarkEnd w:id="119"/>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casi per ricoveri in nuclei di alta complessità neurologica (N.A.C.)</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20" w:name="RANGE!F83"/>
            <w:r w:rsidRPr="00EC21D7">
              <w:rPr>
                <w:rFonts w:ascii="Arial" w:hAnsi="Arial" w:cs="Arial"/>
                <w:b/>
                <w:bCs/>
                <w:color w:val="000000"/>
                <w:sz w:val="16"/>
                <w:szCs w:val="16"/>
                <w:lang w:val="it-IT" w:eastAsia="it-IT"/>
              </w:rPr>
              <w:t>0,00</w:t>
            </w:r>
            <w:bookmarkEnd w:id="120"/>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V132c18</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121" w:name="RANGE!B84"/>
            <w:r w:rsidRPr="00EC21D7">
              <w:rPr>
                <w:rFonts w:ascii="Arial" w:hAnsi="Arial" w:cs="Arial"/>
                <w:b/>
                <w:bCs/>
                <w:color w:val="FFFFFF"/>
                <w:sz w:val="16"/>
                <w:szCs w:val="16"/>
                <w:lang w:val="it-IT" w:eastAsia="it-IT"/>
              </w:rPr>
              <w:t> </w:t>
            </w:r>
            <w:bookmarkEnd w:id="121"/>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(n° giornate)</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71,00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V132c19</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22" w:name="RANGE!B85"/>
            <w:r w:rsidRPr="00EC21D7">
              <w:rPr>
                <w:rFonts w:ascii="Arial" w:hAnsi="Arial" w:cs="Arial"/>
                <w:color w:val="FFFFFF"/>
                <w:sz w:val="16"/>
                <w:szCs w:val="16"/>
                <w:lang w:val="it-IT" w:eastAsia="it-IT"/>
              </w:rPr>
              <w:t> </w:t>
            </w:r>
            <w:bookmarkEnd w:id="122"/>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gg per ricoveri in nuclei stati vegetativi (N.S.V.)</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23" w:name="RANGE!F85"/>
            <w:r w:rsidRPr="00EC21D7">
              <w:rPr>
                <w:rFonts w:ascii="Arial" w:hAnsi="Arial" w:cs="Arial"/>
                <w:b/>
                <w:bCs/>
                <w:color w:val="000000"/>
                <w:sz w:val="16"/>
                <w:szCs w:val="16"/>
                <w:lang w:val="it-IT" w:eastAsia="it-IT"/>
              </w:rPr>
              <w:t>71,00</w:t>
            </w:r>
            <w:bookmarkEnd w:id="123"/>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71,00</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V132c20</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24" w:name="RANGE!B86"/>
            <w:r w:rsidRPr="00EC21D7">
              <w:rPr>
                <w:rFonts w:ascii="Arial" w:hAnsi="Arial" w:cs="Arial"/>
                <w:color w:val="FFFFFF"/>
                <w:sz w:val="16"/>
                <w:szCs w:val="16"/>
                <w:lang w:val="it-IT" w:eastAsia="it-IT"/>
              </w:rPr>
              <w:t> </w:t>
            </w:r>
            <w:bookmarkEnd w:id="124"/>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N° gg per ricoveri in nuclei di alta complessità neurologica (N.A.C.)</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25" w:name="RANGE!F86"/>
            <w:r w:rsidRPr="00EC21D7">
              <w:rPr>
                <w:rFonts w:ascii="Arial" w:hAnsi="Arial" w:cs="Arial"/>
                <w:b/>
                <w:bCs/>
                <w:color w:val="000000"/>
                <w:sz w:val="16"/>
                <w:szCs w:val="16"/>
                <w:lang w:val="it-IT" w:eastAsia="it-IT"/>
              </w:rPr>
              <w:t>0,00</w:t>
            </w:r>
            <w:bookmarkEnd w:id="125"/>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087159"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SOCIO SANITARIA SEMIRESIDENZIALE A FAVORE DI DISABILI (utenti &gt;= 18 anni) - DGR 51 -11389 del 23.12.2003</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V139c</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126" w:name="RANGE!B88"/>
            <w:r w:rsidRPr="00EC21D7">
              <w:rPr>
                <w:rFonts w:ascii="Arial" w:hAnsi="Arial" w:cs="Arial"/>
                <w:b/>
                <w:bCs/>
                <w:color w:val="FFFFFF"/>
                <w:sz w:val="16"/>
                <w:szCs w:val="16"/>
                <w:lang w:val="it-IT" w:eastAsia="it-IT"/>
              </w:rPr>
              <w:t> </w:t>
            </w:r>
            <w:bookmarkEnd w:id="126"/>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Attività di Assistenza territoriale (n°CASI)</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53,00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V139c1</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27" w:name="RANGE!B89"/>
            <w:r w:rsidRPr="00EC21D7">
              <w:rPr>
                <w:rFonts w:ascii="Arial" w:hAnsi="Arial" w:cs="Arial"/>
                <w:color w:val="FFFFFF"/>
                <w:sz w:val="16"/>
                <w:szCs w:val="16"/>
                <w:lang w:val="it-IT" w:eastAsia="it-IT"/>
              </w:rPr>
              <w:t> </w:t>
            </w:r>
            <w:bookmarkEnd w:id="127"/>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xml:space="preserve">interventi di educativa territoriale ( di cui all.b punto 4 della DGR 51-11389 del 23.12.2003) </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28" w:name="RANGE!F89"/>
            <w:r w:rsidRPr="00EC21D7">
              <w:rPr>
                <w:rFonts w:ascii="Arial" w:hAnsi="Arial" w:cs="Arial"/>
                <w:b/>
                <w:bCs/>
                <w:color w:val="000000"/>
                <w:sz w:val="16"/>
                <w:szCs w:val="16"/>
                <w:lang w:val="it-IT" w:eastAsia="it-IT"/>
              </w:rPr>
              <w:t>53,00</w:t>
            </w:r>
            <w:bookmarkEnd w:id="128"/>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17,00</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2,00</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24,00</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10,00</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V139c2</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29" w:name="RANGE!B90"/>
            <w:r w:rsidRPr="00EC21D7">
              <w:rPr>
                <w:rFonts w:ascii="Arial" w:hAnsi="Arial" w:cs="Arial"/>
                <w:color w:val="FFFFFF"/>
                <w:sz w:val="16"/>
                <w:szCs w:val="16"/>
                <w:lang w:val="it-IT" w:eastAsia="it-IT"/>
              </w:rPr>
              <w:t> </w:t>
            </w:r>
            <w:bookmarkEnd w:id="129"/>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interventi territoriali domiciliari (di cui All.B punto 4 della DGR 51/2003)</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bookmarkStart w:id="130" w:name="RANGE!F90"/>
            <w:r w:rsidRPr="00EC21D7">
              <w:rPr>
                <w:rFonts w:ascii="Arial" w:hAnsi="Arial" w:cs="Arial"/>
                <w:b/>
                <w:bCs/>
                <w:color w:val="000000"/>
                <w:sz w:val="16"/>
                <w:szCs w:val="16"/>
                <w:lang w:val="it-IT" w:eastAsia="it-IT"/>
              </w:rPr>
              <w:t>0,00</w:t>
            </w:r>
            <w:bookmarkEnd w:id="130"/>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V139c3</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r w:rsidRPr="00EC21D7">
              <w:rPr>
                <w:rFonts w:ascii="Arial" w:hAnsi="Arial" w:cs="Arial"/>
                <w:color w:val="FFFFFF"/>
                <w:sz w:val="16"/>
                <w:szCs w:val="16"/>
                <w:lang w:val="it-IT" w:eastAsia="it-IT"/>
              </w:rPr>
              <w:t> </w:t>
            </w:r>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di cui interventi di affidamento educativo familiare diurno o residenziale o altre tipologie di progetti individualizzati socio sanitari alternativi alla residenzialità e semi (di cui all.b punto 4 della DGR 51-11389 del 23.12.2003)</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087159"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 xml:space="preserve"> </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CC"/>
                <w:sz w:val="16"/>
                <w:szCs w:val="16"/>
                <w:lang w:val="it-IT" w:eastAsia="it-IT"/>
              </w:rPr>
            </w:pPr>
            <w:r w:rsidRPr="00EC21D7">
              <w:rPr>
                <w:rFonts w:ascii="Arial" w:hAnsi="Arial" w:cs="Arial"/>
                <w:b/>
                <w:bCs/>
                <w:color w:val="FFFFCC"/>
                <w:sz w:val="16"/>
                <w:szCs w:val="16"/>
                <w:lang w:val="it-IT" w:eastAsia="it-IT"/>
              </w:rPr>
              <w:t> </w:t>
            </w:r>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ATTIVITA' SANITARIA RESIDENZIALE E/O RIABILITATIVA A FAVORE DI ADULTI E DISABILI</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4"/>
                <w:szCs w:val="14"/>
                <w:lang w:val="it-IT" w:eastAsia="it-IT"/>
              </w:rPr>
            </w:pPr>
            <w:r w:rsidRPr="00EC21D7">
              <w:rPr>
                <w:rFonts w:ascii="Arial" w:hAnsi="Arial" w:cs="Arial"/>
                <w:b/>
                <w:bCs/>
                <w:color w:val="000000"/>
                <w:sz w:val="14"/>
                <w:szCs w:val="14"/>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V140c</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131" w:name="RANGE!B93"/>
            <w:r w:rsidRPr="00EC21D7">
              <w:rPr>
                <w:rFonts w:ascii="Arial" w:hAnsi="Arial" w:cs="Arial"/>
                <w:b/>
                <w:bCs/>
                <w:color w:val="FFFFFF"/>
                <w:sz w:val="16"/>
                <w:szCs w:val="16"/>
                <w:lang w:val="it-IT" w:eastAsia="it-IT"/>
              </w:rPr>
              <w:t> </w:t>
            </w:r>
            <w:bookmarkEnd w:id="131"/>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(n° casi)</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8,00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V140c1</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32" w:name="RANGE!B94"/>
            <w:r w:rsidRPr="00EC21D7">
              <w:rPr>
                <w:rFonts w:ascii="Arial" w:hAnsi="Arial" w:cs="Arial"/>
                <w:color w:val="FFFFFF"/>
                <w:sz w:val="16"/>
                <w:szCs w:val="16"/>
                <w:lang w:val="it-IT" w:eastAsia="it-IT"/>
              </w:rPr>
              <w:t> </w:t>
            </w:r>
            <w:bookmarkEnd w:id="132"/>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malati terminali</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V140c2</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33" w:name="RANGE!B95"/>
            <w:r w:rsidRPr="00EC21D7">
              <w:rPr>
                <w:rFonts w:ascii="Arial" w:hAnsi="Arial" w:cs="Arial"/>
                <w:color w:val="FFFFFF"/>
                <w:sz w:val="16"/>
                <w:szCs w:val="16"/>
                <w:lang w:val="it-IT" w:eastAsia="it-IT"/>
              </w:rPr>
              <w:t> </w:t>
            </w:r>
            <w:bookmarkEnd w:id="133"/>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(ex art. 26)</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8,00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3,00</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0,00</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1,00</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V140c3</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34" w:name="RANGE!B96"/>
            <w:r w:rsidRPr="00EC21D7">
              <w:rPr>
                <w:rFonts w:ascii="Arial" w:hAnsi="Arial" w:cs="Arial"/>
                <w:color w:val="FFFFFF"/>
                <w:sz w:val="16"/>
                <w:szCs w:val="16"/>
                <w:lang w:val="it-IT" w:eastAsia="it-IT"/>
              </w:rPr>
              <w:t> </w:t>
            </w:r>
            <w:bookmarkEnd w:id="134"/>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(Ospedale di Comunità)</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V140c4</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35" w:name="RANGE!B97"/>
            <w:r w:rsidRPr="00EC21D7">
              <w:rPr>
                <w:rFonts w:ascii="Arial" w:hAnsi="Arial" w:cs="Arial"/>
                <w:color w:val="FFFFFF"/>
                <w:sz w:val="16"/>
                <w:szCs w:val="16"/>
                <w:lang w:val="it-IT" w:eastAsia="it-IT"/>
              </w:rPr>
              <w:t> </w:t>
            </w:r>
            <w:bookmarkEnd w:id="135"/>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CAVS - Continuità assistenziale a valenza sanitaria</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lastRenderedPageBreak/>
              <w:t>V141c</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136" w:name="RANGE!B98"/>
            <w:r w:rsidRPr="00EC21D7">
              <w:rPr>
                <w:rFonts w:ascii="Arial" w:hAnsi="Arial" w:cs="Arial"/>
                <w:b/>
                <w:bCs/>
                <w:color w:val="FFFFFF"/>
                <w:sz w:val="16"/>
                <w:szCs w:val="16"/>
                <w:lang w:val="it-IT" w:eastAsia="it-IT"/>
              </w:rPr>
              <w:t> </w:t>
            </w:r>
            <w:bookmarkEnd w:id="136"/>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Assistenza territoriale residenziale (n° giornate)</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889,00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V141c1</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37" w:name="RANGE!B99"/>
            <w:r w:rsidRPr="00EC21D7">
              <w:rPr>
                <w:rFonts w:ascii="Arial" w:hAnsi="Arial" w:cs="Arial"/>
                <w:color w:val="FFFFFF"/>
                <w:sz w:val="16"/>
                <w:szCs w:val="16"/>
                <w:lang w:val="it-IT" w:eastAsia="it-IT"/>
              </w:rPr>
              <w:t> </w:t>
            </w:r>
            <w:bookmarkEnd w:id="137"/>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malati terminali</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V141c2</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38" w:name="RANGE!B100"/>
            <w:r w:rsidRPr="00EC21D7">
              <w:rPr>
                <w:rFonts w:ascii="Arial" w:hAnsi="Arial" w:cs="Arial"/>
                <w:color w:val="FFFFFF"/>
                <w:sz w:val="16"/>
                <w:szCs w:val="16"/>
                <w:lang w:val="it-IT" w:eastAsia="it-IT"/>
              </w:rPr>
              <w:t> </w:t>
            </w:r>
            <w:bookmarkEnd w:id="138"/>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(ex art. 26)</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889,00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432,00</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19,00</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410,00</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6"/>
                <w:szCs w:val="16"/>
                <w:lang w:val="it-IT" w:eastAsia="it-IT"/>
              </w:rPr>
            </w:pPr>
            <w:r w:rsidRPr="00EC21D7">
              <w:rPr>
                <w:rFonts w:ascii="Arial" w:hAnsi="Arial" w:cs="Arial"/>
                <w:color w:val="000000"/>
                <w:sz w:val="16"/>
                <w:szCs w:val="16"/>
                <w:lang w:val="it-IT" w:eastAsia="it-IT"/>
              </w:rPr>
              <w:t>28,00</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V141c3</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39" w:name="RANGE!B101"/>
            <w:r w:rsidRPr="00EC21D7">
              <w:rPr>
                <w:rFonts w:ascii="Arial" w:hAnsi="Arial" w:cs="Arial"/>
                <w:color w:val="FFFFFF"/>
                <w:sz w:val="16"/>
                <w:szCs w:val="16"/>
                <w:lang w:val="it-IT" w:eastAsia="it-IT"/>
              </w:rPr>
              <w:t> </w:t>
            </w:r>
            <w:bookmarkEnd w:id="139"/>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a favore di  (Ospedale di Comunità)</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V141c4</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FFFFFF"/>
                <w:sz w:val="16"/>
                <w:szCs w:val="16"/>
                <w:lang w:val="it-IT" w:eastAsia="it-IT"/>
              </w:rPr>
            </w:pPr>
            <w:bookmarkStart w:id="140" w:name="RANGE!B102"/>
            <w:r w:rsidRPr="00EC21D7">
              <w:rPr>
                <w:rFonts w:ascii="Arial" w:hAnsi="Arial" w:cs="Arial"/>
                <w:color w:val="FFFFFF"/>
                <w:sz w:val="16"/>
                <w:szCs w:val="16"/>
                <w:lang w:val="it-IT" w:eastAsia="it-IT"/>
              </w:rPr>
              <w:t> </w:t>
            </w:r>
            <w:bookmarkEnd w:id="140"/>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CAVS - Continuità assistenziale a valenza sanitaria</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V142c</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141" w:name="RANGE!B103"/>
            <w:r w:rsidRPr="00EC21D7">
              <w:rPr>
                <w:rFonts w:ascii="Arial" w:hAnsi="Arial" w:cs="Arial"/>
                <w:b/>
                <w:bCs/>
                <w:color w:val="FFFFFF"/>
                <w:sz w:val="16"/>
                <w:szCs w:val="16"/>
                <w:lang w:val="it-IT" w:eastAsia="it-IT"/>
              </w:rPr>
              <w:t> </w:t>
            </w:r>
            <w:bookmarkEnd w:id="141"/>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N°Giornate - Attività residenziale casa famiglia ad accoglienza mista  (DGR 10-11729 del 13-07-2009)</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r w:rsidR="005D7878" w:rsidRPr="00EC21D7" w:rsidTr="001B1F58">
        <w:trPr>
          <w:trHeight w:val="225"/>
        </w:trPr>
        <w:tc>
          <w:tcPr>
            <w:tcW w:w="902" w:type="dxa"/>
            <w:tcBorders>
              <w:top w:val="nil"/>
              <w:left w:val="single" w:sz="4" w:space="0" w:color="auto"/>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V143c</w:t>
            </w:r>
          </w:p>
        </w:tc>
        <w:tc>
          <w:tcPr>
            <w:tcW w:w="41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FFFFFF"/>
                <w:sz w:val="16"/>
                <w:szCs w:val="16"/>
                <w:lang w:val="it-IT" w:eastAsia="it-IT"/>
              </w:rPr>
            </w:pPr>
            <w:bookmarkStart w:id="142" w:name="RANGE!B104"/>
            <w:r w:rsidRPr="00EC21D7">
              <w:rPr>
                <w:rFonts w:ascii="Arial" w:hAnsi="Arial" w:cs="Arial"/>
                <w:b/>
                <w:bCs/>
                <w:color w:val="FFFFFF"/>
                <w:sz w:val="16"/>
                <w:szCs w:val="16"/>
                <w:lang w:val="it-IT" w:eastAsia="it-IT"/>
              </w:rPr>
              <w:t> </w:t>
            </w:r>
            <w:bookmarkEnd w:id="142"/>
          </w:p>
        </w:tc>
        <w:tc>
          <w:tcPr>
            <w:tcW w:w="412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N° Casi   - Attività residenziale casa famiglia ad accoglienza mista  (DGR 10-11729 del 13-07-2009)</w:t>
            </w:r>
          </w:p>
        </w:tc>
        <w:tc>
          <w:tcPr>
            <w:tcW w:w="233"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4"/>
                <w:szCs w:val="14"/>
                <w:lang w:val="it-IT" w:eastAsia="it-IT"/>
              </w:rPr>
            </w:pPr>
          </w:p>
        </w:tc>
        <w:tc>
          <w:tcPr>
            <w:tcW w:w="1560"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jc w:val="right"/>
              <w:rPr>
                <w:rFonts w:ascii="Arial" w:hAnsi="Arial" w:cs="Arial"/>
                <w:b/>
                <w:bCs/>
                <w:color w:val="000000"/>
                <w:sz w:val="16"/>
                <w:szCs w:val="16"/>
                <w:lang w:val="it-IT" w:eastAsia="it-IT"/>
              </w:rPr>
            </w:pPr>
            <w:r w:rsidRPr="00EC21D7">
              <w:rPr>
                <w:rFonts w:ascii="Arial" w:hAnsi="Arial" w:cs="Arial"/>
                <w:b/>
                <w:bCs/>
                <w:color w:val="000000"/>
                <w:sz w:val="16"/>
                <w:szCs w:val="16"/>
                <w:lang w:val="it-IT" w:eastAsia="it-IT"/>
              </w:rPr>
              <w:t>0,00</w:t>
            </w:r>
          </w:p>
        </w:tc>
        <w:tc>
          <w:tcPr>
            <w:tcW w:w="129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55"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c>
          <w:tcPr>
            <w:tcW w:w="992" w:type="dxa"/>
            <w:tcBorders>
              <w:top w:val="nil"/>
              <w:left w:val="nil"/>
              <w:bottom w:val="single" w:sz="4" w:space="0" w:color="auto"/>
              <w:right w:val="single" w:sz="4" w:space="0" w:color="auto"/>
            </w:tcBorders>
            <w:shd w:val="clear" w:color="auto" w:fill="auto"/>
            <w:noWrap/>
            <w:vAlign w:val="bottom"/>
          </w:tcPr>
          <w:p w:rsidR="005D7878" w:rsidRPr="00EC21D7" w:rsidRDefault="005D7878" w:rsidP="005D7878">
            <w:pPr>
              <w:spacing w:after="0" w:line="240" w:lineRule="auto"/>
              <w:rPr>
                <w:rFonts w:ascii="Arial" w:hAnsi="Arial" w:cs="Arial"/>
                <w:color w:val="000000"/>
                <w:sz w:val="16"/>
                <w:szCs w:val="16"/>
                <w:lang w:val="it-IT" w:eastAsia="it-IT"/>
              </w:rPr>
            </w:pPr>
            <w:r w:rsidRPr="00EC21D7">
              <w:rPr>
                <w:rFonts w:ascii="Arial" w:hAnsi="Arial" w:cs="Arial"/>
                <w:color w:val="000000"/>
                <w:sz w:val="16"/>
                <w:szCs w:val="16"/>
                <w:lang w:val="it-IT" w:eastAsia="it-IT"/>
              </w:rPr>
              <w:t> </w:t>
            </w:r>
          </w:p>
        </w:tc>
      </w:tr>
    </w:tbl>
    <w:p w:rsidR="00EC21D7" w:rsidRDefault="00EC21D7" w:rsidP="00086BD6">
      <w:pPr>
        <w:widowControl w:val="0"/>
        <w:autoSpaceDE w:val="0"/>
        <w:autoSpaceDN w:val="0"/>
        <w:adjustRightInd w:val="0"/>
        <w:spacing w:after="0" w:line="240" w:lineRule="auto"/>
        <w:rPr>
          <w:rFonts w:ascii="Times New Roman" w:hAnsi="Times New Roman"/>
          <w:sz w:val="20"/>
          <w:szCs w:val="20"/>
          <w:lang w:val="it-IT"/>
        </w:rPr>
      </w:pPr>
    </w:p>
    <w:p w:rsidR="00C76A21" w:rsidRDefault="00C76A21">
      <w:r>
        <w:br w:type="page"/>
      </w:r>
    </w:p>
    <w:tbl>
      <w:tblPr>
        <w:tblW w:w="13226" w:type="dxa"/>
        <w:tblInd w:w="-497" w:type="dxa"/>
        <w:tblCellMar>
          <w:left w:w="70" w:type="dxa"/>
          <w:right w:w="70" w:type="dxa"/>
        </w:tblCellMar>
        <w:tblLook w:val="0000"/>
      </w:tblPr>
      <w:tblGrid>
        <w:gridCol w:w="799"/>
        <w:gridCol w:w="477"/>
        <w:gridCol w:w="4820"/>
        <w:gridCol w:w="1701"/>
        <w:gridCol w:w="160"/>
        <w:gridCol w:w="1541"/>
        <w:gridCol w:w="708"/>
        <w:gridCol w:w="840"/>
        <w:gridCol w:w="540"/>
        <w:gridCol w:w="431"/>
        <w:gridCol w:w="1049"/>
        <w:gridCol w:w="160"/>
      </w:tblGrid>
      <w:tr w:rsidR="00306942" w:rsidRPr="00087159" w:rsidTr="00DC21A1">
        <w:trPr>
          <w:trHeight w:val="287"/>
        </w:trPr>
        <w:tc>
          <w:tcPr>
            <w:tcW w:w="799" w:type="dxa"/>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color w:val="000000"/>
                <w:szCs w:val="16"/>
                <w:lang w:val="it-IT" w:eastAsia="it-IT"/>
              </w:rPr>
            </w:pPr>
          </w:p>
        </w:tc>
        <w:tc>
          <w:tcPr>
            <w:tcW w:w="5297" w:type="dxa"/>
            <w:gridSpan w:val="2"/>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b/>
                <w:bCs/>
                <w:color w:val="0000FF"/>
                <w:szCs w:val="16"/>
                <w:lang w:val="it-IT" w:eastAsia="it-IT"/>
              </w:rPr>
            </w:pPr>
            <w:r w:rsidRPr="00920BB4">
              <w:rPr>
                <w:rFonts w:ascii="Arial" w:hAnsi="Arial" w:cs="Arial"/>
                <w:b/>
                <w:bCs/>
                <w:color w:val="0000FF"/>
                <w:szCs w:val="16"/>
                <w:lang w:val="it-IT" w:eastAsia="it-IT"/>
              </w:rPr>
              <w:t>Modello 1 - U.1B - Assistenza distrettuale - DSM (Attività)</w:t>
            </w:r>
          </w:p>
        </w:tc>
        <w:tc>
          <w:tcPr>
            <w:tcW w:w="1701" w:type="dxa"/>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color w:val="000000"/>
                <w:szCs w:val="16"/>
                <w:lang w:val="it-IT" w:eastAsia="it-IT"/>
              </w:rPr>
            </w:pPr>
          </w:p>
        </w:tc>
        <w:tc>
          <w:tcPr>
            <w:tcW w:w="160" w:type="dxa"/>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color w:val="000000"/>
                <w:szCs w:val="16"/>
                <w:lang w:val="it-IT" w:eastAsia="it-IT"/>
              </w:rPr>
            </w:pPr>
          </w:p>
        </w:tc>
        <w:tc>
          <w:tcPr>
            <w:tcW w:w="2249" w:type="dxa"/>
            <w:gridSpan w:val="2"/>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color w:val="000000"/>
                <w:szCs w:val="16"/>
                <w:lang w:val="it-IT" w:eastAsia="it-IT"/>
              </w:rPr>
            </w:pPr>
          </w:p>
        </w:tc>
        <w:tc>
          <w:tcPr>
            <w:tcW w:w="1380" w:type="dxa"/>
            <w:gridSpan w:val="2"/>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color w:val="000000"/>
                <w:szCs w:val="16"/>
                <w:lang w:val="it-IT" w:eastAsia="it-IT"/>
              </w:rPr>
            </w:pPr>
          </w:p>
        </w:tc>
        <w:tc>
          <w:tcPr>
            <w:tcW w:w="1480" w:type="dxa"/>
            <w:gridSpan w:val="2"/>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color w:val="000000"/>
                <w:szCs w:val="16"/>
                <w:lang w:val="it-IT" w:eastAsia="it-IT"/>
              </w:rPr>
            </w:pPr>
          </w:p>
        </w:tc>
        <w:tc>
          <w:tcPr>
            <w:tcW w:w="160" w:type="dxa"/>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color w:val="000000"/>
                <w:szCs w:val="16"/>
                <w:lang w:val="it-IT" w:eastAsia="it-IT"/>
              </w:rPr>
            </w:pPr>
          </w:p>
        </w:tc>
      </w:tr>
      <w:tr w:rsidR="00306942" w:rsidRPr="00087159" w:rsidTr="00DC21A1">
        <w:trPr>
          <w:trHeight w:val="225"/>
        </w:trPr>
        <w:tc>
          <w:tcPr>
            <w:tcW w:w="799"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5297"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b/>
                <w:bCs/>
                <w:color w:val="0000FF"/>
                <w:sz w:val="16"/>
                <w:szCs w:val="16"/>
                <w:lang w:val="it-IT" w:eastAsia="it-IT"/>
              </w:rPr>
            </w:pPr>
            <w:r w:rsidRPr="00306942">
              <w:rPr>
                <w:rFonts w:ascii="Arial" w:hAnsi="Arial" w:cs="Arial"/>
                <w:b/>
                <w:bCs/>
                <w:color w:val="0000FF"/>
                <w:sz w:val="16"/>
                <w:szCs w:val="16"/>
                <w:lang w:val="it-IT" w:eastAsia="it-IT"/>
              </w:rPr>
              <w:t>Attività prodotta e acquistata a favore di persone con problemi psichiatrici</w:t>
            </w:r>
          </w:p>
        </w:tc>
        <w:tc>
          <w:tcPr>
            <w:tcW w:w="1701"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160" w:type="dxa"/>
            <w:tcBorders>
              <w:top w:val="nil"/>
              <w:left w:val="nil"/>
              <w:bottom w:val="nil"/>
              <w:right w:val="nil"/>
            </w:tcBorders>
            <w:shd w:val="clear" w:color="auto" w:fill="auto"/>
            <w:noWrap/>
            <w:vAlign w:val="bottom"/>
          </w:tcPr>
          <w:p w:rsidR="00306942" w:rsidRPr="00306942" w:rsidRDefault="00306942" w:rsidP="00DC21A1">
            <w:pPr>
              <w:spacing w:after="0" w:line="240" w:lineRule="auto"/>
              <w:ind w:left="-1771"/>
              <w:rPr>
                <w:rFonts w:ascii="Arial" w:hAnsi="Arial" w:cs="Arial"/>
                <w:color w:val="000000"/>
                <w:sz w:val="16"/>
                <w:szCs w:val="16"/>
                <w:lang w:val="it-IT" w:eastAsia="it-IT"/>
              </w:rPr>
            </w:pPr>
          </w:p>
        </w:tc>
        <w:tc>
          <w:tcPr>
            <w:tcW w:w="2249"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1380"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1480"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160"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r>
      <w:tr w:rsidR="00306942" w:rsidRPr="00087159" w:rsidTr="00DC21A1">
        <w:trPr>
          <w:trHeight w:val="225"/>
        </w:trPr>
        <w:tc>
          <w:tcPr>
            <w:tcW w:w="799"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477"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4820"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1701"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160"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2249"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1380"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1480"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c>
          <w:tcPr>
            <w:tcW w:w="160"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p>
        </w:tc>
      </w:tr>
      <w:tr w:rsidR="00306942" w:rsidRPr="00306942" w:rsidTr="00DC21A1">
        <w:trPr>
          <w:gridAfter w:val="2"/>
          <w:wAfter w:w="1209" w:type="dxa"/>
          <w:trHeight w:val="300"/>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306942" w:rsidRPr="00306942" w:rsidRDefault="00306942"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Riga</w:t>
            </w:r>
          </w:p>
        </w:tc>
        <w:tc>
          <w:tcPr>
            <w:tcW w:w="477" w:type="dxa"/>
            <w:tcBorders>
              <w:top w:val="single" w:sz="4" w:space="0" w:color="000000"/>
              <w:left w:val="nil"/>
              <w:bottom w:val="single" w:sz="4" w:space="0" w:color="000000"/>
              <w:right w:val="single" w:sz="4" w:space="0" w:color="000000"/>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single" w:sz="4" w:space="0" w:color="000000"/>
              <w:left w:val="nil"/>
              <w:bottom w:val="single" w:sz="4" w:space="0" w:color="000000"/>
              <w:right w:val="single" w:sz="4" w:space="0" w:color="auto"/>
            </w:tcBorders>
            <w:shd w:val="clear" w:color="auto" w:fill="auto"/>
            <w:noWrap/>
            <w:vAlign w:val="bottom"/>
          </w:tcPr>
          <w:p w:rsidR="00306942" w:rsidRPr="00306942" w:rsidRDefault="00306942"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592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06942" w:rsidRPr="00306942" w:rsidRDefault="00306942" w:rsidP="00306942">
            <w:pPr>
              <w:spacing w:after="0" w:line="240" w:lineRule="auto"/>
              <w:jc w:val="center"/>
              <w:rPr>
                <w:rFonts w:ascii="Arial" w:hAnsi="Arial" w:cs="Arial"/>
                <w:b/>
                <w:bCs/>
                <w:color w:val="0000FF"/>
                <w:sz w:val="16"/>
                <w:szCs w:val="16"/>
                <w:lang w:val="it-IT" w:eastAsia="it-IT"/>
              </w:rPr>
            </w:pPr>
            <w:r w:rsidRPr="00306942">
              <w:rPr>
                <w:rFonts w:ascii="Arial" w:hAnsi="Arial" w:cs="Arial"/>
                <w:b/>
                <w:bCs/>
                <w:color w:val="0000FF"/>
                <w:sz w:val="16"/>
                <w:szCs w:val="16"/>
                <w:lang w:val="it-IT" w:eastAsia="it-IT"/>
              </w:rPr>
              <w:t>Numero</w:t>
            </w:r>
          </w:p>
        </w:tc>
      </w:tr>
      <w:tr w:rsidR="005F0F54" w:rsidRPr="00306942" w:rsidTr="00DC21A1">
        <w:trPr>
          <w:gridAfter w:val="2"/>
          <w:wAfter w:w="1209" w:type="dxa"/>
          <w:trHeight w:val="360"/>
        </w:trPr>
        <w:tc>
          <w:tcPr>
            <w:tcW w:w="799" w:type="dxa"/>
            <w:tcBorders>
              <w:top w:val="nil"/>
              <w:left w:val="single" w:sz="4" w:space="0" w:color="000000"/>
              <w:right w:val="single" w:sz="4" w:space="0" w:color="000000"/>
            </w:tcBorders>
            <w:shd w:val="clear" w:color="auto" w:fill="auto"/>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77" w:type="dxa"/>
            <w:tcBorders>
              <w:top w:val="nil"/>
              <w:left w:val="nil"/>
              <w:right w:val="single" w:sz="4" w:space="0" w:color="000000"/>
            </w:tcBorders>
            <w:shd w:val="clear" w:color="auto" w:fill="auto"/>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592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F0F54" w:rsidRPr="00306942" w:rsidRDefault="005F0F54" w:rsidP="00306942">
            <w:pPr>
              <w:spacing w:after="0" w:line="240" w:lineRule="auto"/>
              <w:jc w:val="center"/>
              <w:rPr>
                <w:rFonts w:ascii="Arial" w:hAnsi="Arial" w:cs="Arial"/>
                <w:b/>
                <w:bCs/>
                <w:color w:val="0000FF"/>
                <w:sz w:val="16"/>
                <w:szCs w:val="16"/>
                <w:lang w:val="it-IT" w:eastAsia="it-IT"/>
              </w:rPr>
            </w:pPr>
            <w:r w:rsidRPr="00306942">
              <w:rPr>
                <w:rFonts w:ascii="Arial" w:hAnsi="Arial" w:cs="Arial"/>
                <w:b/>
                <w:bCs/>
                <w:color w:val="0000FF"/>
                <w:sz w:val="16"/>
                <w:szCs w:val="16"/>
                <w:lang w:val="it-IT" w:eastAsia="it-IT"/>
              </w:rPr>
              <w:t>Consuntivo_2015</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Voce</w:t>
            </w:r>
          </w:p>
        </w:tc>
        <w:tc>
          <w:tcPr>
            <w:tcW w:w="1861" w:type="dxa"/>
            <w:gridSpan w:val="2"/>
            <w:tcBorders>
              <w:top w:val="single" w:sz="4" w:space="0" w:color="auto"/>
              <w:left w:val="nil"/>
              <w:bottom w:val="single" w:sz="4" w:space="0" w:color="000000"/>
              <w:right w:val="nil"/>
            </w:tcBorders>
            <w:shd w:val="clear" w:color="auto" w:fill="FFFFFF"/>
            <w:noWrap/>
            <w:vAlign w:val="center"/>
          </w:tcPr>
          <w:p w:rsidR="005F0F54" w:rsidRPr="00306942" w:rsidRDefault="005F0F54" w:rsidP="00306942">
            <w:pPr>
              <w:spacing w:after="0" w:line="240" w:lineRule="auto"/>
              <w:jc w:val="center"/>
              <w:rPr>
                <w:rFonts w:ascii="Arial" w:hAnsi="Arial" w:cs="Arial"/>
                <w:b/>
                <w:bCs/>
                <w:color w:val="0000FF"/>
                <w:sz w:val="16"/>
                <w:szCs w:val="16"/>
                <w:lang w:val="it-IT" w:eastAsia="it-IT"/>
              </w:rPr>
            </w:pPr>
            <w:r w:rsidRPr="00306942">
              <w:rPr>
                <w:rFonts w:ascii="Arial" w:hAnsi="Arial" w:cs="Arial"/>
                <w:b/>
                <w:bCs/>
                <w:color w:val="0000FF"/>
                <w:sz w:val="16"/>
                <w:szCs w:val="16"/>
                <w:lang w:val="it-IT" w:eastAsia="it-IT"/>
              </w:rPr>
              <w:t>tot ASL213</w:t>
            </w:r>
          </w:p>
        </w:tc>
        <w:tc>
          <w:tcPr>
            <w:tcW w:w="1541" w:type="dxa"/>
            <w:tcBorders>
              <w:top w:val="single" w:sz="4" w:space="0" w:color="auto"/>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exASL20</w:t>
            </w:r>
          </w:p>
        </w:tc>
        <w:tc>
          <w:tcPr>
            <w:tcW w:w="1548" w:type="dxa"/>
            <w:gridSpan w:val="2"/>
            <w:tcBorders>
              <w:top w:val="single" w:sz="4" w:space="0" w:color="auto"/>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exASL21</w:t>
            </w:r>
          </w:p>
        </w:tc>
        <w:tc>
          <w:tcPr>
            <w:tcW w:w="971" w:type="dxa"/>
            <w:gridSpan w:val="2"/>
            <w:tcBorders>
              <w:top w:val="single" w:sz="4" w:space="0" w:color="auto"/>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exASL22</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U110b</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N° utenti in carico</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bookmarkStart w:id="143" w:name="RANGE!F8"/>
            <w:r w:rsidRPr="00306942">
              <w:rPr>
                <w:rFonts w:ascii="Arial" w:hAnsi="Arial" w:cs="Arial"/>
                <w:b/>
                <w:bCs/>
                <w:color w:val="000000"/>
                <w:sz w:val="16"/>
                <w:szCs w:val="16"/>
                <w:lang w:val="it-IT" w:eastAsia="it-IT"/>
              </w:rPr>
              <w:t>8.327,00</w:t>
            </w:r>
            <w:bookmarkEnd w:id="143"/>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3.321,00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1.621,00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3.385,00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U110b1</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xml:space="preserve">     di cui  Centri diurni</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29,00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29,00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U110b2</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xml:space="preserve">     di cui Day Hospital</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0,00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U111b1</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N° giornate Centri diurni - Assistenza semiresidenziale (DCR 357 / 97) - permanenza almeno 4 ore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3.168,00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DC21A1">
            <w:pPr>
              <w:spacing w:after="0" w:line="240" w:lineRule="auto"/>
              <w:ind w:left="394"/>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3.168,00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U111b2</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N° giornate DH territoriali - Assistenza semiresidenziale (DCR 357 / 97)  - permanenza almeno 4 ore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0,00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U112b1</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N° giornate Centri diurni - Assistenza semiresidenziale (DCR 357 / 97) - permanenza meno 4 ore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0,00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U112b2</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N° giornate DH territoriali - Assistenza semiresidenziale (DCR 357 / 97)  - permanenza meno 4 ore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bookmarkStart w:id="144" w:name="RANGE!F14"/>
            <w:r w:rsidRPr="00306942">
              <w:rPr>
                <w:rFonts w:ascii="Arial" w:hAnsi="Arial" w:cs="Arial"/>
                <w:color w:val="000000"/>
                <w:sz w:val="16"/>
                <w:szCs w:val="16"/>
                <w:lang w:val="it-IT" w:eastAsia="it-IT"/>
              </w:rPr>
              <w:t>0,00</w:t>
            </w:r>
            <w:bookmarkEnd w:id="144"/>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U113b</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Assistenza territoriale residenziale (n° CASI)</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300,00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94,00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88,00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118,00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U113b1</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xml:space="preserve">     di cui n°casi inseriti nel periodo di rilevazione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44,00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14,00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10,00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20,00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U113b2</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N°CASI dimessi nel periodo di rilevazione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67,00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22,00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16,00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29,00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U114b1</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Comunità protette di tipo A (DCR 357/97)</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9,00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4,00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3,00</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U114b2</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Comunità protette di tipo A (DCR 357/97) SRP1 (DGR 30-1517 del 2015)</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U114b3</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Centro di Terapia Pschiatriche (DCR 357/97)</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0,00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U114b4</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Comunità protette di tipo B (DCR 357/97)</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99,00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37,00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28,00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34,00</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U114b5</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xml:space="preserve">Comunità protette di tipo B (DCR 357/97) SRP2 Livello 1 (DGR 30-1517 del 2015) </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U114b6</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xml:space="preserve">Comunità protette di tipo B (DCR 357/97) SRP2 Livello 2 (DGR 30-1517 del 2015) </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U114b7</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Comunità alloggio (DCR 357/97 e SRP3 (DGR 30-1517 del 2015))</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44,00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18,00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12,00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14,00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U114b8</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Gruppi appartamento e progetti individuali (DCR 357/97)</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96,00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22,00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31,00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43,00</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U114b9</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Gruppi appartamento e progetti individuali (DCR 357/97) e SRP3 H24 (DGR 30-1517 del 03.06.2015)</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U114b10</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Gruppi appartamento e progetti individuali (DCR 357/97) e SRP3 H12 (DGR 30/2015)</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U114b11</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Gruppi appartamento e progetti individuali (DCR 357/97) e SRP3 fasce orarie (DGR 30/2015)</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U114b12</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RSA Anziani non autosufficienti (DGR 45-42-48)</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4,00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ind w:left="-211" w:firstLine="50"/>
              <w:rPr>
                <w:rFonts w:ascii="Arial" w:hAnsi="Arial" w:cs="Arial"/>
                <w:color w:val="000000"/>
                <w:sz w:val="16"/>
                <w:szCs w:val="16"/>
                <w:lang w:val="it-IT" w:eastAsia="it-IT"/>
              </w:rPr>
            </w:pPr>
            <w:r w:rsidRPr="00306942">
              <w:rPr>
                <w:rFonts w:ascii="Arial" w:hAnsi="Arial" w:cs="Arial"/>
                <w:color w:val="000000"/>
                <w:sz w:val="16"/>
                <w:szCs w:val="16"/>
                <w:lang w:val="it-IT" w:eastAsia="it-IT"/>
              </w:rPr>
              <w:t>U114b13</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RAF Disabili di Tipo A e Tipo B (DGR 230/97)</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29,00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9,00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17,00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U114b14</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Comorbilità psichiatrica</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19,00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9,00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3,00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7,00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U114b15</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xml:space="preserve">In struttura per salute mentale </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7,00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4,00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lastRenderedPageBreak/>
              <w:t>U114b16</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In struttura per le dipendenze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12,00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5,00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5,00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U115b</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N° Giornate Assistenza territoriale residenziale (DCR 357 / 97 e DGR 30-1517 del 03.06.2015)</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87.778,00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27.794,00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27.415,00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32.569,00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U115b1</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Comunità protette di tipo A (DCR 357/97)</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2.170,00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839,00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709,00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622,00</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U115b2</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Comunità protette di tipo A (DCR 357/97) SRP1 (DGR 30-1517 del 2015)</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U115b3</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Centro di Terapia Pschiatriche (DCR 357/97)</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0,00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U115b4</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Comunità protette di tipo B (DCR 357/97)</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27.127,00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10000"/>
                <w:sz w:val="16"/>
                <w:szCs w:val="16"/>
                <w:lang w:val="it-IT" w:eastAsia="it-IT"/>
              </w:rPr>
            </w:pPr>
            <w:r w:rsidRPr="00306942">
              <w:rPr>
                <w:rFonts w:ascii="Arial" w:hAnsi="Arial" w:cs="Arial"/>
                <w:color w:val="010000"/>
                <w:sz w:val="16"/>
                <w:szCs w:val="16"/>
                <w:lang w:val="it-IT" w:eastAsia="it-IT"/>
              </w:rPr>
              <w:t>10.881,00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10000"/>
                <w:sz w:val="16"/>
                <w:szCs w:val="16"/>
                <w:lang w:val="it-IT" w:eastAsia="it-IT"/>
              </w:rPr>
            </w:pPr>
            <w:r w:rsidRPr="00306942">
              <w:rPr>
                <w:rFonts w:ascii="Arial" w:hAnsi="Arial" w:cs="Arial"/>
                <w:color w:val="010000"/>
                <w:sz w:val="16"/>
                <w:szCs w:val="16"/>
                <w:lang w:val="it-IT" w:eastAsia="it-IT"/>
              </w:rPr>
              <w:t>8.339,00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10000"/>
                <w:sz w:val="16"/>
                <w:szCs w:val="16"/>
                <w:lang w:val="it-IT" w:eastAsia="it-IT"/>
              </w:rPr>
            </w:pPr>
            <w:r w:rsidRPr="00306942">
              <w:rPr>
                <w:rFonts w:ascii="Arial" w:hAnsi="Arial" w:cs="Arial"/>
                <w:color w:val="010000"/>
                <w:sz w:val="16"/>
                <w:szCs w:val="16"/>
                <w:lang w:val="it-IT" w:eastAsia="it-IT"/>
              </w:rPr>
              <w:t>7.907,00</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U115b5</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xml:space="preserve">Comunità protette di tipo B (DCR 357/97) SRP2 Livello 1 (DGR 30-1517 del 2015) </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U115b6</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xml:space="preserve">Comunità protette di tipo B (DCR 357/97) SRP2 Livello 2 (DGR 30-1517 del 2015) </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U115b7</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Comunità alloggio (DCR 357/97 e SRP3 (DGR 30-1517 del 2015))</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15.005,00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6.241,00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3.799,00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4.965,00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U115b8</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Gruppi appartamento e progetti individuali (DCR 357/97)</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27.876,00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5.659,00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9.544,00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12.673,00</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U115b9</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Gruppi appartamento e progetti individuali (DCR 357/97) e SRP3 H24 (DGR 30-1517 del 03.06.2015)</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U115b10</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Gruppi appartamento e progetti individuali (DCR 357/97) e SRP3 H12 (DGR 30-1517 del 03.06.2015)</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U115b11</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Gruppi appartamento e progetti individuali (DCR 357/97) e SRP3 fasce orarie (DGR 30-1517 del 03.06.2015)</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sz w:val="14"/>
                <w:szCs w:val="14"/>
                <w:lang w:val="it-IT" w:eastAsia="it-IT"/>
              </w:rPr>
            </w:pPr>
            <w:r w:rsidRPr="00306942">
              <w:rPr>
                <w:rFonts w:ascii="Arial" w:hAnsi="Arial" w:cs="Arial"/>
                <w:sz w:val="14"/>
                <w:szCs w:val="14"/>
                <w:lang w:val="it-IT" w:eastAsia="it-IT"/>
              </w:rPr>
              <w:t>sarà editabile dal 2016</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U115b12</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RSA Anziani non autosufficienti (DGR 45-42-48)</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1.200,00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365,00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835,00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U115b13</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RAF Disabili di Tipo A e Tipo B (DGR 230/97)</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bookmarkStart w:id="145" w:name="RANGE!F47"/>
            <w:r w:rsidRPr="00306942">
              <w:rPr>
                <w:rFonts w:ascii="Arial" w:hAnsi="Arial" w:cs="Arial"/>
                <w:color w:val="000000"/>
                <w:sz w:val="16"/>
                <w:szCs w:val="16"/>
                <w:lang w:val="it-IT" w:eastAsia="it-IT"/>
              </w:rPr>
              <w:t>9.174,00</w:t>
            </w:r>
            <w:bookmarkEnd w:id="145"/>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881,00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3.080,00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5.213,00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U115b14</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Comorbilità psichiatrica</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5.226,00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2.928,00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1.109,00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1.189,00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U115b15</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xml:space="preserve">di cui in struttura per salute mentale </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2.423,00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1.314,00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379,00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730,00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U115b16</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di cui in struttura per le dipendenze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2.803,00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1.614,00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730,00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459,00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U116b</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es-CO" w:eastAsia="it-IT"/>
              </w:rPr>
            </w:pPr>
            <w:r w:rsidRPr="00306942">
              <w:rPr>
                <w:rFonts w:ascii="Arial" w:hAnsi="Arial" w:cs="Arial"/>
                <w:b/>
                <w:bCs/>
                <w:color w:val="000000"/>
                <w:sz w:val="16"/>
                <w:szCs w:val="16"/>
                <w:lang w:val="es-CO" w:eastAsia="it-IT"/>
              </w:rPr>
              <w:t>N°CASI REMS (DGR 26-2048 del 01.09.2015)</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U116b1</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xml:space="preserve">      di cui n°casi inseriti nel periodo di rilevazione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U116b2</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N°CASI dimessi nel periodo di rilevazione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bookmarkStart w:id="146" w:name="RANGE!F53"/>
            <w:r w:rsidRPr="00306942">
              <w:rPr>
                <w:rFonts w:ascii="Arial" w:hAnsi="Arial" w:cs="Arial"/>
                <w:color w:val="000000"/>
                <w:sz w:val="16"/>
                <w:szCs w:val="16"/>
                <w:lang w:val="it-IT" w:eastAsia="it-IT"/>
              </w:rPr>
              <w:t>0,00</w:t>
            </w:r>
            <w:bookmarkEnd w:id="146"/>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U116b3</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N°Giornate REMS (DGR 26-2048 del 01.09.2015)</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bookmarkStart w:id="147" w:name="RANGE!F54"/>
            <w:r w:rsidRPr="00306942">
              <w:rPr>
                <w:rFonts w:ascii="Arial" w:hAnsi="Arial" w:cs="Arial"/>
                <w:color w:val="000000"/>
                <w:sz w:val="16"/>
                <w:szCs w:val="16"/>
                <w:lang w:val="it-IT" w:eastAsia="it-IT"/>
              </w:rPr>
              <w:t>65,00</w:t>
            </w:r>
            <w:bookmarkEnd w:id="147"/>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65,00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U116b4</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N°Utenti inseriti presso l'ex OPG di Castiglione delle Stiviere</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U117b</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N° Pazienti che ricevono l'assegno terapeutico</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27,00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24,00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3,00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U117b1</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N° Pazienti che benificiano delle borse lavoro</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91,00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24,00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19,00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48,00</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U118b</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N° Pazienti in carico attivita territoriale/ambulatoriale persone con problemi psichiatrici</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0,00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U119b</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Attività territoriale/ambulatoriale (N° prest.) - persone con problemi psichiatrici</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00"/>
                <w:sz w:val="16"/>
                <w:szCs w:val="16"/>
                <w:lang w:val="it-IT" w:eastAsia="it-IT"/>
              </w:rPr>
            </w:pPr>
            <w:r w:rsidRPr="00306942">
              <w:rPr>
                <w:rFonts w:ascii="Arial" w:hAnsi="Arial" w:cs="Arial"/>
                <w:b/>
                <w:bCs/>
                <w:color w:val="000000"/>
                <w:sz w:val="16"/>
                <w:szCs w:val="16"/>
                <w:lang w:val="it-IT" w:eastAsia="it-IT"/>
              </w:rPr>
              <w:t>23.469,00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r>
      <w:tr w:rsidR="005F0F54" w:rsidRPr="00306942" w:rsidTr="00DC21A1">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U120b</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Prestazioni da nomenclatore nazionale (N° prestazioni - flusso C)</w:t>
            </w:r>
          </w:p>
        </w:tc>
        <w:tc>
          <w:tcPr>
            <w:tcW w:w="5921" w:type="dxa"/>
            <w:gridSpan w:val="7"/>
            <w:tcBorders>
              <w:top w:val="single" w:sz="4" w:space="0" w:color="000000"/>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center"/>
              <w:rPr>
                <w:rFonts w:ascii="Arial" w:hAnsi="Arial" w:cs="Arial"/>
                <w:color w:val="000000"/>
                <w:sz w:val="16"/>
                <w:szCs w:val="16"/>
                <w:lang w:val="it-IT" w:eastAsia="it-IT"/>
              </w:rPr>
            </w:pPr>
            <w:r w:rsidRPr="00306942">
              <w:rPr>
                <w:rFonts w:ascii="Arial" w:hAnsi="Arial" w:cs="Arial"/>
                <w:color w:val="000000"/>
                <w:sz w:val="16"/>
                <w:szCs w:val="16"/>
                <w:lang w:val="it-IT" w:eastAsia="it-IT"/>
              </w:rPr>
              <w:t>dato reperito in automatico</w:t>
            </w:r>
          </w:p>
        </w:tc>
      </w:tr>
      <w:tr w:rsidR="005F0F54" w:rsidRPr="00306942" w:rsidTr="00E22665">
        <w:trPr>
          <w:gridAfter w:val="2"/>
          <w:wAfter w:w="1209" w:type="dxa"/>
          <w:trHeight w:val="225"/>
        </w:trPr>
        <w:tc>
          <w:tcPr>
            <w:tcW w:w="799" w:type="dxa"/>
            <w:tcBorders>
              <w:top w:val="nil"/>
              <w:left w:val="single" w:sz="4" w:space="0" w:color="000000"/>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U121b</w:t>
            </w:r>
          </w:p>
        </w:tc>
        <w:tc>
          <w:tcPr>
            <w:tcW w:w="477"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 </w:t>
            </w:r>
          </w:p>
        </w:tc>
        <w:tc>
          <w:tcPr>
            <w:tcW w:w="4820"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rPr>
                <w:rFonts w:ascii="Arial" w:hAnsi="Arial" w:cs="Arial"/>
                <w:color w:val="000000"/>
                <w:sz w:val="16"/>
                <w:szCs w:val="16"/>
                <w:lang w:val="it-IT" w:eastAsia="it-IT"/>
              </w:rPr>
            </w:pPr>
            <w:r w:rsidRPr="00306942">
              <w:rPr>
                <w:rFonts w:ascii="Arial" w:hAnsi="Arial" w:cs="Arial"/>
                <w:color w:val="000000"/>
                <w:sz w:val="16"/>
                <w:szCs w:val="16"/>
                <w:lang w:val="it-IT" w:eastAsia="it-IT"/>
              </w:rPr>
              <w:t>Prestazioni da nomenclatore regionale (N° prestazioni)</w:t>
            </w:r>
          </w:p>
        </w:tc>
        <w:tc>
          <w:tcPr>
            <w:tcW w:w="186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23.469,00</w:t>
            </w:r>
          </w:p>
        </w:tc>
        <w:tc>
          <w:tcPr>
            <w:tcW w:w="1541" w:type="dxa"/>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11.062,00</w:t>
            </w:r>
          </w:p>
        </w:tc>
        <w:tc>
          <w:tcPr>
            <w:tcW w:w="1548"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5.164,00</w:t>
            </w:r>
          </w:p>
        </w:tc>
        <w:tc>
          <w:tcPr>
            <w:tcW w:w="971" w:type="dxa"/>
            <w:gridSpan w:val="2"/>
            <w:tcBorders>
              <w:top w:val="nil"/>
              <w:left w:val="nil"/>
              <w:bottom w:val="single" w:sz="4" w:space="0" w:color="000000"/>
              <w:right w:val="single" w:sz="4" w:space="0" w:color="000000"/>
            </w:tcBorders>
            <w:shd w:val="clear" w:color="auto" w:fill="FFFFFF"/>
            <w:noWrap/>
            <w:vAlign w:val="bottom"/>
          </w:tcPr>
          <w:p w:rsidR="005F0F54" w:rsidRPr="00306942" w:rsidRDefault="005F0F54" w:rsidP="00306942">
            <w:pPr>
              <w:spacing w:after="0" w:line="240" w:lineRule="auto"/>
              <w:jc w:val="right"/>
              <w:rPr>
                <w:rFonts w:ascii="Arial" w:hAnsi="Arial" w:cs="Arial"/>
                <w:color w:val="000000"/>
                <w:sz w:val="16"/>
                <w:szCs w:val="16"/>
                <w:lang w:val="it-IT" w:eastAsia="it-IT"/>
              </w:rPr>
            </w:pPr>
            <w:r w:rsidRPr="00306942">
              <w:rPr>
                <w:rFonts w:ascii="Arial" w:hAnsi="Arial" w:cs="Arial"/>
                <w:color w:val="000000"/>
                <w:sz w:val="16"/>
                <w:szCs w:val="16"/>
                <w:lang w:val="it-IT" w:eastAsia="it-IT"/>
              </w:rPr>
              <w:t>7.243,00</w:t>
            </w:r>
          </w:p>
        </w:tc>
      </w:tr>
    </w:tbl>
    <w:p w:rsidR="00306942" w:rsidRDefault="00306942" w:rsidP="00086BD6">
      <w:pPr>
        <w:widowControl w:val="0"/>
        <w:autoSpaceDE w:val="0"/>
        <w:autoSpaceDN w:val="0"/>
        <w:adjustRightInd w:val="0"/>
        <w:spacing w:after="0" w:line="240" w:lineRule="auto"/>
        <w:rPr>
          <w:rFonts w:ascii="Times New Roman" w:hAnsi="Times New Roman"/>
          <w:sz w:val="20"/>
          <w:szCs w:val="20"/>
          <w:lang w:val="it-IT"/>
        </w:rPr>
      </w:pPr>
    </w:p>
    <w:p w:rsidR="00622EC1" w:rsidRDefault="00622EC1" w:rsidP="00086BD6">
      <w:pPr>
        <w:widowControl w:val="0"/>
        <w:autoSpaceDE w:val="0"/>
        <w:autoSpaceDN w:val="0"/>
        <w:adjustRightInd w:val="0"/>
        <w:spacing w:after="0" w:line="240" w:lineRule="auto"/>
        <w:rPr>
          <w:rFonts w:ascii="Times New Roman" w:hAnsi="Times New Roman"/>
          <w:sz w:val="20"/>
          <w:szCs w:val="20"/>
          <w:lang w:val="it-IT"/>
        </w:rPr>
      </w:pPr>
    </w:p>
    <w:p w:rsidR="00622EC1" w:rsidRDefault="00622EC1" w:rsidP="00086BD6">
      <w:pPr>
        <w:widowControl w:val="0"/>
        <w:autoSpaceDE w:val="0"/>
        <w:autoSpaceDN w:val="0"/>
        <w:adjustRightInd w:val="0"/>
        <w:spacing w:after="0" w:line="240" w:lineRule="auto"/>
        <w:rPr>
          <w:rFonts w:ascii="Times New Roman" w:hAnsi="Times New Roman"/>
          <w:sz w:val="20"/>
          <w:szCs w:val="20"/>
          <w:lang w:val="it-IT"/>
        </w:rPr>
      </w:pPr>
    </w:p>
    <w:p w:rsidR="00622EC1" w:rsidRDefault="00622EC1" w:rsidP="00086BD6">
      <w:pPr>
        <w:widowControl w:val="0"/>
        <w:autoSpaceDE w:val="0"/>
        <w:autoSpaceDN w:val="0"/>
        <w:adjustRightInd w:val="0"/>
        <w:spacing w:after="0" w:line="240" w:lineRule="auto"/>
        <w:rPr>
          <w:rFonts w:ascii="Times New Roman" w:hAnsi="Times New Roman"/>
          <w:sz w:val="20"/>
          <w:szCs w:val="20"/>
          <w:lang w:val="it-IT"/>
        </w:rPr>
      </w:pPr>
    </w:p>
    <w:p w:rsidR="00622EC1" w:rsidRDefault="00622EC1" w:rsidP="00086BD6">
      <w:pPr>
        <w:widowControl w:val="0"/>
        <w:autoSpaceDE w:val="0"/>
        <w:autoSpaceDN w:val="0"/>
        <w:adjustRightInd w:val="0"/>
        <w:spacing w:after="0" w:line="240" w:lineRule="auto"/>
        <w:rPr>
          <w:rFonts w:ascii="Times New Roman" w:hAnsi="Times New Roman"/>
          <w:sz w:val="20"/>
          <w:szCs w:val="20"/>
          <w:lang w:val="it-IT"/>
        </w:rPr>
      </w:pPr>
    </w:p>
    <w:p w:rsidR="00622EC1" w:rsidRDefault="00622EC1" w:rsidP="00086BD6">
      <w:pPr>
        <w:widowControl w:val="0"/>
        <w:autoSpaceDE w:val="0"/>
        <w:autoSpaceDN w:val="0"/>
        <w:adjustRightInd w:val="0"/>
        <w:spacing w:after="0" w:line="240" w:lineRule="auto"/>
        <w:rPr>
          <w:rFonts w:ascii="Times New Roman" w:hAnsi="Times New Roman"/>
          <w:sz w:val="20"/>
          <w:szCs w:val="20"/>
          <w:lang w:val="it-IT"/>
        </w:rPr>
      </w:pPr>
    </w:p>
    <w:p w:rsidR="00622EC1" w:rsidRDefault="00622EC1" w:rsidP="00086BD6">
      <w:pPr>
        <w:widowControl w:val="0"/>
        <w:autoSpaceDE w:val="0"/>
        <w:autoSpaceDN w:val="0"/>
        <w:adjustRightInd w:val="0"/>
        <w:spacing w:after="0" w:line="240" w:lineRule="auto"/>
        <w:rPr>
          <w:rFonts w:ascii="Times New Roman" w:hAnsi="Times New Roman"/>
          <w:sz w:val="20"/>
          <w:szCs w:val="20"/>
          <w:lang w:val="it-IT"/>
        </w:rPr>
      </w:pPr>
    </w:p>
    <w:tbl>
      <w:tblPr>
        <w:tblW w:w="12634" w:type="dxa"/>
        <w:tblInd w:w="-497" w:type="dxa"/>
        <w:tblCellMar>
          <w:left w:w="70" w:type="dxa"/>
          <w:right w:w="70" w:type="dxa"/>
        </w:tblCellMar>
        <w:tblLook w:val="0000"/>
      </w:tblPr>
      <w:tblGrid>
        <w:gridCol w:w="760"/>
        <w:gridCol w:w="185"/>
        <w:gridCol w:w="5151"/>
        <w:gridCol w:w="992"/>
        <w:gridCol w:w="567"/>
        <w:gridCol w:w="425"/>
        <w:gridCol w:w="993"/>
        <w:gridCol w:w="566"/>
        <w:gridCol w:w="851"/>
        <w:gridCol w:w="567"/>
        <w:gridCol w:w="283"/>
        <w:gridCol w:w="143"/>
        <w:gridCol w:w="991"/>
        <w:gridCol w:w="160"/>
      </w:tblGrid>
      <w:tr w:rsidR="004460DB" w:rsidRPr="004460DB" w:rsidTr="005F0F54">
        <w:trPr>
          <w:trHeight w:val="225"/>
        </w:trPr>
        <w:tc>
          <w:tcPr>
            <w:tcW w:w="760"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85"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800000"/>
                <w:sz w:val="16"/>
                <w:szCs w:val="16"/>
                <w:lang w:val="it-IT" w:eastAsia="it-IT"/>
              </w:rPr>
            </w:pPr>
          </w:p>
        </w:tc>
        <w:tc>
          <w:tcPr>
            <w:tcW w:w="5151"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992"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4"/>
                <w:szCs w:val="14"/>
                <w:lang w:val="it-IT" w:eastAsia="it-IT"/>
              </w:rPr>
            </w:pPr>
          </w:p>
        </w:tc>
        <w:tc>
          <w:tcPr>
            <w:tcW w:w="992"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4"/>
                <w:szCs w:val="14"/>
                <w:lang w:val="it-IT" w:eastAsia="it-IT"/>
              </w:rPr>
            </w:pPr>
          </w:p>
        </w:tc>
        <w:tc>
          <w:tcPr>
            <w:tcW w:w="1559"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418"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417" w:type="dxa"/>
            <w:gridSpan w:val="3"/>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60"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r>
      <w:tr w:rsidR="004460DB" w:rsidRPr="00087159" w:rsidTr="005F0F54">
        <w:trPr>
          <w:trHeight w:val="225"/>
        </w:trPr>
        <w:tc>
          <w:tcPr>
            <w:tcW w:w="760" w:type="dxa"/>
            <w:tcBorders>
              <w:top w:val="nil"/>
              <w:left w:val="nil"/>
              <w:bottom w:val="nil"/>
              <w:right w:val="nil"/>
            </w:tcBorders>
            <w:shd w:val="clear" w:color="auto" w:fill="auto"/>
            <w:noWrap/>
            <w:vAlign w:val="bottom"/>
          </w:tcPr>
          <w:p w:rsidR="004460DB" w:rsidRPr="00920BB4" w:rsidRDefault="004460DB" w:rsidP="004460DB">
            <w:pPr>
              <w:spacing w:after="0" w:line="240" w:lineRule="auto"/>
              <w:rPr>
                <w:rFonts w:ascii="Arial" w:hAnsi="Arial" w:cs="Arial"/>
                <w:color w:val="0066CC"/>
                <w:sz w:val="24"/>
                <w:szCs w:val="16"/>
                <w:lang w:val="it-IT" w:eastAsia="it-IT"/>
              </w:rPr>
            </w:pPr>
          </w:p>
        </w:tc>
        <w:tc>
          <w:tcPr>
            <w:tcW w:w="5336" w:type="dxa"/>
            <w:gridSpan w:val="2"/>
            <w:tcBorders>
              <w:top w:val="nil"/>
              <w:left w:val="nil"/>
              <w:bottom w:val="nil"/>
              <w:right w:val="nil"/>
            </w:tcBorders>
            <w:shd w:val="clear" w:color="auto" w:fill="auto"/>
            <w:noWrap/>
            <w:vAlign w:val="bottom"/>
          </w:tcPr>
          <w:p w:rsidR="004460DB" w:rsidRPr="00920BB4" w:rsidRDefault="004460DB" w:rsidP="004460DB">
            <w:pPr>
              <w:spacing w:after="0" w:line="240" w:lineRule="auto"/>
              <w:rPr>
                <w:rFonts w:ascii="Arial" w:hAnsi="Arial" w:cs="Arial"/>
                <w:b/>
                <w:bCs/>
                <w:color w:val="0000FF"/>
                <w:sz w:val="24"/>
                <w:szCs w:val="16"/>
                <w:lang w:val="it-IT" w:eastAsia="it-IT"/>
              </w:rPr>
            </w:pPr>
            <w:r w:rsidRPr="00920BB4">
              <w:rPr>
                <w:rFonts w:ascii="Arial" w:hAnsi="Arial" w:cs="Arial"/>
                <w:b/>
                <w:bCs/>
                <w:color w:val="0000FF"/>
                <w:sz w:val="24"/>
                <w:szCs w:val="16"/>
                <w:lang w:val="it-IT" w:eastAsia="it-IT"/>
              </w:rPr>
              <w:t>Modello 1 - U.1A - Assistenza distrettuale - Sert (Attività)</w:t>
            </w:r>
          </w:p>
        </w:tc>
        <w:tc>
          <w:tcPr>
            <w:tcW w:w="992" w:type="dxa"/>
            <w:tcBorders>
              <w:top w:val="nil"/>
              <w:left w:val="nil"/>
              <w:bottom w:val="nil"/>
              <w:right w:val="nil"/>
            </w:tcBorders>
            <w:shd w:val="clear" w:color="auto" w:fill="auto"/>
            <w:noWrap/>
            <w:vAlign w:val="bottom"/>
          </w:tcPr>
          <w:p w:rsidR="004460DB" w:rsidRPr="00920BB4" w:rsidRDefault="004460DB" w:rsidP="004460DB">
            <w:pPr>
              <w:spacing w:after="0" w:line="240" w:lineRule="auto"/>
              <w:rPr>
                <w:rFonts w:ascii="Arial" w:hAnsi="Arial" w:cs="Arial"/>
                <w:color w:val="0066CC"/>
                <w:sz w:val="24"/>
                <w:szCs w:val="14"/>
                <w:lang w:val="it-IT" w:eastAsia="it-IT"/>
              </w:rPr>
            </w:pPr>
          </w:p>
        </w:tc>
        <w:tc>
          <w:tcPr>
            <w:tcW w:w="992" w:type="dxa"/>
            <w:gridSpan w:val="2"/>
            <w:tcBorders>
              <w:top w:val="nil"/>
              <w:left w:val="nil"/>
              <w:bottom w:val="nil"/>
              <w:right w:val="nil"/>
            </w:tcBorders>
            <w:shd w:val="clear" w:color="auto" w:fill="auto"/>
            <w:noWrap/>
            <w:vAlign w:val="bottom"/>
          </w:tcPr>
          <w:p w:rsidR="004460DB" w:rsidRPr="00920BB4" w:rsidRDefault="004460DB" w:rsidP="004460DB">
            <w:pPr>
              <w:spacing w:after="0" w:line="240" w:lineRule="auto"/>
              <w:rPr>
                <w:rFonts w:ascii="Arial" w:hAnsi="Arial" w:cs="Arial"/>
                <w:color w:val="0066CC"/>
                <w:sz w:val="24"/>
                <w:szCs w:val="14"/>
                <w:lang w:val="it-IT" w:eastAsia="it-IT"/>
              </w:rPr>
            </w:pPr>
          </w:p>
        </w:tc>
        <w:tc>
          <w:tcPr>
            <w:tcW w:w="1559" w:type="dxa"/>
            <w:gridSpan w:val="2"/>
            <w:tcBorders>
              <w:top w:val="nil"/>
              <w:left w:val="nil"/>
              <w:bottom w:val="nil"/>
              <w:right w:val="nil"/>
            </w:tcBorders>
            <w:shd w:val="clear" w:color="auto" w:fill="auto"/>
            <w:noWrap/>
            <w:vAlign w:val="bottom"/>
          </w:tcPr>
          <w:p w:rsidR="004460DB" w:rsidRPr="00920BB4" w:rsidRDefault="004460DB" w:rsidP="004460DB">
            <w:pPr>
              <w:spacing w:after="0" w:line="240" w:lineRule="auto"/>
              <w:rPr>
                <w:rFonts w:ascii="Arial" w:hAnsi="Arial" w:cs="Arial"/>
                <w:color w:val="0066CC"/>
                <w:sz w:val="24"/>
                <w:szCs w:val="16"/>
                <w:lang w:val="it-IT" w:eastAsia="it-IT"/>
              </w:rPr>
            </w:pPr>
          </w:p>
        </w:tc>
        <w:tc>
          <w:tcPr>
            <w:tcW w:w="1418" w:type="dxa"/>
            <w:gridSpan w:val="2"/>
            <w:tcBorders>
              <w:top w:val="nil"/>
              <w:left w:val="nil"/>
              <w:bottom w:val="nil"/>
              <w:right w:val="nil"/>
            </w:tcBorders>
            <w:shd w:val="clear" w:color="auto" w:fill="auto"/>
            <w:noWrap/>
            <w:vAlign w:val="bottom"/>
          </w:tcPr>
          <w:p w:rsidR="004460DB" w:rsidRPr="00920BB4" w:rsidRDefault="004460DB" w:rsidP="004460DB">
            <w:pPr>
              <w:spacing w:after="0" w:line="240" w:lineRule="auto"/>
              <w:rPr>
                <w:rFonts w:ascii="Arial" w:hAnsi="Arial" w:cs="Arial"/>
                <w:color w:val="0066CC"/>
                <w:sz w:val="24"/>
                <w:szCs w:val="16"/>
                <w:lang w:val="it-IT" w:eastAsia="it-IT"/>
              </w:rPr>
            </w:pPr>
          </w:p>
        </w:tc>
        <w:tc>
          <w:tcPr>
            <w:tcW w:w="1417" w:type="dxa"/>
            <w:gridSpan w:val="3"/>
            <w:tcBorders>
              <w:top w:val="nil"/>
              <w:left w:val="nil"/>
              <w:bottom w:val="nil"/>
              <w:right w:val="nil"/>
            </w:tcBorders>
            <w:shd w:val="clear" w:color="auto" w:fill="auto"/>
            <w:noWrap/>
            <w:vAlign w:val="bottom"/>
          </w:tcPr>
          <w:p w:rsidR="004460DB" w:rsidRPr="00920BB4" w:rsidRDefault="004460DB" w:rsidP="004460DB">
            <w:pPr>
              <w:spacing w:after="0" w:line="240" w:lineRule="auto"/>
              <w:rPr>
                <w:rFonts w:ascii="Arial" w:hAnsi="Arial" w:cs="Arial"/>
                <w:color w:val="0066CC"/>
                <w:sz w:val="24"/>
                <w:szCs w:val="16"/>
                <w:lang w:val="it-IT" w:eastAsia="it-IT"/>
              </w:rPr>
            </w:pPr>
          </w:p>
        </w:tc>
        <w:tc>
          <w:tcPr>
            <w:tcW w:w="160" w:type="dxa"/>
            <w:tcBorders>
              <w:top w:val="nil"/>
              <w:left w:val="nil"/>
              <w:bottom w:val="nil"/>
              <w:right w:val="nil"/>
            </w:tcBorders>
            <w:shd w:val="clear" w:color="auto" w:fill="auto"/>
            <w:noWrap/>
            <w:vAlign w:val="bottom"/>
          </w:tcPr>
          <w:p w:rsidR="004460DB" w:rsidRPr="00920BB4" w:rsidRDefault="004460DB" w:rsidP="004460DB">
            <w:pPr>
              <w:spacing w:after="0" w:line="240" w:lineRule="auto"/>
              <w:rPr>
                <w:rFonts w:ascii="Arial" w:hAnsi="Arial" w:cs="Arial"/>
                <w:color w:val="0066CC"/>
                <w:sz w:val="24"/>
                <w:szCs w:val="16"/>
                <w:lang w:val="it-IT" w:eastAsia="it-IT"/>
              </w:rPr>
            </w:pPr>
          </w:p>
        </w:tc>
      </w:tr>
      <w:tr w:rsidR="004460DB" w:rsidRPr="00087159" w:rsidTr="005F0F54">
        <w:trPr>
          <w:trHeight w:val="225"/>
        </w:trPr>
        <w:tc>
          <w:tcPr>
            <w:tcW w:w="760"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66CC"/>
                <w:sz w:val="16"/>
                <w:szCs w:val="16"/>
                <w:lang w:val="it-IT" w:eastAsia="it-IT"/>
              </w:rPr>
            </w:pPr>
          </w:p>
        </w:tc>
        <w:tc>
          <w:tcPr>
            <w:tcW w:w="8879" w:type="dxa"/>
            <w:gridSpan w:val="7"/>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b/>
                <w:bCs/>
                <w:color w:val="0000FF"/>
                <w:sz w:val="16"/>
                <w:szCs w:val="16"/>
                <w:lang w:val="it-IT" w:eastAsia="it-IT"/>
              </w:rPr>
            </w:pPr>
            <w:r w:rsidRPr="004460DB">
              <w:rPr>
                <w:rFonts w:ascii="Arial" w:hAnsi="Arial" w:cs="Arial"/>
                <w:b/>
                <w:bCs/>
                <w:color w:val="0000FF"/>
                <w:sz w:val="16"/>
                <w:szCs w:val="16"/>
                <w:lang w:val="it-IT" w:eastAsia="it-IT"/>
              </w:rPr>
              <w:t>Attività prodotta e acquistata a favore di persone con problemi di dipendenza (pesi, giornate, N° prest. prodotte)</w:t>
            </w:r>
          </w:p>
        </w:tc>
        <w:tc>
          <w:tcPr>
            <w:tcW w:w="1418"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66CC"/>
                <w:sz w:val="16"/>
                <w:szCs w:val="16"/>
                <w:lang w:val="it-IT" w:eastAsia="it-IT"/>
              </w:rPr>
            </w:pPr>
          </w:p>
        </w:tc>
        <w:tc>
          <w:tcPr>
            <w:tcW w:w="1417" w:type="dxa"/>
            <w:gridSpan w:val="3"/>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66CC"/>
                <w:sz w:val="16"/>
                <w:szCs w:val="16"/>
                <w:lang w:val="it-IT" w:eastAsia="it-IT"/>
              </w:rPr>
            </w:pPr>
          </w:p>
        </w:tc>
        <w:tc>
          <w:tcPr>
            <w:tcW w:w="160"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66CC"/>
                <w:sz w:val="16"/>
                <w:szCs w:val="16"/>
                <w:lang w:val="it-IT" w:eastAsia="it-IT"/>
              </w:rPr>
            </w:pPr>
          </w:p>
        </w:tc>
      </w:tr>
      <w:tr w:rsidR="004460DB" w:rsidRPr="00087159" w:rsidTr="005F0F54">
        <w:trPr>
          <w:trHeight w:val="225"/>
        </w:trPr>
        <w:tc>
          <w:tcPr>
            <w:tcW w:w="760"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85"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5151"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992"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4"/>
                <w:szCs w:val="14"/>
                <w:lang w:val="it-IT" w:eastAsia="it-IT"/>
              </w:rPr>
            </w:pPr>
          </w:p>
        </w:tc>
        <w:tc>
          <w:tcPr>
            <w:tcW w:w="992"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4"/>
                <w:szCs w:val="14"/>
                <w:lang w:val="it-IT" w:eastAsia="it-IT"/>
              </w:rPr>
            </w:pPr>
          </w:p>
        </w:tc>
        <w:tc>
          <w:tcPr>
            <w:tcW w:w="1559"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418"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417" w:type="dxa"/>
            <w:gridSpan w:val="3"/>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60"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r>
      <w:tr w:rsidR="004460DB" w:rsidRPr="004460DB" w:rsidTr="005F0F54">
        <w:trPr>
          <w:gridAfter w:val="2"/>
          <w:wAfter w:w="1151" w:type="dxa"/>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60DB" w:rsidRPr="004460DB" w:rsidRDefault="004460DB"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Riga</w:t>
            </w:r>
          </w:p>
        </w:tc>
        <w:tc>
          <w:tcPr>
            <w:tcW w:w="185" w:type="dxa"/>
            <w:tcBorders>
              <w:top w:val="single" w:sz="4" w:space="0" w:color="auto"/>
              <w:left w:val="nil"/>
              <w:bottom w:val="single" w:sz="4" w:space="0" w:color="auto"/>
              <w:right w:val="single" w:sz="4" w:space="0" w:color="auto"/>
            </w:tcBorders>
            <w:shd w:val="clear" w:color="auto" w:fill="auto"/>
            <w:noWrap/>
            <w:vAlign w:val="bottom"/>
          </w:tcPr>
          <w:p w:rsidR="004460DB" w:rsidRPr="004460DB" w:rsidRDefault="004460DB" w:rsidP="004460DB">
            <w:pPr>
              <w:spacing w:after="0" w:line="240" w:lineRule="auto"/>
              <w:rPr>
                <w:rFonts w:ascii="Arial" w:hAnsi="Arial" w:cs="Arial"/>
                <w:b/>
                <w:bCs/>
                <w:color w:val="000000"/>
                <w:sz w:val="16"/>
                <w:szCs w:val="16"/>
                <w:lang w:val="it-IT" w:eastAsia="it-IT"/>
              </w:rPr>
            </w:pPr>
            <w:bookmarkStart w:id="148" w:name="RANGE!B5"/>
            <w:r w:rsidRPr="004460DB">
              <w:rPr>
                <w:rFonts w:ascii="Arial" w:hAnsi="Arial" w:cs="Arial"/>
                <w:b/>
                <w:bCs/>
                <w:color w:val="000000"/>
                <w:sz w:val="16"/>
                <w:szCs w:val="16"/>
                <w:lang w:val="it-IT" w:eastAsia="it-IT"/>
              </w:rPr>
              <w:t> </w:t>
            </w:r>
            <w:bookmarkEnd w:id="148"/>
          </w:p>
        </w:tc>
        <w:tc>
          <w:tcPr>
            <w:tcW w:w="5151" w:type="dxa"/>
            <w:tcBorders>
              <w:top w:val="single" w:sz="4" w:space="0" w:color="auto"/>
              <w:left w:val="nil"/>
              <w:bottom w:val="single" w:sz="4" w:space="0" w:color="auto"/>
              <w:right w:val="nil"/>
            </w:tcBorders>
            <w:shd w:val="clear" w:color="auto" w:fill="auto"/>
            <w:noWrap/>
            <w:vAlign w:val="bottom"/>
          </w:tcPr>
          <w:p w:rsidR="004460DB" w:rsidRPr="004460DB" w:rsidRDefault="004460DB"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xml:space="preserve"> </w:t>
            </w:r>
          </w:p>
        </w:tc>
        <w:tc>
          <w:tcPr>
            <w:tcW w:w="5387"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4460DB" w:rsidRPr="004460DB" w:rsidRDefault="004460DB" w:rsidP="004460DB">
            <w:pPr>
              <w:spacing w:after="0" w:line="240" w:lineRule="auto"/>
              <w:jc w:val="center"/>
              <w:rPr>
                <w:rFonts w:ascii="Arial" w:hAnsi="Arial" w:cs="Arial"/>
                <w:b/>
                <w:bCs/>
                <w:color w:val="0000FF"/>
                <w:sz w:val="16"/>
                <w:szCs w:val="16"/>
                <w:lang w:val="it-IT" w:eastAsia="it-IT"/>
              </w:rPr>
            </w:pPr>
            <w:bookmarkStart w:id="149" w:name="RANGE!D5"/>
            <w:r w:rsidRPr="004460DB">
              <w:rPr>
                <w:rFonts w:ascii="Arial" w:hAnsi="Arial" w:cs="Arial"/>
                <w:b/>
                <w:bCs/>
                <w:color w:val="0000FF"/>
                <w:sz w:val="16"/>
                <w:szCs w:val="16"/>
                <w:lang w:val="it-IT" w:eastAsia="it-IT"/>
              </w:rPr>
              <w:t>Numero Medio</w:t>
            </w:r>
            <w:bookmarkEnd w:id="149"/>
          </w:p>
        </w:tc>
      </w:tr>
      <w:tr w:rsidR="005F0F54" w:rsidRPr="004460DB" w:rsidTr="005F0F54">
        <w:trPr>
          <w:gridAfter w:val="2"/>
          <w:wAfter w:w="1151" w:type="dxa"/>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185" w:type="dxa"/>
            <w:tcBorders>
              <w:top w:val="nil"/>
              <w:left w:val="nil"/>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387"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5F0F54" w:rsidRPr="004460DB" w:rsidRDefault="005F0F54" w:rsidP="004460DB">
            <w:pPr>
              <w:spacing w:after="0" w:line="240" w:lineRule="auto"/>
              <w:jc w:val="center"/>
              <w:rPr>
                <w:rFonts w:ascii="Arial" w:hAnsi="Arial" w:cs="Arial"/>
                <w:b/>
                <w:bCs/>
                <w:color w:val="0000FF"/>
                <w:sz w:val="16"/>
                <w:szCs w:val="16"/>
                <w:lang w:val="it-IT" w:eastAsia="it-IT"/>
              </w:rPr>
            </w:pPr>
            <w:r w:rsidRPr="004460DB">
              <w:rPr>
                <w:rFonts w:ascii="Arial" w:hAnsi="Arial" w:cs="Arial"/>
                <w:b/>
                <w:bCs/>
                <w:color w:val="0000FF"/>
                <w:sz w:val="16"/>
                <w:szCs w:val="16"/>
                <w:lang w:val="it-IT" w:eastAsia="it-IT"/>
              </w:rPr>
              <w:t>Consuntivo_2015</w:t>
            </w:r>
          </w:p>
        </w:tc>
      </w:tr>
      <w:tr w:rsidR="005F0F54" w:rsidRPr="004460DB" w:rsidTr="00934DEF">
        <w:trPr>
          <w:gridAfter w:val="2"/>
          <w:wAfter w:w="1151" w:type="dxa"/>
          <w:trHeight w:val="225"/>
        </w:trPr>
        <w:tc>
          <w:tcPr>
            <w:tcW w:w="760" w:type="dxa"/>
            <w:tcBorders>
              <w:top w:val="nil"/>
              <w:left w:val="single" w:sz="4" w:space="0" w:color="auto"/>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xml:space="preserve"> </w:t>
            </w:r>
          </w:p>
        </w:tc>
        <w:tc>
          <w:tcPr>
            <w:tcW w:w="185" w:type="dxa"/>
            <w:tcBorders>
              <w:top w:val="nil"/>
              <w:left w:val="nil"/>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bookmarkStart w:id="150" w:name="RANGE!B7"/>
            <w:r w:rsidRPr="004460DB">
              <w:rPr>
                <w:rFonts w:ascii="Arial" w:hAnsi="Arial" w:cs="Arial"/>
                <w:b/>
                <w:bCs/>
                <w:color w:val="000000"/>
                <w:sz w:val="16"/>
                <w:szCs w:val="16"/>
                <w:lang w:val="it-IT" w:eastAsia="it-IT"/>
              </w:rPr>
              <w:t> </w:t>
            </w:r>
            <w:bookmarkEnd w:id="150"/>
          </w:p>
        </w:tc>
        <w:tc>
          <w:tcPr>
            <w:tcW w:w="5151" w:type="dxa"/>
            <w:tcBorders>
              <w:top w:val="nil"/>
              <w:left w:val="nil"/>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Voce</w:t>
            </w:r>
          </w:p>
        </w:tc>
        <w:tc>
          <w:tcPr>
            <w:tcW w:w="1559" w:type="dxa"/>
            <w:gridSpan w:val="2"/>
            <w:tcBorders>
              <w:top w:val="single" w:sz="4" w:space="0" w:color="auto"/>
              <w:left w:val="nil"/>
              <w:bottom w:val="single" w:sz="4" w:space="0" w:color="auto"/>
              <w:right w:val="nil"/>
            </w:tcBorders>
            <w:shd w:val="clear" w:color="auto" w:fill="FFFFFF"/>
            <w:noWrap/>
            <w:vAlign w:val="center"/>
          </w:tcPr>
          <w:p w:rsidR="005F0F54" w:rsidRPr="004460DB" w:rsidRDefault="005F0F54" w:rsidP="004460DB">
            <w:pPr>
              <w:spacing w:after="0" w:line="240" w:lineRule="auto"/>
              <w:jc w:val="center"/>
              <w:rPr>
                <w:rFonts w:ascii="Arial" w:hAnsi="Arial" w:cs="Arial"/>
                <w:b/>
                <w:bCs/>
                <w:color w:val="0000FF"/>
                <w:sz w:val="16"/>
                <w:szCs w:val="16"/>
                <w:lang w:val="it-IT" w:eastAsia="it-IT"/>
              </w:rPr>
            </w:pPr>
            <w:r w:rsidRPr="004460DB">
              <w:rPr>
                <w:rFonts w:ascii="Arial" w:hAnsi="Arial" w:cs="Arial"/>
                <w:b/>
                <w:bCs/>
                <w:color w:val="0000FF"/>
                <w:sz w:val="16"/>
                <w:szCs w:val="16"/>
                <w:lang w:val="it-IT" w:eastAsia="it-IT"/>
              </w:rPr>
              <w:t>tot ASL213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exASL20</w:t>
            </w:r>
          </w:p>
        </w:tc>
        <w:tc>
          <w:tcPr>
            <w:tcW w:w="1417"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exASL21</w:t>
            </w:r>
          </w:p>
        </w:tc>
        <w:tc>
          <w:tcPr>
            <w:tcW w:w="993" w:type="dxa"/>
            <w:gridSpan w:val="3"/>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exASL22</w:t>
            </w:r>
          </w:p>
        </w:tc>
      </w:tr>
      <w:tr w:rsidR="005F0F54" w:rsidRPr="004460DB" w:rsidTr="00934DEF">
        <w:trPr>
          <w:gridAfter w:val="2"/>
          <w:wAfter w:w="1151"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U110a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bookmarkStart w:id="151" w:name="RANGE!B8"/>
            <w:r w:rsidRPr="004460DB">
              <w:rPr>
                <w:rFonts w:ascii="Arial" w:hAnsi="Arial" w:cs="Arial"/>
                <w:b/>
                <w:bCs/>
                <w:color w:val="000000"/>
                <w:sz w:val="16"/>
                <w:szCs w:val="16"/>
                <w:lang w:val="it-IT" w:eastAsia="it-IT"/>
              </w:rPr>
              <w:t> </w:t>
            </w:r>
            <w:bookmarkEnd w:id="151"/>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N° utenti in carico</w:t>
            </w:r>
          </w:p>
        </w:tc>
        <w:tc>
          <w:tcPr>
            <w:tcW w:w="1559"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2.225</w:t>
            </w:r>
          </w:p>
        </w:tc>
        <w:tc>
          <w:tcPr>
            <w:tcW w:w="1418"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993" w:type="dxa"/>
            <w:gridSpan w:val="3"/>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2"/>
          <w:wAfter w:w="1151"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U111a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bookmarkStart w:id="152" w:name="RANGE!B9"/>
            <w:r w:rsidRPr="004460DB">
              <w:rPr>
                <w:rFonts w:ascii="Arial" w:hAnsi="Arial" w:cs="Arial"/>
                <w:color w:val="000000"/>
                <w:sz w:val="16"/>
                <w:szCs w:val="16"/>
                <w:lang w:val="it-IT" w:eastAsia="it-IT"/>
              </w:rPr>
              <w:t> </w:t>
            </w:r>
            <w:bookmarkEnd w:id="152"/>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Tossicodipendenti</w:t>
            </w:r>
          </w:p>
        </w:tc>
        <w:tc>
          <w:tcPr>
            <w:tcW w:w="1559"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bookmarkStart w:id="153" w:name="RANGE!F9"/>
            <w:r w:rsidRPr="004460DB">
              <w:rPr>
                <w:rFonts w:ascii="Arial" w:hAnsi="Arial" w:cs="Arial"/>
                <w:b/>
                <w:bCs/>
                <w:color w:val="000000"/>
                <w:sz w:val="16"/>
                <w:szCs w:val="16"/>
                <w:lang w:val="it-IT" w:eastAsia="it-IT"/>
              </w:rPr>
              <w:t>1.211</w:t>
            </w:r>
            <w:bookmarkEnd w:id="153"/>
          </w:p>
        </w:tc>
        <w:tc>
          <w:tcPr>
            <w:tcW w:w="1418"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r w:rsidRPr="00E22665">
              <w:rPr>
                <w:rFonts w:ascii="Arial" w:hAnsi="Arial" w:cs="Arial"/>
                <w:bCs/>
                <w:color w:val="000000"/>
                <w:sz w:val="16"/>
                <w:szCs w:val="16"/>
                <w:lang w:val="it-IT" w:eastAsia="it-IT"/>
              </w:rPr>
              <w:t>581</w:t>
            </w:r>
          </w:p>
        </w:tc>
        <w:tc>
          <w:tcPr>
            <w:tcW w:w="1417"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r w:rsidRPr="00E22665">
              <w:rPr>
                <w:rFonts w:ascii="Arial" w:hAnsi="Arial" w:cs="Arial"/>
                <w:bCs/>
                <w:color w:val="000000"/>
                <w:sz w:val="16"/>
                <w:szCs w:val="16"/>
                <w:lang w:val="it-IT" w:eastAsia="it-IT"/>
              </w:rPr>
              <w:t>312</w:t>
            </w:r>
          </w:p>
        </w:tc>
        <w:tc>
          <w:tcPr>
            <w:tcW w:w="993" w:type="dxa"/>
            <w:gridSpan w:val="3"/>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r w:rsidRPr="00E22665">
              <w:rPr>
                <w:rFonts w:ascii="Arial" w:hAnsi="Arial" w:cs="Arial"/>
                <w:bCs/>
                <w:color w:val="000000"/>
                <w:sz w:val="16"/>
                <w:szCs w:val="16"/>
                <w:lang w:val="it-IT" w:eastAsia="it-IT"/>
              </w:rPr>
              <w:t>318</w:t>
            </w:r>
          </w:p>
        </w:tc>
      </w:tr>
      <w:tr w:rsidR="005F0F54" w:rsidRPr="004460DB" w:rsidTr="00934DEF">
        <w:trPr>
          <w:gridAfter w:val="2"/>
          <w:wAfter w:w="1151"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U112a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bookmarkStart w:id="154" w:name="RANGE!B10"/>
            <w:r w:rsidRPr="004460DB">
              <w:rPr>
                <w:rFonts w:ascii="Arial" w:hAnsi="Arial" w:cs="Arial"/>
                <w:color w:val="000000"/>
                <w:sz w:val="16"/>
                <w:szCs w:val="16"/>
                <w:lang w:val="it-IT" w:eastAsia="it-IT"/>
              </w:rPr>
              <w:t> </w:t>
            </w:r>
            <w:bookmarkEnd w:id="154"/>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Alcoldipendenti</w:t>
            </w:r>
          </w:p>
        </w:tc>
        <w:tc>
          <w:tcPr>
            <w:tcW w:w="1559"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682</w:t>
            </w:r>
          </w:p>
        </w:tc>
        <w:tc>
          <w:tcPr>
            <w:tcW w:w="1418"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r w:rsidRPr="00E22665">
              <w:rPr>
                <w:rFonts w:ascii="Arial" w:hAnsi="Arial" w:cs="Arial"/>
                <w:bCs/>
                <w:color w:val="000000"/>
                <w:sz w:val="16"/>
                <w:szCs w:val="16"/>
                <w:lang w:val="it-IT" w:eastAsia="it-IT"/>
              </w:rPr>
              <w:t>371</w:t>
            </w:r>
          </w:p>
        </w:tc>
        <w:tc>
          <w:tcPr>
            <w:tcW w:w="1417"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r w:rsidRPr="00E22665">
              <w:rPr>
                <w:rFonts w:ascii="Arial" w:hAnsi="Arial" w:cs="Arial"/>
                <w:bCs/>
                <w:color w:val="000000"/>
                <w:sz w:val="16"/>
                <w:szCs w:val="16"/>
                <w:lang w:val="it-IT" w:eastAsia="it-IT"/>
              </w:rPr>
              <w:t>149</w:t>
            </w:r>
          </w:p>
        </w:tc>
        <w:tc>
          <w:tcPr>
            <w:tcW w:w="993" w:type="dxa"/>
            <w:gridSpan w:val="3"/>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r w:rsidRPr="00E22665">
              <w:rPr>
                <w:rFonts w:ascii="Arial" w:hAnsi="Arial" w:cs="Arial"/>
                <w:bCs/>
                <w:color w:val="000000"/>
                <w:sz w:val="16"/>
                <w:szCs w:val="16"/>
                <w:lang w:val="it-IT" w:eastAsia="it-IT"/>
              </w:rPr>
              <w:t>162</w:t>
            </w:r>
          </w:p>
        </w:tc>
      </w:tr>
      <w:tr w:rsidR="005F0F54" w:rsidRPr="004460DB" w:rsidTr="00934DEF">
        <w:trPr>
          <w:gridAfter w:val="2"/>
          <w:wAfter w:w="1151"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U113a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bookmarkStart w:id="155" w:name="RANGE!B11"/>
            <w:r w:rsidRPr="004460DB">
              <w:rPr>
                <w:rFonts w:ascii="Arial" w:hAnsi="Arial" w:cs="Arial"/>
                <w:color w:val="000000"/>
                <w:sz w:val="16"/>
                <w:szCs w:val="16"/>
                <w:lang w:val="it-IT" w:eastAsia="it-IT"/>
              </w:rPr>
              <w:t> </w:t>
            </w:r>
            <w:bookmarkEnd w:id="155"/>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altre dipendenze</w:t>
            </w:r>
          </w:p>
        </w:tc>
        <w:tc>
          <w:tcPr>
            <w:tcW w:w="1559"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bookmarkStart w:id="156" w:name="RANGE!F11"/>
            <w:r w:rsidRPr="004460DB">
              <w:rPr>
                <w:rFonts w:ascii="Arial" w:hAnsi="Arial" w:cs="Arial"/>
                <w:b/>
                <w:bCs/>
                <w:color w:val="000000"/>
                <w:sz w:val="16"/>
                <w:szCs w:val="16"/>
                <w:lang w:val="it-IT" w:eastAsia="it-IT"/>
              </w:rPr>
              <w:t>132</w:t>
            </w:r>
            <w:bookmarkEnd w:id="156"/>
          </w:p>
        </w:tc>
        <w:tc>
          <w:tcPr>
            <w:tcW w:w="1418"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r w:rsidRPr="00E22665">
              <w:rPr>
                <w:rFonts w:ascii="Arial" w:hAnsi="Arial" w:cs="Arial"/>
                <w:bCs/>
                <w:color w:val="000000"/>
                <w:sz w:val="16"/>
                <w:szCs w:val="16"/>
                <w:lang w:val="it-IT" w:eastAsia="it-IT"/>
              </w:rPr>
              <w:t>81</w:t>
            </w:r>
          </w:p>
        </w:tc>
        <w:tc>
          <w:tcPr>
            <w:tcW w:w="1417"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r w:rsidRPr="00E22665">
              <w:rPr>
                <w:rFonts w:ascii="Arial" w:hAnsi="Arial" w:cs="Arial"/>
                <w:bCs/>
                <w:color w:val="000000"/>
                <w:sz w:val="16"/>
                <w:szCs w:val="16"/>
                <w:lang w:val="it-IT" w:eastAsia="it-IT"/>
              </w:rPr>
              <w:t>22</w:t>
            </w:r>
          </w:p>
        </w:tc>
        <w:tc>
          <w:tcPr>
            <w:tcW w:w="993" w:type="dxa"/>
            <w:gridSpan w:val="3"/>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r w:rsidRPr="00E22665">
              <w:rPr>
                <w:rFonts w:ascii="Arial" w:hAnsi="Arial" w:cs="Arial"/>
                <w:bCs/>
                <w:color w:val="000000"/>
                <w:sz w:val="16"/>
                <w:szCs w:val="16"/>
                <w:lang w:val="it-IT" w:eastAsia="it-IT"/>
              </w:rPr>
              <w:t>29</w:t>
            </w:r>
          </w:p>
        </w:tc>
      </w:tr>
      <w:tr w:rsidR="005F0F54" w:rsidRPr="004460DB" w:rsidTr="00934DEF">
        <w:trPr>
          <w:gridAfter w:val="2"/>
          <w:wAfter w:w="1151"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U113ab</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bookmarkStart w:id="157" w:name="RANGE!B12"/>
            <w:r w:rsidRPr="004460DB">
              <w:rPr>
                <w:rFonts w:ascii="Arial" w:hAnsi="Arial" w:cs="Arial"/>
                <w:color w:val="000000"/>
                <w:sz w:val="16"/>
                <w:szCs w:val="16"/>
                <w:lang w:val="it-IT" w:eastAsia="it-IT"/>
              </w:rPr>
              <w:t> </w:t>
            </w:r>
            <w:bookmarkEnd w:id="157"/>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Detenuti (con problemi di dipendenza)</w:t>
            </w:r>
          </w:p>
        </w:tc>
        <w:tc>
          <w:tcPr>
            <w:tcW w:w="1559"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200</w:t>
            </w:r>
          </w:p>
        </w:tc>
        <w:tc>
          <w:tcPr>
            <w:tcW w:w="1418"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r w:rsidRPr="00E22665">
              <w:rPr>
                <w:rFonts w:ascii="Arial" w:hAnsi="Arial" w:cs="Arial"/>
                <w:bCs/>
                <w:color w:val="000000"/>
                <w:sz w:val="16"/>
                <w:szCs w:val="16"/>
                <w:lang w:val="it-IT" w:eastAsia="it-IT"/>
              </w:rPr>
              <w:t>200</w:t>
            </w:r>
          </w:p>
        </w:tc>
        <w:tc>
          <w:tcPr>
            <w:tcW w:w="1417"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p>
        </w:tc>
        <w:tc>
          <w:tcPr>
            <w:tcW w:w="993" w:type="dxa"/>
            <w:gridSpan w:val="3"/>
            <w:tcBorders>
              <w:top w:val="single" w:sz="4" w:space="0" w:color="auto"/>
              <w:left w:val="nil"/>
              <w:bottom w:val="single" w:sz="4" w:space="0" w:color="auto"/>
              <w:right w:val="single" w:sz="4" w:space="0" w:color="auto"/>
            </w:tcBorders>
            <w:shd w:val="clear" w:color="auto" w:fill="FFFFFF"/>
            <w:noWrap/>
            <w:vAlign w:val="bottom"/>
          </w:tcPr>
          <w:p w:rsidR="005F0F54" w:rsidRPr="00E22665" w:rsidRDefault="005F0F54" w:rsidP="005F0F54">
            <w:pPr>
              <w:spacing w:after="0" w:line="240" w:lineRule="auto"/>
              <w:jc w:val="center"/>
              <w:rPr>
                <w:rFonts w:ascii="Arial" w:hAnsi="Arial" w:cs="Arial"/>
                <w:bCs/>
                <w:color w:val="000000"/>
                <w:sz w:val="16"/>
                <w:szCs w:val="16"/>
                <w:lang w:val="it-IT" w:eastAsia="it-IT"/>
              </w:rPr>
            </w:pPr>
          </w:p>
        </w:tc>
      </w:tr>
      <w:tr w:rsidR="004460DB" w:rsidRPr="004460DB" w:rsidTr="005F0F54">
        <w:trPr>
          <w:trHeight w:val="225"/>
        </w:trPr>
        <w:tc>
          <w:tcPr>
            <w:tcW w:w="760"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85"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5151"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992"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4"/>
                <w:szCs w:val="14"/>
                <w:lang w:val="it-IT" w:eastAsia="it-IT"/>
              </w:rPr>
            </w:pPr>
          </w:p>
        </w:tc>
        <w:tc>
          <w:tcPr>
            <w:tcW w:w="992"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4"/>
                <w:szCs w:val="14"/>
                <w:lang w:val="it-IT" w:eastAsia="it-IT"/>
              </w:rPr>
            </w:pPr>
          </w:p>
        </w:tc>
        <w:tc>
          <w:tcPr>
            <w:tcW w:w="1559"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418"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417" w:type="dxa"/>
            <w:gridSpan w:val="3"/>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60"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r>
      <w:tr w:rsidR="004460DB" w:rsidRPr="004460DB" w:rsidTr="005F0F54">
        <w:trPr>
          <w:trHeight w:val="225"/>
        </w:trPr>
        <w:tc>
          <w:tcPr>
            <w:tcW w:w="760"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85"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5151"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992"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4"/>
                <w:szCs w:val="14"/>
                <w:lang w:val="it-IT" w:eastAsia="it-IT"/>
              </w:rPr>
            </w:pPr>
          </w:p>
        </w:tc>
        <w:tc>
          <w:tcPr>
            <w:tcW w:w="992"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4"/>
                <w:szCs w:val="14"/>
                <w:lang w:val="it-IT" w:eastAsia="it-IT"/>
              </w:rPr>
            </w:pPr>
          </w:p>
        </w:tc>
        <w:tc>
          <w:tcPr>
            <w:tcW w:w="1559"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418" w:type="dxa"/>
            <w:gridSpan w:val="2"/>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417" w:type="dxa"/>
            <w:gridSpan w:val="3"/>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c>
          <w:tcPr>
            <w:tcW w:w="160" w:type="dxa"/>
            <w:tcBorders>
              <w:top w:val="nil"/>
              <w:left w:val="nil"/>
              <w:bottom w:val="nil"/>
              <w:right w:val="nil"/>
            </w:tcBorders>
            <w:shd w:val="clear" w:color="auto" w:fill="auto"/>
            <w:noWrap/>
            <w:vAlign w:val="bottom"/>
          </w:tcPr>
          <w:p w:rsidR="004460DB" w:rsidRPr="004460DB" w:rsidRDefault="004460DB" w:rsidP="004460DB">
            <w:pPr>
              <w:spacing w:after="0" w:line="240" w:lineRule="auto"/>
              <w:rPr>
                <w:rFonts w:ascii="Arial" w:hAnsi="Arial" w:cs="Arial"/>
                <w:color w:val="000000"/>
                <w:sz w:val="16"/>
                <w:szCs w:val="16"/>
                <w:lang w:val="it-IT" w:eastAsia="it-IT"/>
              </w:rPr>
            </w:pPr>
          </w:p>
        </w:tc>
      </w:tr>
      <w:tr w:rsidR="004460DB" w:rsidRPr="004460DB" w:rsidTr="005F0F54">
        <w:trPr>
          <w:gridAfter w:val="3"/>
          <w:wAfter w:w="1294" w:type="dxa"/>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60DB" w:rsidRPr="004460DB" w:rsidRDefault="004460DB"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Riga</w:t>
            </w:r>
          </w:p>
        </w:tc>
        <w:tc>
          <w:tcPr>
            <w:tcW w:w="185" w:type="dxa"/>
            <w:tcBorders>
              <w:top w:val="single" w:sz="4" w:space="0" w:color="auto"/>
              <w:left w:val="nil"/>
              <w:bottom w:val="single" w:sz="4" w:space="0" w:color="auto"/>
              <w:right w:val="single" w:sz="4" w:space="0" w:color="auto"/>
            </w:tcBorders>
            <w:shd w:val="clear" w:color="auto" w:fill="auto"/>
            <w:noWrap/>
            <w:vAlign w:val="bottom"/>
          </w:tcPr>
          <w:p w:rsidR="004460DB" w:rsidRPr="004460DB" w:rsidRDefault="004460DB"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4460DB" w:rsidRPr="004460DB" w:rsidRDefault="004460DB"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244" w:type="dxa"/>
            <w:gridSpan w:val="8"/>
            <w:tcBorders>
              <w:top w:val="single" w:sz="4" w:space="0" w:color="auto"/>
              <w:left w:val="nil"/>
              <w:bottom w:val="single" w:sz="4" w:space="0" w:color="auto"/>
              <w:right w:val="single" w:sz="4" w:space="0" w:color="auto"/>
            </w:tcBorders>
            <w:shd w:val="clear" w:color="auto" w:fill="auto"/>
            <w:noWrap/>
            <w:vAlign w:val="bottom"/>
          </w:tcPr>
          <w:p w:rsidR="004460DB" w:rsidRPr="004460DB" w:rsidRDefault="004460DB" w:rsidP="004460DB">
            <w:pPr>
              <w:spacing w:after="0" w:line="240" w:lineRule="auto"/>
              <w:jc w:val="center"/>
              <w:rPr>
                <w:rFonts w:ascii="Arial" w:hAnsi="Arial" w:cs="Arial"/>
                <w:b/>
                <w:bCs/>
                <w:color w:val="0000FF"/>
                <w:sz w:val="16"/>
                <w:szCs w:val="16"/>
                <w:lang w:val="it-IT" w:eastAsia="it-IT"/>
              </w:rPr>
            </w:pPr>
            <w:r w:rsidRPr="004460DB">
              <w:rPr>
                <w:rFonts w:ascii="Arial" w:hAnsi="Arial" w:cs="Arial"/>
                <w:b/>
                <w:bCs/>
                <w:color w:val="0000FF"/>
                <w:sz w:val="16"/>
                <w:szCs w:val="16"/>
                <w:lang w:val="it-IT" w:eastAsia="it-IT"/>
              </w:rPr>
              <w:t>Numero</w:t>
            </w:r>
          </w:p>
        </w:tc>
      </w:tr>
      <w:tr w:rsidR="005F0F54" w:rsidRPr="004460DB" w:rsidTr="005F0F54">
        <w:trPr>
          <w:gridAfter w:val="3"/>
          <w:wAfter w:w="1294" w:type="dxa"/>
          <w:trHeight w:val="360"/>
        </w:trPr>
        <w:tc>
          <w:tcPr>
            <w:tcW w:w="760" w:type="dxa"/>
            <w:tcBorders>
              <w:top w:val="nil"/>
              <w:left w:val="single" w:sz="4" w:space="0" w:color="auto"/>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185" w:type="dxa"/>
            <w:tcBorders>
              <w:top w:val="nil"/>
              <w:left w:val="nil"/>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244" w:type="dxa"/>
            <w:gridSpan w:val="8"/>
            <w:tcBorders>
              <w:top w:val="single" w:sz="4" w:space="0" w:color="auto"/>
              <w:left w:val="nil"/>
              <w:bottom w:val="single" w:sz="4" w:space="0" w:color="auto"/>
              <w:right w:val="single" w:sz="4" w:space="0" w:color="auto"/>
            </w:tcBorders>
            <w:shd w:val="clear" w:color="auto" w:fill="auto"/>
            <w:noWrap/>
            <w:vAlign w:val="center"/>
          </w:tcPr>
          <w:p w:rsidR="005F0F54" w:rsidRPr="004460DB" w:rsidRDefault="005F0F54" w:rsidP="004460DB">
            <w:pPr>
              <w:spacing w:after="0" w:line="240" w:lineRule="auto"/>
              <w:jc w:val="center"/>
              <w:rPr>
                <w:rFonts w:ascii="Arial" w:hAnsi="Arial" w:cs="Arial"/>
                <w:b/>
                <w:bCs/>
                <w:color w:val="0000FF"/>
                <w:sz w:val="16"/>
                <w:szCs w:val="16"/>
                <w:lang w:val="it-IT" w:eastAsia="it-IT"/>
              </w:rPr>
            </w:pPr>
            <w:r w:rsidRPr="004460DB">
              <w:rPr>
                <w:rFonts w:ascii="Arial" w:hAnsi="Arial" w:cs="Arial"/>
                <w:b/>
                <w:bCs/>
                <w:color w:val="0000FF"/>
                <w:sz w:val="16"/>
                <w:szCs w:val="16"/>
                <w:lang w:val="it-IT" w:eastAsia="it-IT"/>
              </w:rPr>
              <w:t>Consuntivo_2015</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185" w:type="dxa"/>
            <w:tcBorders>
              <w:top w:val="nil"/>
              <w:left w:val="nil"/>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auto"/>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Voce</w:t>
            </w:r>
          </w:p>
        </w:tc>
        <w:tc>
          <w:tcPr>
            <w:tcW w:w="1559" w:type="dxa"/>
            <w:gridSpan w:val="2"/>
            <w:tcBorders>
              <w:top w:val="single" w:sz="4" w:space="0" w:color="auto"/>
              <w:left w:val="nil"/>
              <w:bottom w:val="single" w:sz="4" w:space="0" w:color="auto"/>
              <w:right w:val="nil"/>
            </w:tcBorders>
            <w:shd w:val="clear" w:color="auto" w:fill="FFFFFF"/>
            <w:noWrap/>
            <w:vAlign w:val="center"/>
          </w:tcPr>
          <w:p w:rsidR="005F0F54" w:rsidRPr="004460DB" w:rsidRDefault="005F0F54" w:rsidP="005F0F54">
            <w:pPr>
              <w:spacing w:after="0" w:line="240" w:lineRule="auto"/>
              <w:jc w:val="center"/>
              <w:rPr>
                <w:rFonts w:ascii="Arial" w:hAnsi="Arial" w:cs="Arial"/>
                <w:b/>
                <w:bCs/>
                <w:color w:val="0000FF"/>
                <w:sz w:val="16"/>
                <w:szCs w:val="16"/>
                <w:lang w:val="it-IT" w:eastAsia="it-IT"/>
              </w:rPr>
            </w:pPr>
            <w:r w:rsidRPr="004460DB">
              <w:rPr>
                <w:rFonts w:ascii="Arial" w:hAnsi="Arial" w:cs="Arial"/>
                <w:b/>
                <w:bCs/>
                <w:color w:val="0000FF"/>
                <w:sz w:val="16"/>
                <w:szCs w:val="16"/>
                <w:lang w:val="it-IT" w:eastAsia="it-IT"/>
              </w:rPr>
              <w:t>tot ASL213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exASL20</w:t>
            </w:r>
          </w:p>
        </w:tc>
        <w:tc>
          <w:tcPr>
            <w:tcW w:w="1417"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exASL21</w:t>
            </w: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exASL22</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U114a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Assistenza territoriale semiresidenziale (n° giornate) - persone con problemi di dipendenza</w:t>
            </w:r>
          </w:p>
        </w:tc>
        <w:tc>
          <w:tcPr>
            <w:tcW w:w="1559"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960</w:t>
            </w:r>
          </w:p>
        </w:tc>
        <w:tc>
          <w:tcPr>
            <w:tcW w:w="1418"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U114a8</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STR semiresidenziale 8 ore die 12-C1</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U114a4</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STR semiresidenziale breve 4 ore die 12-C2</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58" w:name="RANGE!F20"/>
            <w:r w:rsidRPr="004460DB">
              <w:rPr>
                <w:rFonts w:ascii="Arial" w:hAnsi="Arial" w:cs="Arial"/>
                <w:color w:val="000000"/>
                <w:sz w:val="16"/>
                <w:szCs w:val="16"/>
                <w:lang w:val="it-IT" w:eastAsia="it-IT"/>
              </w:rPr>
              <w:t>960</w:t>
            </w:r>
            <w:bookmarkEnd w:id="158"/>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960</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U115a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xml:space="preserve">Sperimentazioni (n° giornate) - di cui all'art.9 quinquies DGR 61-12251 del 28.09.2009 </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59" w:name="RANGE!F21"/>
            <w:r w:rsidRPr="004460DB">
              <w:rPr>
                <w:rFonts w:ascii="Arial" w:hAnsi="Arial" w:cs="Arial"/>
                <w:color w:val="000000"/>
                <w:sz w:val="16"/>
                <w:szCs w:val="16"/>
                <w:lang w:val="it-IT" w:eastAsia="it-IT"/>
              </w:rPr>
              <w:t>-</w:t>
            </w:r>
            <w:bookmarkEnd w:id="159"/>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U117a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Assistenza territoriale residenziale (n° giornate) - persone con problemi di dipendenza</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16.832</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U118aa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STR residenziale  12-A</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60" w:name="RANGE!F23"/>
            <w:r w:rsidRPr="004460DB">
              <w:rPr>
                <w:rFonts w:ascii="Arial" w:hAnsi="Arial" w:cs="Arial"/>
                <w:color w:val="000000"/>
                <w:sz w:val="16"/>
                <w:szCs w:val="16"/>
                <w:lang w:val="it-IT" w:eastAsia="it-IT"/>
              </w:rPr>
              <w:t>6.775</w:t>
            </w:r>
            <w:bookmarkEnd w:id="160"/>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3.198</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793</w:t>
            </w: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2.784</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U118ab</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STR alloggio reins 12-B1</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61" w:name="RANGE!F24"/>
            <w:r w:rsidRPr="004460DB">
              <w:rPr>
                <w:rFonts w:ascii="Arial" w:hAnsi="Arial" w:cs="Arial"/>
                <w:color w:val="000000"/>
                <w:sz w:val="16"/>
                <w:szCs w:val="16"/>
                <w:lang w:val="it-IT" w:eastAsia="it-IT"/>
              </w:rPr>
              <w:t>-</w:t>
            </w:r>
            <w:bookmarkEnd w:id="161"/>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U118ac</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7E3589" w:rsidRDefault="005F0F54" w:rsidP="004460DB">
            <w:pPr>
              <w:spacing w:after="0" w:line="240" w:lineRule="auto"/>
              <w:rPr>
                <w:rFonts w:ascii="Arial" w:hAnsi="Arial" w:cs="Arial"/>
                <w:color w:val="000000"/>
                <w:sz w:val="16"/>
                <w:szCs w:val="16"/>
                <w:lang w:eastAsia="it-IT"/>
              </w:rPr>
            </w:pPr>
            <w:r w:rsidRPr="007E3589">
              <w:rPr>
                <w:rFonts w:ascii="Arial" w:hAnsi="Arial" w:cs="Arial"/>
                <w:color w:val="000000"/>
                <w:sz w:val="16"/>
                <w:szCs w:val="16"/>
                <w:lang w:eastAsia="it-IT"/>
              </w:rPr>
              <w:t>STR alloggio reins HIV/AIDS 12-B2</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62" w:name="RANGE!F25"/>
            <w:r w:rsidRPr="004460DB">
              <w:rPr>
                <w:rFonts w:ascii="Arial" w:hAnsi="Arial" w:cs="Arial"/>
                <w:color w:val="000000"/>
                <w:sz w:val="16"/>
                <w:szCs w:val="16"/>
                <w:lang w:val="it-IT" w:eastAsia="it-IT"/>
              </w:rPr>
              <w:t>-</w:t>
            </w:r>
            <w:bookmarkEnd w:id="162"/>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U119aa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STS Adulti 13-A</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63" w:name="RANGE!F26"/>
            <w:r w:rsidRPr="004460DB">
              <w:rPr>
                <w:rFonts w:ascii="Arial" w:hAnsi="Arial" w:cs="Arial"/>
                <w:color w:val="000000"/>
                <w:sz w:val="16"/>
                <w:szCs w:val="16"/>
                <w:lang w:val="it-IT" w:eastAsia="it-IT"/>
              </w:rPr>
              <w:t>-</w:t>
            </w:r>
            <w:bookmarkEnd w:id="163"/>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U119ab</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STS Bambini 13-A</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64" w:name="RANGE!F27"/>
            <w:r w:rsidRPr="004460DB">
              <w:rPr>
                <w:rFonts w:ascii="Arial" w:hAnsi="Arial" w:cs="Arial"/>
                <w:color w:val="000000"/>
                <w:sz w:val="16"/>
                <w:szCs w:val="16"/>
                <w:lang w:val="it-IT" w:eastAsia="it-IT"/>
              </w:rPr>
              <w:t>621</w:t>
            </w:r>
            <w:bookmarkEnd w:id="164"/>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380</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241</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U119ac</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STS Mamme pronta emergenza 13-A</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65" w:name="RANGE!F28"/>
            <w:r w:rsidRPr="004460DB">
              <w:rPr>
                <w:rFonts w:ascii="Arial" w:hAnsi="Arial" w:cs="Arial"/>
                <w:color w:val="000000"/>
                <w:sz w:val="16"/>
                <w:szCs w:val="16"/>
                <w:lang w:val="it-IT" w:eastAsia="it-IT"/>
              </w:rPr>
              <w:t>-</w:t>
            </w:r>
            <w:bookmarkEnd w:id="165"/>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U119ad</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STS Bambini pronta emergenza 13-A</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66" w:name="RANGE!F29"/>
            <w:r w:rsidRPr="004460DB">
              <w:rPr>
                <w:rFonts w:ascii="Arial" w:hAnsi="Arial" w:cs="Arial"/>
                <w:color w:val="000000"/>
                <w:sz w:val="16"/>
                <w:szCs w:val="16"/>
                <w:lang w:val="it-IT" w:eastAsia="it-IT"/>
              </w:rPr>
              <w:t>-</w:t>
            </w:r>
            <w:bookmarkEnd w:id="166"/>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U119ae</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STS Coppie (adulti e minori) 13-B</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U119af</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STS Minori 13-C</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U119ag</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STS Minori pronta emergenza 13-C</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U119ah</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STS Centro Crisi 13-D</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365</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365</w:t>
            </w: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U119ai</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STS Comorbilità 13-E</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4.343</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2.821</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713</w:t>
            </w: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809</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U119al</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STS HIV/AIDS 13-F</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2.454</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1.500</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954</w:t>
            </w: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lastRenderedPageBreak/>
              <w:t>U120aa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xml:space="preserve">SRLA residenziale 14-A </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90</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90</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U120ab</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Gruppi appartamento 14-B</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2.184</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1.591</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379</w:t>
            </w: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214</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U121ab</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xml:space="preserve">Sperimentazioni (n° giornate) - di cui all'art.9 quinquies DGR 61-12251 del 28.09.2009 </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67" w:name="RANGE!F38"/>
            <w:r w:rsidRPr="004460DB">
              <w:rPr>
                <w:rFonts w:ascii="Arial" w:hAnsi="Arial" w:cs="Arial"/>
                <w:color w:val="000000"/>
                <w:sz w:val="16"/>
                <w:szCs w:val="16"/>
                <w:lang w:val="it-IT" w:eastAsia="it-IT"/>
              </w:rPr>
              <w:t>-</w:t>
            </w:r>
            <w:bookmarkEnd w:id="167"/>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087159"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U123a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Attività territoriale/ambulatoriale - persone con problemi di dipendenza</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U124a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prestazioni da nomenclatore nazionale (pesi - flusso C) erogate dai Sert</w:t>
            </w:r>
          </w:p>
        </w:tc>
        <w:tc>
          <w:tcPr>
            <w:tcW w:w="5244" w:type="dxa"/>
            <w:gridSpan w:val="8"/>
            <w:tcBorders>
              <w:top w:val="single" w:sz="4" w:space="0" w:color="auto"/>
              <w:left w:val="nil"/>
              <w:bottom w:val="single" w:sz="4" w:space="0" w:color="auto"/>
              <w:right w:val="single" w:sz="4" w:space="0" w:color="000000"/>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dato reperito in automatico</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U125a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xml:space="preserve">N° somministrazione farmaci </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248.600</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107.000</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75.400</w:t>
            </w: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66.200</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U126a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N° raccolta campioni urine</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31.001</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17.312</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7.161</w:t>
            </w: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6.528</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U127a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N° altre prestazioni infermieristiche</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11.212</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4.562</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3.494</w:t>
            </w: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3.156</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U128a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N° passaggi  servizi bassa soglia</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4.500</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4.500</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U129a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N° certificazioni  per mansioni a rischio</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18</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17</w:t>
            </w: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1</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U130a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Attività indotte da residenti dell'ASL con problemi di dipendenza (pesi)</w:t>
            </w:r>
          </w:p>
        </w:tc>
        <w:tc>
          <w:tcPr>
            <w:tcW w:w="5244" w:type="dxa"/>
            <w:gridSpan w:val="8"/>
            <w:tcBorders>
              <w:top w:val="single" w:sz="4" w:space="0" w:color="auto"/>
              <w:left w:val="nil"/>
              <w:bottom w:val="single" w:sz="4" w:space="0" w:color="auto"/>
              <w:right w:val="single" w:sz="4" w:space="0" w:color="000000"/>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dato reperito in automatico</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U131a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xml:space="preserve"> Prestazioni specifiche (pesi flusso C) erogate da altre strutture aziendali e/o da altre ASR</w:t>
            </w:r>
          </w:p>
        </w:tc>
        <w:tc>
          <w:tcPr>
            <w:tcW w:w="5244" w:type="dxa"/>
            <w:gridSpan w:val="8"/>
            <w:tcBorders>
              <w:top w:val="single" w:sz="4" w:space="0" w:color="auto"/>
              <w:left w:val="nil"/>
              <w:bottom w:val="single" w:sz="4" w:space="0" w:color="auto"/>
              <w:right w:val="single" w:sz="4" w:space="0" w:color="000000"/>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dato reperito in automatico</w:t>
            </w: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U132a</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Attività territ./ prevenzione - persone con problemi di dipendenza</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b/>
                <w:bCs/>
                <w:color w:val="000000"/>
                <w:sz w:val="16"/>
                <w:szCs w:val="16"/>
                <w:lang w:val="it-IT" w:eastAsia="it-IT"/>
              </w:rPr>
            </w:pPr>
            <w:r w:rsidRPr="004460DB">
              <w:rPr>
                <w:rFonts w:ascii="Arial" w:hAnsi="Arial" w:cs="Arial"/>
                <w:b/>
                <w:bCs/>
                <w:color w:val="000000"/>
                <w:sz w:val="16"/>
                <w:szCs w:val="16"/>
                <w:lang w:val="it-IT" w:eastAsia="it-IT"/>
              </w:rPr>
              <w:t>0,00</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U132a1</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Attività rivolte a  pazienti all'interno di CT accreditate</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r w:rsidRPr="004460DB">
              <w:rPr>
                <w:rFonts w:ascii="Arial" w:hAnsi="Arial" w:cs="Arial"/>
                <w:color w:val="000000"/>
                <w:sz w:val="16"/>
                <w:szCs w:val="16"/>
                <w:lang w:val="it-IT" w:eastAsia="it-IT"/>
              </w:rPr>
              <w:t>0,00</w:t>
            </w:r>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r w:rsidR="005F0F54" w:rsidRPr="004460DB" w:rsidTr="00934DEF">
        <w:trPr>
          <w:gridAfter w:val="3"/>
          <w:wAfter w:w="1294" w:type="dxa"/>
          <w:trHeight w:val="225"/>
        </w:trPr>
        <w:tc>
          <w:tcPr>
            <w:tcW w:w="760" w:type="dxa"/>
            <w:tcBorders>
              <w:top w:val="nil"/>
              <w:left w:val="single" w:sz="4" w:space="0" w:color="auto"/>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U132a2</w:t>
            </w:r>
          </w:p>
        </w:tc>
        <w:tc>
          <w:tcPr>
            <w:tcW w:w="185"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 </w:t>
            </w:r>
          </w:p>
        </w:tc>
        <w:tc>
          <w:tcPr>
            <w:tcW w:w="5151" w:type="dxa"/>
            <w:tcBorders>
              <w:top w:val="nil"/>
              <w:left w:val="nil"/>
              <w:bottom w:val="single" w:sz="4" w:space="0" w:color="auto"/>
              <w:right w:val="single" w:sz="4" w:space="0" w:color="auto"/>
            </w:tcBorders>
            <w:shd w:val="clear" w:color="auto" w:fill="FFFFFF"/>
            <w:noWrap/>
            <w:vAlign w:val="bottom"/>
          </w:tcPr>
          <w:p w:rsidR="005F0F54" w:rsidRPr="004460DB" w:rsidRDefault="005F0F54" w:rsidP="004460DB">
            <w:pPr>
              <w:spacing w:after="0" w:line="240" w:lineRule="auto"/>
              <w:rPr>
                <w:rFonts w:ascii="Arial" w:hAnsi="Arial" w:cs="Arial"/>
                <w:color w:val="000000"/>
                <w:sz w:val="16"/>
                <w:szCs w:val="16"/>
                <w:lang w:val="it-IT" w:eastAsia="it-IT"/>
              </w:rPr>
            </w:pPr>
            <w:r w:rsidRPr="004460DB">
              <w:rPr>
                <w:rFonts w:ascii="Arial" w:hAnsi="Arial" w:cs="Arial"/>
                <w:color w:val="000000"/>
                <w:sz w:val="16"/>
                <w:szCs w:val="16"/>
                <w:lang w:val="it-IT" w:eastAsia="it-IT"/>
              </w:rPr>
              <w:t>Attività rivolte a detenuti con problemi di dipendenza</w:t>
            </w:r>
          </w:p>
        </w:tc>
        <w:tc>
          <w:tcPr>
            <w:tcW w:w="1559"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bookmarkStart w:id="168" w:name="RANGE!F50"/>
            <w:r w:rsidRPr="004460DB">
              <w:rPr>
                <w:rFonts w:ascii="Arial" w:hAnsi="Arial" w:cs="Arial"/>
                <w:color w:val="000000"/>
                <w:sz w:val="16"/>
                <w:szCs w:val="16"/>
                <w:lang w:val="it-IT" w:eastAsia="it-IT"/>
              </w:rPr>
              <w:t>0,00</w:t>
            </w:r>
            <w:bookmarkEnd w:id="168"/>
          </w:p>
        </w:tc>
        <w:tc>
          <w:tcPr>
            <w:tcW w:w="1418"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1417"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c>
          <w:tcPr>
            <w:tcW w:w="850" w:type="dxa"/>
            <w:gridSpan w:val="2"/>
            <w:tcBorders>
              <w:top w:val="nil"/>
              <w:left w:val="nil"/>
              <w:bottom w:val="single" w:sz="4" w:space="0" w:color="auto"/>
              <w:right w:val="single" w:sz="4" w:space="0" w:color="auto"/>
            </w:tcBorders>
            <w:shd w:val="clear" w:color="auto" w:fill="FFFFFF"/>
            <w:noWrap/>
            <w:vAlign w:val="bottom"/>
          </w:tcPr>
          <w:p w:rsidR="005F0F54" w:rsidRPr="004460DB" w:rsidRDefault="005F0F54" w:rsidP="005F0F54">
            <w:pPr>
              <w:spacing w:after="0" w:line="240" w:lineRule="auto"/>
              <w:jc w:val="center"/>
              <w:rPr>
                <w:rFonts w:ascii="Arial" w:hAnsi="Arial" w:cs="Arial"/>
                <w:color w:val="000000"/>
                <w:sz w:val="16"/>
                <w:szCs w:val="16"/>
                <w:lang w:val="it-IT" w:eastAsia="it-IT"/>
              </w:rPr>
            </w:pPr>
          </w:p>
        </w:tc>
      </w:tr>
    </w:tbl>
    <w:p w:rsidR="005F0F54" w:rsidRDefault="005F0F54" w:rsidP="00086BD6">
      <w:pPr>
        <w:widowControl w:val="0"/>
        <w:autoSpaceDE w:val="0"/>
        <w:autoSpaceDN w:val="0"/>
        <w:adjustRightInd w:val="0"/>
        <w:spacing w:after="0" w:line="240" w:lineRule="auto"/>
        <w:rPr>
          <w:rFonts w:ascii="Times New Roman" w:hAnsi="Times New Roman"/>
          <w:sz w:val="20"/>
          <w:szCs w:val="20"/>
          <w:lang w:val="it-IT"/>
        </w:rPr>
      </w:pPr>
    </w:p>
    <w:p w:rsidR="00920BB4" w:rsidRDefault="00920BB4" w:rsidP="00086BD6">
      <w:pPr>
        <w:widowControl w:val="0"/>
        <w:autoSpaceDE w:val="0"/>
        <w:autoSpaceDN w:val="0"/>
        <w:adjustRightInd w:val="0"/>
        <w:spacing w:after="0" w:line="240" w:lineRule="auto"/>
        <w:rPr>
          <w:rFonts w:ascii="Times New Roman" w:hAnsi="Times New Roman"/>
          <w:sz w:val="20"/>
          <w:szCs w:val="20"/>
          <w:lang w:val="it-IT"/>
        </w:rPr>
      </w:pPr>
    </w:p>
    <w:tbl>
      <w:tblPr>
        <w:tblW w:w="12352" w:type="dxa"/>
        <w:tblInd w:w="-356" w:type="dxa"/>
        <w:tblLayout w:type="fixed"/>
        <w:tblCellMar>
          <w:left w:w="70" w:type="dxa"/>
          <w:right w:w="70" w:type="dxa"/>
        </w:tblCellMar>
        <w:tblLook w:val="0000"/>
      </w:tblPr>
      <w:tblGrid>
        <w:gridCol w:w="523"/>
        <w:gridCol w:w="474"/>
        <w:gridCol w:w="4958"/>
        <w:gridCol w:w="992"/>
        <w:gridCol w:w="709"/>
        <w:gridCol w:w="425"/>
        <w:gridCol w:w="1276"/>
        <w:gridCol w:w="1417"/>
        <w:gridCol w:w="1418"/>
        <w:gridCol w:w="160"/>
      </w:tblGrid>
      <w:tr w:rsidR="00306942" w:rsidRPr="00087159" w:rsidTr="005F0F54">
        <w:trPr>
          <w:trHeight w:val="225"/>
        </w:trPr>
        <w:tc>
          <w:tcPr>
            <w:tcW w:w="523" w:type="dxa"/>
            <w:tcBorders>
              <w:top w:val="nil"/>
              <w:left w:val="nil"/>
              <w:bottom w:val="nil"/>
              <w:right w:val="nil"/>
            </w:tcBorders>
            <w:shd w:val="clear" w:color="auto" w:fill="auto"/>
            <w:noWrap/>
            <w:vAlign w:val="bottom"/>
          </w:tcPr>
          <w:p w:rsidR="00306942" w:rsidRPr="00920BB4" w:rsidRDefault="005F0F54" w:rsidP="00306942">
            <w:pPr>
              <w:spacing w:after="0" w:line="240" w:lineRule="auto"/>
              <w:rPr>
                <w:rFonts w:ascii="Arial" w:hAnsi="Arial" w:cs="Arial"/>
                <w:b/>
                <w:bCs/>
                <w:color w:val="0000FF"/>
                <w:sz w:val="24"/>
                <w:szCs w:val="16"/>
                <w:lang w:val="it-IT" w:eastAsia="it-IT"/>
              </w:rPr>
            </w:pPr>
            <w:r w:rsidRPr="00920BB4">
              <w:rPr>
                <w:rFonts w:ascii="Times New Roman" w:hAnsi="Times New Roman"/>
                <w:sz w:val="24"/>
                <w:szCs w:val="20"/>
                <w:lang w:val="it-IT"/>
              </w:rPr>
              <w:br w:type="page"/>
            </w:r>
          </w:p>
        </w:tc>
        <w:tc>
          <w:tcPr>
            <w:tcW w:w="10251" w:type="dxa"/>
            <w:gridSpan w:val="7"/>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b/>
                <w:bCs/>
                <w:color w:val="0000FF"/>
                <w:sz w:val="24"/>
                <w:szCs w:val="16"/>
                <w:lang w:val="it-IT" w:eastAsia="it-IT"/>
              </w:rPr>
            </w:pPr>
            <w:r w:rsidRPr="00920BB4">
              <w:rPr>
                <w:rFonts w:ascii="Arial" w:hAnsi="Arial" w:cs="Arial"/>
                <w:b/>
                <w:bCs/>
                <w:color w:val="0000FF"/>
                <w:sz w:val="24"/>
                <w:szCs w:val="16"/>
                <w:lang w:val="it-IT" w:eastAsia="it-IT"/>
              </w:rPr>
              <w:t>Modello 1 - N.1 - CONSUNTIVO - Attività svolta e indicatori di costo - Assistenza sanitaria collettiva medicina legale</w:t>
            </w:r>
          </w:p>
        </w:tc>
        <w:tc>
          <w:tcPr>
            <w:tcW w:w="1418" w:type="dxa"/>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b/>
                <w:bCs/>
                <w:color w:val="0000FF"/>
                <w:sz w:val="24"/>
                <w:szCs w:val="16"/>
                <w:lang w:val="it-IT" w:eastAsia="it-IT"/>
              </w:rPr>
            </w:pPr>
          </w:p>
        </w:tc>
        <w:tc>
          <w:tcPr>
            <w:tcW w:w="160" w:type="dxa"/>
            <w:tcBorders>
              <w:top w:val="nil"/>
              <w:left w:val="nil"/>
              <w:bottom w:val="nil"/>
              <w:right w:val="nil"/>
            </w:tcBorders>
            <w:shd w:val="clear" w:color="auto" w:fill="auto"/>
            <w:noWrap/>
            <w:vAlign w:val="bottom"/>
          </w:tcPr>
          <w:p w:rsidR="00306942" w:rsidRPr="00920BB4" w:rsidRDefault="00306942" w:rsidP="00306942">
            <w:pPr>
              <w:spacing w:after="0" w:line="240" w:lineRule="auto"/>
              <w:rPr>
                <w:rFonts w:ascii="Arial" w:hAnsi="Arial" w:cs="Arial"/>
                <w:b/>
                <w:bCs/>
                <w:color w:val="0000FF"/>
                <w:sz w:val="24"/>
                <w:szCs w:val="16"/>
                <w:lang w:val="it-IT" w:eastAsia="it-IT"/>
              </w:rPr>
            </w:pPr>
          </w:p>
        </w:tc>
      </w:tr>
      <w:tr w:rsidR="00306942" w:rsidRPr="00087159" w:rsidTr="005F0F54">
        <w:trPr>
          <w:trHeight w:val="225"/>
        </w:trPr>
        <w:tc>
          <w:tcPr>
            <w:tcW w:w="523"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474"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4958"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992"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4"/>
                <w:szCs w:val="14"/>
                <w:lang w:val="it-IT" w:eastAsia="it-IT"/>
              </w:rPr>
            </w:pPr>
          </w:p>
        </w:tc>
        <w:tc>
          <w:tcPr>
            <w:tcW w:w="1134"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4"/>
                <w:szCs w:val="14"/>
                <w:lang w:val="it-IT" w:eastAsia="it-IT"/>
              </w:rPr>
            </w:pPr>
          </w:p>
        </w:tc>
        <w:tc>
          <w:tcPr>
            <w:tcW w:w="1276" w:type="dxa"/>
            <w:tcBorders>
              <w:top w:val="nil"/>
              <w:left w:val="nil"/>
              <w:bottom w:val="nil"/>
              <w:right w:val="nil"/>
            </w:tcBorders>
            <w:shd w:val="clear" w:color="auto" w:fill="auto"/>
            <w:noWrap/>
            <w:vAlign w:val="bottom"/>
          </w:tcPr>
          <w:p w:rsidR="00306942" w:rsidRPr="00306942" w:rsidRDefault="00306942" w:rsidP="00306942">
            <w:pPr>
              <w:spacing w:after="0" w:line="240" w:lineRule="auto"/>
              <w:jc w:val="center"/>
              <w:rPr>
                <w:rFonts w:ascii="Arial" w:hAnsi="Arial" w:cs="Arial"/>
                <w:color w:val="0000FF"/>
                <w:sz w:val="16"/>
                <w:szCs w:val="16"/>
                <w:lang w:val="it-IT" w:eastAsia="it-IT"/>
              </w:rPr>
            </w:pPr>
          </w:p>
        </w:tc>
        <w:tc>
          <w:tcPr>
            <w:tcW w:w="1417"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1418"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160"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r>
      <w:tr w:rsidR="00306942" w:rsidRPr="00087159" w:rsidTr="005F0F54">
        <w:trPr>
          <w:trHeight w:val="225"/>
        </w:trPr>
        <w:tc>
          <w:tcPr>
            <w:tcW w:w="523"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FF"/>
                <w:sz w:val="16"/>
                <w:szCs w:val="16"/>
                <w:lang w:val="it-IT" w:eastAsia="it-IT"/>
              </w:rPr>
            </w:pPr>
          </w:p>
        </w:tc>
        <w:tc>
          <w:tcPr>
            <w:tcW w:w="5432"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b/>
                <w:bCs/>
                <w:color w:val="0000FF"/>
                <w:sz w:val="16"/>
                <w:szCs w:val="16"/>
                <w:lang w:val="it-IT" w:eastAsia="it-IT"/>
              </w:rPr>
            </w:pPr>
            <w:r w:rsidRPr="00306942">
              <w:rPr>
                <w:rFonts w:ascii="Arial" w:hAnsi="Arial" w:cs="Arial"/>
                <w:b/>
                <w:bCs/>
                <w:color w:val="0000FF"/>
                <w:sz w:val="16"/>
                <w:szCs w:val="16"/>
                <w:lang w:val="it-IT" w:eastAsia="it-IT"/>
              </w:rPr>
              <w:t xml:space="preserve">Numero di prestazioni di medicina legale  </w:t>
            </w:r>
          </w:p>
        </w:tc>
        <w:tc>
          <w:tcPr>
            <w:tcW w:w="992"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FF"/>
                <w:sz w:val="14"/>
                <w:szCs w:val="14"/>
                <w:lang w:val="it-IT" w:eastAsia="it-IT"/>
              </w:rPr>
            </w:pPr>
          </w:p>
        </w:tc>
        <w:tc>
          <w:tcPr>
            <w:tcW w:w="1134"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FF"/>
                <w:sz w:val="14"/>
                <w:szCs w:val="14"/>
                <w:lang w:val="it-IT" w:eastAsia="it-IT"/>
              </w:rPr>
            </w:pPr>
          </w:p>
        </w:tc>
        <w:tc>
          <w:tcPr>
            <w:tcW w:w="1276"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FF"/>
                <w:sz w:val="16"/>
                <w:szCs w:val="16"/>
                <w:lang w:val="it-IT" w:eastAsia="it-IT"/>
              </w:rPr>
            </w:pPr>
          </w:p>
        </w:tc>
        <w:tc>
          <w:tcPr>
            <w:tcW w:w="1417"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FF"/>
                <w:sz w:val="16"/>
                <w:szCs w:val="16"/>
                <w:lang w:val="it-IT" w:eastAsia="it-IT"/>
              </w:rPr>
            </w:pPr>
          </w:p>
        </w:tc>
        <w:tc>
          <w:tcPr>
            <w:tcW w:w="1418"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FF"/>
                <w:sz w:val="16"/>
                <w:szCs w:val="16"/>
                <w:lang w:val="it-IT" w:eastAsia="it-IT"/>
              </w:rPr>
            </w:pPr>
          </w:p>
        </w:tc>
        <w:tc>
          <w:tcPr>
            <w:tcW w:w="160"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color w:val="0000FF"/>
                <w:sz w:val="16"/>
                <w:szCs w:val="16"/>
                <w:lang w:val="it-IT" w:eastAsia="it-IT"/>
              </w:rPr>
            </w:pPr>
          </w:p>
        </w:tc>
      </w:tr>
      <w:tr w:rsidR="00306942" w:rsidRPr="00087159" w:rsidTr="005F0F54">
        <w:trPr>
          <w:trHeight w:val="225"/>
        </w:trPr>
        <w:tc>
          <w:tcPr>
            <w:tcW w:w="523"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474"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4958"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992"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4"/>
                <w:szCs w:val="14"/>
                <w:lang w:val="it-IT" w:eastAsia="it-IT"/>
              </w:rPr>
            </w:pPr>
          </w:p>
        </w:tc>
        <w:tc>
          <w:tcPr>
            <w:tcW w:w="1134" w:type="dxa"/>
            <w:gridSpan w:val="2"/>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4"/>
                <w:szCs w:val="14"/>
                <w:lang w:val="it-IT" w:eastAsia="it-IT"/>
              </w:rPr>
            </w:pPr>
          </w:p>
        </w:tc>
        <w:tc>
          <w:tcPr>
            <w:tcW w:w="1276"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1417"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1418"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c>
          <w:tcPr>
            <w:tcW w:w="160" w:type="dxa"/>
            <w:tcBorders>
              <w:top w:val="nil"/>
              <w:left w:val="nil"/>
              <w:bottom w:val="nil"/>
              <w:right w:val="nil"/>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p>
        </w:tc>
      </w:tr>
      <w:tr w:rsidR="00306942" w:rsidRPr="00306942" w:rsidTr="005F0F54">
        <w:trPr>
          <w:gridAfter w:val="5"/>
          <w:wAfter w:w="4696" w:type="dxa"/>
          <w:trHeight w:val="225"/>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Riga</w:t>
            </w:r>
          </w:p>
        </w:tc>
        <w:tc>
          <w:tcPr>
            <w:tcW w:w="474" w:type="dxa"/>
            <w:tcBorders>
              <w:top w:val="single" w:sz="4" w:space="0" w:color="auto"/>
              <w:left w:val="nil"/>
              <w:bottom w:val="single" w:sz="4" w:space="0" w:color="auto"/>
              <w:right w:val="single" w:sz="4" w:space="0" w:color="auto"/>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Rif.</w:t>
            </w:r>
          </w:p>
        </w:tc>
        <w:tc>
          <w:tcPr>
            <w:tcW w:w="4958" w:type="dxa"/>
            <w:tcBorders>
              <w:top w:val="single" w:sz="4" w:space="0" w:color="auto"/>
              <w:left w:val="nil"/>
              <w:bottom w:val="single" w:sz="4" w:space="0" w:color="auto"/>
              <w:right w:val="single" w:sz="4" w:space="0" w:color="auto"/>
            </w:tcBorders>
            <w:shd w:val="clear" w:color="auto" w:fill="auto"/>
            <w:noWrap/>
            <w:vAlign w:val="bottom"/>
          </w:tcPr>
          <w:p w:rsidR="00306942" w:rsidRPr="00306942" w:rsidRDefault="00306942"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Descrizione riga</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tcPr>
          <w:p w:rsidR="00306942" w:rsidRPr="00306942" w:rsidRDefault="00306942" w:rsidP="00306942">
            <w:pPr>
              <w:spacing w:after="0" w:line="240" w:lineRule="auto"/>
              <w:jc w:val="center"/>
              <w:rPr>
                <w:rFonts w:ascii="Arial" w:hAnsi="Arial" w:cs="Arial"/>
                <w:b/>
                <w:bCs/>
                <w:color w:val="0000FF"/>
                <w:sz w:val="16"/>
                <w:szCs w:val="16"/>
                <w:lang w:val="it-IT" w:eastAsia="it-IT"/>
              </w:rPr>
            </w:pPr>
            <w:r w:rsidRPr="00306942">
              <w:rPr>
                <w:rFonts w:ascii="Arial" w:hAnsi="Arial" w:cs="Arial"/>
                <w:b/>
                <w:bCs/>
                <w:color w:val="0000FF"/>
                <w:sz w:val="16"/>
                <w:szCs w:val="16"/>
                <w:lang w:val="it-IT" w:eastAsia="it-IT"/>
              </w:rPr>
              <w:t>Numero</w:t>
            </w:r>
          </w:p>
        </w:tc>
      </w:tr>
      <w:tr w:rsidR="005F0F54" w:rsidRPr="00306942" w:rsidTr="005F0F54">
        <w:trPr>
          <w:gridAfter w:val="5"/>
          <w:wAfter w:w="4696" w:type="dxa"/>
          <w:trHeight w:val="450"/>
        </w:trPr>
        <w:tc>
          <w:tcPr>
            <w:tcW w:w="523" w:type="dxa"/>
            <w:tcBorders>
              <w:top w:val="nil"/>
              <w:left w:val="single" w:sz="4" w:space="0" w:color="auto"/>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jc w:val="center"/>
              <w:rPr>
                <w:rFonts w:ascii="Arial" w:hAnsi="Arial" w:cs="Arial"/>
                <w:b/>
                <w:bCs/>
                <w:sz w:val="16"/>
                <w:szCs w:val="16"/>
                <w:lang w:val="it-IT" w:eastAsia="it-IT"/>
              </w:rPr>
            </w:pPr>
            <w:r w:rsidRPr="00306942">
              <w:rPr>
                <w:rFonts w:ascii="Arial" w:hAnsi="Arial" w:cs="Arial"/>
                <w:b/>
                <w:bCs/>
                <w:sz w:val="16"/>
                <w:szCs w:val="16"/>
                <w:lang w:val="it-IT" w:eastAsia="it-IT"/>
              </w:rPr>
              <w:t> </w:t>
            </w:r>
          </w:p>
        </w:tc>
        <w:tc>
          <w:tcPr>
            <w:tcW w:w="474"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jc w:val="center"/>
              <w:rPr>
                <w:rFonts w:ascii="Arial" w:hAnsi="Arial" w:cs="Arial"/>
                <w:b/>
                <w:bCs/>
                <w:sz w:val="16"/>
                <w:szCs w:val="16"/>
                <w:lang w:val="it-IT" w:eastAsia="it-IT"/>
              </w:rPr>
            </w:pPr>
            <w:r w:rsidRPr="00306942">
              <w:rPr>
                <w:rFonts w:ascii="Arial" w:hAnsi="Arial" w:cs="Arial"/>
                <w:b/>
                <w:bCs/>
                <w:sz w:val="16"/>
                <w:szCs w:val="16"/>
                <w:lang w:val="it-IT" w:eastAsia="it-IT"/>
              </w:rPr>
              <w:t> </w:t>
            </w:r>
          </w:p>
        </w:tc>
        <w:tc>
          <w:tcPr>
            <w:tcW w:w="4958"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jc w:val="center"/>
              <w:rPr>
                <w:rFonts w:ascii="Arial" w:hAnsi="Arial" w:cs="Arial"/>
                <w:b/>
                <w:bCs/>
                <w:sz w:val="16"/>
                <w:szCs w:val="16"/>
                <w:lang w:val="it-IT" w:eastAsia="it-IT"/>
              </w:rPr>
            </w:pPr>
            <w:r w:rsidRPr="00306942">
              <w:rPr>
                <w:rFonts w:ascii="Arial" w:hAnsi="Arial" w:cs="Arial"/>
                <w:b/>
                <w:bCs/>
                <w:sz w:val="16"/>
                <w:szCs w:val="16"/>
                <w:lang w:val="it-IT" w:eastAsia="it-IT"/>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F54" w:rsidRPr="00306942" w:rsidRDefault="005F0F54" w:rsidP="00306942">
            <w:pPr>
              <w:spacing w:after="0" w:line="240" w:lineRule="auto"/>
              <w:jc w:val="center"/>
              <w:rPr>
                <w:rFonts w:ascii="Arial" w:hAnsi="Arial" w:cs="Arial"/>
                <w:b/>
                <w:bCs/>
                <w:color w:val="0000FF"/>
                <w:sz w:val="16"/>
                <w:szCs w:val="16"/>
                <w:lang w:val="it-IT" w:eastAsia="it-IT"/>
              </w:rPr>
            </w:pPr>
            <w:r w:rsidRPr="00306942">
              <w:rPr>
                <w:rFonts w:ascii="Arial" w:hAnsi="Arial" w:cs="Arial"/>
                <w:b/>
                <w:bCs/>
                <w:color w:val="0000FF"/>
                <w:sz w:val="16"/>
                <w:szCs w:val="16"/>
                <w:lang w:val="it-IT" w:eastAsia="it-IT"/>
              </w:rPr>
              <w:t>Consuntivo_2015</w:t>
            </w:r>
          </w:p>
        </w:tc>
      </w:tr>
      <w:tr w:rsidR="005F0F54" w:rsidRPr="00306942" w:rsidTr="00934DEF">
        <w:trPr>
          <w:gridAfter w:val="5"/>
          <w:wAfter w:w="4696" w:type="dxa"/>
          <w:trHeight w:val="405"/>
        </w:trPr>
        <w:tc>
          <w:tcPr>
            <w:tcW w:w="523" w:type="dxa"/>
            <w:tcBorders>
              <w:top w:val="nil"/>
              <w:left w:val="single" w:sz="4" w:space="0" w:color="auto"/>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 </w:t>
            </w:r>
          </w:p>
        </w:tc>
        <w:tc>
          <w:tcPr>
            <w:tcW w:w="474"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 </w:t>
            </w:r>
          </w:p>
        </w:tc>
        <w:tc>
          <w:tcPr>
            <w:tcW w:w="4958"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 </w:t>
            </w: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5F0F54" w:rsidRPr="00306942" w:rsidRDefault="005F0F54" w:rsidP="00306942">
            <w:pPr>
              <w:spacing w:after="0" w:line="240" w:lineRule="auto"/>
              <w:jc w:val="center"/>
              <w:rPr>
                <w:rFonts w:ascii="Arial" w:hAnsi="Arial" w:cs="Arial"/>
                <w:b/>
                <w:bCs/>
                <w:color w:val="0000FF"/>
                <w:sz w:val="16"/>
                <w:szCs w:val="16"/>
                <w:lang w:val="it-IT" w:eastAsia="it-IT"/>
              </w:rPr>
            </w:pPr>
            <w:r w:rsidRPr="00306942">
              <w:rPr>
                <w:rFonts w:ascii="Arial" w:hAnsi="Arial" w:cs="Arial"/>
                <w:b/>
                <w:bCs/>
                <w:color w:val="0000FF"/>
                <w:sz w:val="16"/>
                <w:szCs w:val="16"/>
                <w:lang w:val="it-IT" w:eastAsia="it-IT"/>
              </w:rPr>
              <w:t>tot ASL213</w:t>
            </w:r>
          </w:p>
        </w:tc>
      </w:tr>
      <w:tr w:rsidR="005F0F54" w:rsidRPr="00306942" w:rsidTr="00934DEF">
        <w:trPr>
          <w:gridAfter w:val="5"/>
          <w:wAfter w:w="4696" w:type="dxa"/>
          <w:trHeight w:val="225"/>
        </w:trPr>
        <w:tc>
          <w:tcPr>
            <w:tcW w:w="523" w:type="dxa"/>
            <w:tcBorders>
              <w:top w:val="nil"/>
              <w:left w:val="single" w:sz="4" w:space="0" w:color="auto"/>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N130</w:t>
            </w:r>
          </w:p>
        </w:tc>
        <w:tc>
          <w:tcPr>
            <w:tcW w:w="474"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 </w:t>
            </w:r>
          </w:p>
        </w:tc>
        <w:tc>
          <w:tcPr>
            <w:tcW w:w="4958"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 xml:space="preserve">Prestazioni monocratiche </w:t>
            </w:r>
          </w:p>
        </w:tc>
        <w:tc>
          <w:tcPr>
            <w:tcW w:w="1701"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306942" w:rsidRDefault="005F0F54" w:rsidP="00306942">
            <w:pPr>
              <w:spacing w:after="0" w:line="240" w:lineRule="auto"/>
              <w:jc w:val="right"/>
              <w:rPr>
                <w:rFonts w:ascii="Arial" w:hAnsi="Arial" w:cs="Arial"/>
                <w:color w:val="0000FF"/>
                <w:sz w:val="16"/>
                <w:szCs w:val="16"/>
                <w:lang w:val="it-IT" w:eastAsia="it-IT"/>
              </w:rPr>
            </w:pPr>
            <w:r w:rsidRPr="00306942">
              <w:rPr>
                <w:rFonts w:ascii="Arial" w:hAnsi="Arial" w:cs="Arial"/>
                <w:color w:val="0000FF"/>
                <w:sz w:val="16"/>
                <w:szCs w:val="16"/>
                <w:lang w:val="it-IT" w:eastAsia="it-IT"/>
              </w:rPr>
              <w:t>15.250</w:t>
            </w:r>
          </w:p>
        </w:tc>
      </w:tr>
      <w:tr w:rsidR="005F0F54" w:rsidRPr="00306942" w:rsidTr="00934DEF">
        <w:trPr>
          <w:gridAfter w:val="5"/>
          <w:wAfter w:w="4696" w:type="dxa"/>
          <w:trHeight w:val="225"/>
        </w:trPr>
        <w:tc>
          <w:tcPr>
            <w:tcW w:w="523" w:type="dxa"/>
            <w:tcBorders>
              <w:top w:val="nil"/>
              <w:left w:val="single" w:sz="4" w:space="0" w:color="auto"/>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N131</w:t>
            </w:r>
          </w:p>
        </w:tc>
        <w:tc>
          <w:tcPr>
            <w:tcW w:w="474"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 </w:t>
            </w:r>
          </w:p>
        </w:tc>
        <w:tc>
          <w:tcPr>
            <w:tcW w:w="4958"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Prestazioni collegiali</w:t>
            </w:r>
          </w:p>
        </w:tc>
        <w:tc>
          <w:tcPr>
            <w:tcW w:w="1701"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306942" w:rsidRDefault="005F0F54" w:rsidP="00306942">
            <w:pPr>
              <w:spacing w:after="0" w:line="240" w:lineRule="auto"/>
              <w:jc w:val="right"/>
              <w:rPr>
                <w:rFonts w:ascii="Arial" w:hAnsi="Arial" w:cs="Arial"/>
                <w:color w:val="0000FF"/>
                <w:sz w:val="16"/>
                <w:szCs w:val="16"/>
                <w:lang w:val="it-IT" w:eastAsia="it-IT"/>
              </w:rPr>
            </w:pPr>
            <w:r w:rsidRPr="00306942">
              <w:rPr>
                <w:rFonts w:ascii="Arial" w:hAnsi="Arial" w:cs="Arial"/>
                <w:color w:val="0000FF"/>
                <w:sz w:val="16"/>
                <w:szCs w:val="16"/>
                <w:lang w:val="it-IT" w:eastAsia="it-IT"/>
              </w:rPr>
              <w:t>24.595</w:t>
            </w:r>
          </w:p>
        </w:tc>
      </w:tr>
      <w:tr w:rsidR="005F0F54" w:rsidRPr="00306942" w:rsidTr="00934DEF">
        <w:trPr>
          <w:gridAfter w:val="5"/>
          <w:wAfter w:w="4696" w:type="dxa"/>
          <w:trHeight w:val="225"/>
        </w:trPr>
        <w:tc>
          <w:tcPr>
            <w:tcW w:w="523" w:type="dxa"/>
            <w:tcBorders>
              <w:top w:val="nil"/>
              <w:left w:val="single" w:sz="4" w:space="0" w:color="auto"/>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N132</w:t>
            </w:r>
          </w:p>
        </w:tc>
        <w:tc>
          <w:tcPr>
            <w:tcW w:w="474"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 </w:t>
            </w:r>
          </w:p>
        </w:tc>
        <w:tc>
          <w:tcPr>
            <w:tcW w:w="4958"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sz w:val="16"/>
                <w:szCs w:val="16"/>
                <w:lang w:val="it-IT" w:eastAsia="it-IT"/>
              </w:rPr>
            </w:pPr>
            <w:r w:rsidRPr="00306942">
              <w:rPr>
                <w:rFonts w:ascii="Arial" w:hAnsi="Arial" w:cs="Arial"/>
                <w:sz w:val="16"/>
                <w:szCs w:val="16"/>
                <w:lang w:val="it-IT" w:eastAsia="it-IT"/>
              </w:rPr>
              <w:t xml:space="preserve">Prestazioni reperibilità </w:t>
            </w:r>
          </w:p>
        </w:tc>
        <w:tc>
          <w:tcPr>
            <w:tcW w:w="1701"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306942" w:rsidRDefault="005F0F54" w:rsidP="00306942">
            <w:pPr>
              <w:spacing w:after="0" w:line="240" w:lineRule="auto"/>
              <w:jc w:val="right"/>
              <w:rPr>
                <w:rFonts w:ascii="Arial" w:hAnsi="Arial" w:cs="Arial"/>
                <w:color w:val="0000FF"/>
                <w:sz w:val="16"/>
                <w:szCs w:val="16"/>
                <w:lang w:val="it-IT" w:eastAsia="it-IT"/>
              </w:rPr>
            </w:pPr>
            <w:r w:rsidRPr="00306942">
              <w:rPr>
                <w:rFonts w:ascii="Arial" w:hAnsi="Arial" w:cs="Arial"/>
                <w:color w:val="0000FF"/>
                <w:sz w:val="16"/>
                <w:szCs w:val="16"/>
                <w:lang w:val="it-IT" w:eastAsia="it-IT"/>
              </w:rPr>
              <w:t>0</w:t>
            </w:r>
          </w:p>
        </w:tc>
      </w:tr>
      <w:tr w:rsidR="005F0F54" w:rsidRPr="00306942" w:rsidTr="00934DEF">
        <w:trPr>
          <w:gridAfter w:val="5"/>
          <w:wAfter w:w="4696" w:type="dxa"/>
          <w:trHeight w:val="225"/>
        </w:trPr>
        <w:tc>
          <w:tcPr>
            <w:tcW w:w="523" w:type="dxa"/>
            <w:tcBorders>
              <w:top w:val="nil"/>
              <w:left w:val="single" w:sz="4" w:space="0" w:color="auto"/>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b/>
                <w:bCs/>
                <w:sz w:val="16"/>
                <w:szCs w:val="16"/>
                <w:lang w:val="it-IT" w:eastAsia="it-IT"/>
              </w:rPr>
            </w:pPr>
            <w:r w:rsidRPr="00306942">
              <w:rPr>
                <w:rFonts w:ascii="Arial" w:hAnsi="Arial" w:cs="Arial"/>
                <w:b/>
                <w:bCs/>
                <w:sz w:val="16"/>
                <w:szCs w:val="16"/>
                <w:lang w:val="it-IT" w:eastAsia="it-IT"/>
              </w:rPr>
              <w:t>N133</w:t>
            </w:r>
          </w:p>
        </w:tc>
        <w:tc>
          <w:tcPr>
            <w:tcW w:w="474"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b/>
                <w:bCs/>
                <w:sz w:val="16"/>
                <w:szCs w:val="16"/>
                <w:lang w:val="it-IT" w:eastAsia="it-IT"/>
              </w:rPr>
            </w:pPr>
            <w:r w:rsidRPr="00306942">
              <w:rPr>
                <w:rFonts w:ascii="Arial" w:hAnsi="Arial" w:cs="Arial"/>
                <w:b/>
                <w:bCs/>
                <w:sz w:val="16"/>
                <w:szCs w:val="16"/>
                <w:lang w:val="it-IT" w:eastAsia="it-IT"/>
              </w:rPr>
              <w:t> </w:t>
            </w:r>
          </w:p>
        </w:tc>
        <w:tc>
          <w:tcPr>
            <w:tcW w:w="4958" w:type="dxa"/>
            <w:tcBorders>
              <w:top w:val="nil"/>
              <w:left w:val="nil"/>
              <w:bottom w:val="single" w:sz="4" w:space="0" w:color="auto"/>
              <w:right w:val="single" w:sz="4" w:space="0" w:color="auto"/>
            </w:tcBorders>
            <w:shd w:val="clear" w:color="auto" w:fill="auto"/>
            <w:noWrap/>
            <w:vAlign w:val="bottom"/>
          </w:tcPr>
          <w:p w:rsidR="005F0F54" w:rsidRPr="00306942" w:rsidRDefault="005F0F54" w:rsidP="00306942">
            <w:pPr>
              <w:spacing w:after="0" w:line="240" w:lineRule="auto"/>
              <w:rPr>
                <w:rFonts w:ascii="Arial" w:hAnsi="Arial" w:cs="Arial"/>
                <w:b/>
                <w:bCs/>
                <w:sz w:val="16"/>
                <w:szCs w:val="16"/>
                <w:lang w:val="it-IT" w:eastAsia="it-IT"/>
              </w:rPr>
            </w:pPr>
            <w:r w:rsidRPr="00306942">
              <w:rPr>
                <w:rFonts w:ascii="Arial" w:hAnsi="Arial" w:cs="Arial"/>
                <w:b/>
                <w:bCs/>
                <w:sz w:val="16"/>
                <w:szCs w:val="16"/>
                <w:lang w:val="it-IT" w:eastAsia="it-IT"/>
              </w:rPr>
              <w:t>Totale numero di prestazioni</w:t>
            </w:r>
          </w:p>
        </w:tc>
        <w:tc>
          <w:tcPr>
            <w:tcW w:w="1701" w:type="dxa"/>
            <w:gridSpan w:val="2"/>
            <w:tcBorders>
              <w:top w:val="single" w:sz="4" w:space="0" w:color="auto"/>
              <w:left w:val="nil"/>
              <w:bottom w:val="single" w:sz="4" w:space="0" w:color="auto"/>
              <w:right w:val="single" w:sz="4" w:space="0" w:color="auto"/>
            </w:tcBorders>
            <w:shd w:val="clear" w:color="auto" w:fill="FFFFFF"/>
            <w:noWrap/>
            <w:vAlign w:val="bottom"/>
          </w:tcPr>
          <w:p w:rsidR="005F0F54" w:rsidRPr="00306942" w:rsidRDefault="005F0F54" w:rsidP="00306942">
            <w:pPr>
              <w:spacing w:after="0" w:line="240" w:lineRule="auto"/>
              <w:jc w:val="right"/>
              <w:rPr>
                <w:rFonts w:ascii="Arial" w:hAnsi="Arial" w:cs="Arial"/>
                <w:b/>
                <w:bCs/>
                <w:color w:val="0000FF"/>
                <w:sz w:val="16"/>
                <w:szCs w:val="16"/>
                <w:lang w:val="it-IT" w:eastAsia="it-IT"/>
              </w:rPr>
            </w:pPr>
            <w:r w:rsidRPr="00306942">
              <w:rPr>
                <w:rFonts w:ascii="Arial" w:hAnsi="Arial" w:cs="Arial"/>
                <w:b/>
                <w:bCs/>
                <w:color w:val="0000FF"/>
                <w:sz w:val="16"/>
                <w:szCs w:val="16"/>
                <w:lang w:val="it-IT" w:eastAsia="it-IT"/>
              </w:rPr>
              <w:t>39.845</w:t>
            </w:r>
          </w:p>
        </w:tc>
      </w:tr>
    </w:tbl>
    <w:p w:rsidR="00E4326E" w:rsidRDefault="00E4326E" w:rsidP="009333EB">
      <w:pPr>
        <w:autoSpaceDE w:val="0"/>
        <w:autoSpaceDN w:val="0"/>
        <w:adjustRightInd w:val="0"/>
        <w:jc w:val="both"/>
        <w:rPr>
          <w:rFonts w:ascii="Times New Roman" w:hAnsi="Times New Roman"/>
          <w:b/>
          <w:sz w:val="16"/>
          <w:szCs w:val="16"/>
        </w:rPr>
        <w:sectPr w:rsidR="00E4326E" w:rsidSect="001A1DD0">
          <w:pgSz w:w="16840" w:h="11900" w:orient="landscape"/>
          <w:pgMar w:top="510" w:right="12871" w:bottom="680" w:left="1276" w:header="720" w:footer="720" w:gutter="0"/>
          <w:pgBorders w:offsetFrom="page">
            <w:top w:val="single" w:sz="4" w:space="24" w:color="auto"/>
            <w:left w:val="single" w:sz="4" w:space="24" w:color="auto"/>
            <w:bottom w:val="single" w:sz="4" w:space="24" w:color="auto"/>
            <w:right w:val="single" w:sz="4" w:space="24" w:color="auto"/>
          </w:pgBorders>
          <w:cols w:space="720" w:equalWidth="0">
            <w:col w:w="2693"/>
          </w:cols>
          <w:noEndnote/>
        </w:sectPr>
      </w:pPr>
    </w:p>
    <w:p w:rsidR="00991061" w:rsidRPr="001F1071" w:rsidRDefault="00991061" w:rsidP="003D2874">
      <w:pPr>
        <w:widowControl w:val="0"/>
        <w:autoSpaceDE w:val="0"/>
        <w:autoSpaceDN w:val="0"/>
        <w:adjustRightInd w:val="0"/>
        <w:spacing w:after="0" w:line="240" w:lineRule="auto"/>
        <w:jc w:val="both"/>
        <w:rPr>
          <w:b/>
          <w:sz w:val="24"/>
          <w:szCs w:val="24"/>
          <w:lang w:val="it-IT"/>
        </w:rPr>
      </w:pPr>
      <w:r w:rsidRPr="001F1071">
        <w:rPr>
          <w:b/>
          <w:spacing w:val="-1"/>
          <w:sz w:val="24"/>
          <w:szCs w:val="24"/>
          <w:lang w:val="it-IT"/>
        </w:rPr>
        <w:lastRenderedPageBreak/>
        <w:t>4</w:t>
      </w:r>
      <w:r w:rsidRPr="001F1071">
        <w:rPr>
          <w:b/>
          <w:sz w:val="24"/>
          <w:szCs w:val="24"/>
          <w:lang w:val="it-IT"/>
        </w:rPr>
        <w:t>.3</w:t>
      </w:r>
      <w:r w:rsidRPr="001F1071">
        <w:rPr>
          <w:b/>
          <w:spacing w:val="16"/>
          <w:sz w:val="24"/>
          <w:szCs w:val="24"/>
          <w:lang w:val="it-IT"/>
        </w:rPr>
        <w:t xml:space="preserve"> </w:t>
      </w:r>
      <w:r w:rsidRPr="001F1071">
        <w:rPr>
          <w:b/>
          <w:spacing w:val="1"/>
          <w:sz w:val="24"/>
          <w:szCs w:val="24"/>
          <w:lang w:val="it-IT"/>
        </w:rPr>
        <w:t>P</w:t>
      </w:r>
      <w:r w:rsidRPr="001F1071">
        <w:rPr>
          <w:b/>
          <w:sz w:val="24"/>
          <w:szCs w:val="24"/>
          <w:lang w:val="it-IT"/>
        </w:rPr>
        <w:t>RE</w:t>
      </w:r>
      <w:r w:rsidRPr="001F1071">
        <w:rPr>
          <w:b/>
          <w:spacing w:val="-1"/>
          <w:sz w:val="24"/>
          <w:szCs w:val="24"/>
          <w:lang w:val="it-IT"/>
        </w:rPr>
        <w:t>V</w:t>
      </w:r>
      <w:r w:rsidRPr="001F1071">
        <w:rPr>
          <w:b/>
          <w:sz w:val="24"/>
          <w:szCs w:val="24"/>
          <w:lang w:val="it-IT"/>
        </w:rPr>
        <w:t>E</w:t>
      </w:r>
      <w:r w:rsidRPr="001F1071">
        <w:rPr>
          <w:b/>
          <w:spacing w:val="-1"/>
          <w:sz w:val="24"/>
          <w:szCs w:val="24"/>
          <w:lang w:val="it-IT"/>
        </w:rPr>
        <w:t>N</w:t>
      </w:r>
      <w:r w:rsidRPr="001F1071">
        <w:rPr>
          <w:b/>
          <w:sz w:val="24"/>
          <w:szCs w:val="24"/>
          <w:lang w:val="it-IT"/>
        </w:rPr>
        <w:t>ZIO</w:t>
      </w:r>
      <w:r w:rsidRPr="001F1071">
        <w:rPr>
          <w:b/>
          <w:spacing w:val="-1"/>
          <w:sz w:val="24"/>
          <w:szCs w:val="24"/>
          <w:lang w:val="it-IT"/>
        </w:rPr>
        <w:t>N</w:t>
      </w:r>
      <w:r w:rsidRPr="001F1071">
        <w:rPr>
          <w:b/>
          <w:sz w:val="24"/>
          <w:szCs w:val="24"/>
          <w:lang w:val="it-IT"/>
        </w:rPr>
        <w:t>E</w:t>
      </w:r>
      <w:r w:rsidR="00596BF6">
        <w:rPr>
          <w:b/>
          <w:sz w:val="24"/>
          <w:szCs w:val="24"/>
          <w:lang w:val="it-IT"/>
        </w:rPr>
        <w:t xml:space="preserve"> - attività</w:t>
      </w:r>
    </w:p>
    <w:p w:rsidR="00991061" w:rsidRPr="0043788E" w:rsidRDefault="00991061" w:rsidP="003D2874">
      <w:pPr>
        <w:widowControl w:val="0"/>
        <w:autoSpaceDE w:val="0"/>
        <w:autoSpaceDN w:val="0"/>
        <w:adjustRightInd w:val="0"/>
        <w:ind w:left="142"/>
        <w:jc w:val="both"/>
        <w:rPr>
          <w:sz w:val="20"/>
          <w:szCs w:val="20"/>
          <w:lang w:val="it-IT"/>
        </w:rPr>
      </w:pPr>
    </w:p>
    <w:p w:rsidR="00B53B1A" w:rsidRPr="001F1071" w:rsidRDefault="00B53B1A" w:rsidP="003D2874">
      <w:pPr>
        <w:ind w:left="142" w:right="236"/>
        <w:jc w:val="both"/>
        <w:rPr>
          <w:b/>
          <w:bCs/>
          <w:sz w:val="20"/>
          <w:szCs w:val="20"/>
          <w:lang w:val="it-IT"/>
        </w:rPr>
      </w:pPr>
      <w:r w:rsidRPr="001F1071">
        <w:rPr>
          <w:b/>
          <w:bCs/>
          <w:sz w:val="20"/>
          <w:szCs w:val="20"/>
          <w:lang w:val="it-IT"/>
        </w:rPr>
        <w:t>SIAN</w:t>
      </w:r>
    </w:p>
    <w:p w:rsidR="00B53B1A" w:rsidRPr="001F1071" w:rsidRDefault="00B53B1A" w:rsidP="00C533AE">
      <w:pPr>
        <w:ind w:left="142"/>
        <w:jc w:val="both"/>
        <w:rPr>
          <w:sz w:val="20"/>
          <w:szCs w:val="20"/>
          <w:lang w:val="it-IT"/>
        </w:rPr>
      </w:pPr>
      <w:r w:rsidRPr="001F1071">
        <w:rPr>
          <w:sz w:val="20"/>
          <w:szCs w:val="20"/>
          <w:lang w:val="it-IT"/>
        </w:rPr>
        <w:t xml:space="preserve">Promuove la prevenzione delle patologie correlate </w:t>
      </w:r>
      <w:r w:rsidR="00C533AE">
        <w:rPr>
          <w:sz w:val="20"/>
          <w:szCs w:val="20"/>
          <w:lang w:val="it-IT"/>
        </w:rPr>
        <w:t>a</w:t>
      </w:r>
      <w:r w:rsidRPr="001F1071">
        <w:rPr>
          <w:sz w:val="20"/>
          <w:szCs w:val="20"/>
          <w:lang w:val="it-IT"/>
        </w:rPr>
        <w:t>ll’alimentazione (MTA), l’igiene degli alimenti e delle bevande, l’igiene della nutrizione.</w:t>
      </w:r>
    </w:p>
    <w:p w:rsidR="00B53B1A" w:rsidRPr="001F1071" w:rsidRDefault="00B53B1A" w:rsidP="00C533AE">
      <w:pPr>
        <w:ind w:left="142" w:right="238"/>
        <w:jc w:val="both"/>
        <w:rPr>
          <w:sz w:val="20"/>
          <w:szCs w:val="20"/>
          <w:lang w:val="it-IT"/>
        </w:rPr>
      </w:pPr>
      <w:r w:rsidRPr="001F1071">
        <w:rPr>
          <w:sz w:val="20"/>
          <w:szCs w:val="20"/>
          <w:lang w:val="it-IT"/>
        </w:rPr>
        <w:t>Propone indirizzi di programmazione e operativi per i Distretti sulle materie di competenza.</w:t>
      </w:r>
    </w:p>
    <w:p w:rsidR="00B53B1A" w:rsidRPr="001F1071" w:rsidRDefault="00B53B1A" w:rsidP="00C533AE">
      <w:pPr>
        <w:ind w:left="142" w:right="238"/>
        <w:jc w:val="both"/>
        <w:rPr>
          <w:sz w:val="20"/>
          <w:szCs w:val="20"/>
          <w:lang w:val="it-IT"/>
        </w:rPr>
      </w:pPr>
      <w:r w:rsidRPr="001F1071">
        <w:rPr>
          <w:sz w:val="20"/>
          <w:szCs w:val="20"/>
          <w:lang w:val="it-IT"/>
        </w:rPr>
        <w:t>Redige e aggiorna protocolli e procedure operative.</w:t>
      </w:r>
    </w:p>
    <w:p w:rsidR="00B53B1A" w:rsidRPr="001F1071" w:rsidRDefault="00B53B1A" w:rsidP="00C533AE">
      <w:pPr>
        <w:ind w:left="142" w:right="238"/>
        <w:jc w:val="both"/>
        <w:rPr>
          <w:sz w:val="20"/>
          <w:szCs w:val="20"/>
          <w:lang w:val="it-IT"/>
        </w:rPr>
      </w:pPr>
      <w:r w:rsidRPr="001F1071">
        <w:rPr>
          <w:sz w:val="20"/>
          <w:szCs w:val="20"/>
          <w:lang w:val="it-IT"/>
        </w:rPr>
        <w:t>Effettua la sorveglianza nutrizionale: raccolta mirata di dati epidemiologici, consumi ed abitudini alimentari, rilievo dello stato nutrizionale per gruppi di popolazione.</w:t>
      </w:r>
    </w:p>
    <w:p w:rsidR="00B53B1A" w:rsidRPr="001F1071" w:rsidRDefault="00B53B1A" w:rsidP="00C533AE">
      <w:pPr>
        <w:ind w:left="142" w:right="238"/>
        <w:jc w:val="both"/>
        <w:rPr>
          <w:sz w:val="20"/>
          <w:szCs w:val="20"/>
          <w:lang w:val="it-IT"/>
        </w:rPr>
      </w:pPr>
      <w:r w:rsidRPr="001F1071">
        <w:rPr>
          <w:sz w:val="20"/>
          <w:szCs w:val="20"/>
          <w:lang w:val="it-IT"/>
        </w:rPr>
        <w:t>Sviluppa interventi di prevenzione nutrizionale per la diffusione delle conoscenze di stili alimentari corretti e protettivi alla popolazione generale e/o per gruppi omogenei, con interventi di educazione sanitaria.</w:t>
      </w:r>
    </w:p>
    <w:p w:rsidR="00B53B1A" w:rsidRPr="001F1071" w:rsidRDefault="00B53B1A" w:rsidP="00C533AE">
      <w:pPr>
        <w:ind w:left="142" w:right="238"/>
        <w:jc w:val="both"/>
        <w:rPr>
          <w:sz w:val="20"/>
          <w:szCs w:val="20"/>
          <w:lang w:val="it-IT"/>
        </w:rPr>
      </w:pPr>
      <w:r w:rsidRPr="001F1071">
        <w:rPr>
          <w:sz w:val="20"/>
          <w:szCs w:val="20"/>
          <w:lang w:val="it-IT"/>
        </w:rPr>
        <w:t>Effettua la registrazione delle imprese alimentari e ne verifica l’adeguatezza  igienica e strutturale.</w:t>
      </w:r>
    </w:p>
    <w:p w:rsidR="00B53B1A" w:rsidRPr="001F1071" w:rsidRDefault="00B53B1A" w:rsidP="003D2874">
      <w:pPr>
        <w:ind w:left="142" w:right="238"/>
        <w:jc w:val="both"/>
        <w:rPr>
          <w:sz w:val="20"/>
          <w:szCs w:val="20"/>
          <w:lang w:val="it-IT"/>
        </w:rPr>
      </w:pPr>
      <w:r w:rsidRPr="001F1071">
        <w:rPr>
          <w:sz w:val="20"/>
          <w:szCs w:val="20"/>
          <w:lang w:val="it-IT"/>
        </w:rPr>
        <w:t>Effettua attività di vigilanza e controllo ufficiale dei prodotti alimentari e i requisiti strutturali, funzionali e gestionali delle imprese di produzione, preparazione, confezionamento, deposito, trasporto, somministrazione e commercio di prodotti alimentari e di bevande; svolge inoltre attività di P.G.</w:t>
      </w:r>
    </w:p>
    <w:p w:rsidR="00B53B1A" w:rsidRPr="001F1071" w:rsidRDefault="00B53B1A" w:rsidP="003D2874">
      <w:pPr>
        <w:ind w:left="142" w:right="238"/>
        <w:jc w:val="both"/>
        <w:rPr>
          <w:sz w:val="20"/>
          <w:szCs w:val="20"/>
          <w:lang w:val="it-IT"/>
        </w:rPr>
      </w:pPr>
      <w:r w:rsidRPr="001F1071">
        <w:rPr>
          <w:sz w:val="20"/>
          <w:szCs w:val="20"/>
          <w:lang w:val="it-IT"/>
        </w:rPr>
        <w:t>Sorveglia la commercializzazione e l'utilizzo di prodotti fitosanitari.</w:t>
      </w:r>
    </w:p>
    <w:p w:rsidR="00B53B1A" w:rsidRPr="001F1071" w:rsidRDefault="00B53B1A" w:rsidP="003D2874">
      <w:pPr>
        <w:ind w:left="142" w:right="238"/>
        <w:jc w:val="both"/>
        <w:rPr>
          <w:sz w:val="20"/>
          <w:szCs w:val="20"/>
          <w:lang w:val="it-IT"/>
        </w:rPr>
      </w:pPr>
      <w:r w:rsidRPr="001F1071">
        <w:rPr>
          <w:sz w:val="20"/>
          <w:szCs w:val="20"/>
          <w:lang w:val="it-IT"/>
        </w:rPr>
        <w:t>Sviluppa attività di prevenzione delle intossicazioni da funghi, compresa l'attività di consulenza e controllo proprie dell'Ispettorato Micologico.</w:t>
      </w:r>
    </w:p>
    <w:p w:rsidR="00B53B1A" w:rsidRPr="001F1071" w:rsidRDefault="00B53B1A" w:rsidP="003D2874">
      <w:pPr>
        <w:ind w:left="142" w:right="238"/>
        <w:jc w:val="both"/>
        <w:rPr>
          <w:sz w:val="20"/>
          <w:szCs w:val="20"/>
          <w:lang w:val="it-IT"/>
        </w:rPr>
      </w:pPr>
      <w:r w:rsidRPr="001F1071">
        <w:rPr>
          <w:sz w:val="20"/>
          <w:szCs w:val="20"/>
          <w:lang w:val="it-IT"/>
        </w:rPr>
        <w:t>Effettua il controllo ufficiale e campionamento di acque pubbliche da rete acquedottistica, controllo di fonti e sorgenti di uso pubblico e pareri di potabilità.</w:t>
      </w:r>
    </w:p>
    <w:p w:rsidR="00B53B1A" w:rsidRPr="001F1071" w:rsidRDefault="00B53B1A" w:rsidP="003D2874">
      <w:pPr>
        <w:ind w:left="142" w:right="238"/>
        <w:jc w:val="both"/>
        <w:rPr>
          <w:sz w:val="20"/>
          <w:szCs w:val="20"/>
          <w:lang w:val="it-IT"/>
        </w:rPr>
      </w:pPr>
      <w:r w:rsidRPr="001F1071">
        <w:rPr>
          <w:sz w:val="20"/>
          <w:szCs w:val="20"/>
          <w:lang w:val="it-IT"/>
        </w:rPr>
        <w:t>Effettua la sorveglianza sui casi presunti o accertati di infezioni, intossicazioni e tossinfezioni di origine alimentare.</w:t>
      </w:r>
    </w:p>
    <w:p w:rsidR="00B53B1A" w:rsidRPr="001F1071" w:rsidRDefault="00B53B1A" w:rsidP="003D2874">
      <w:pPr>
        <w:ind w:left="142" w:right="238"/>
        <w:jc w:val="both"/>
        <w:rPr>
          <w:sz w:val="20"/>
          <w:szCs w:val="20"/>
          <w:lang w:val="it-IT"/>
        </w:rPr>
      </w:pPr>
      <w:r w:rsidRPr="001F1071">
        <w:rPr>
          <w:sz w:val="20"/>
          <w:szCs w:val="20"/>
          <w:lang w:val="it-IT"/>
        </w:rPr>
        <w:t xml:space="preserve">Sviluppa attività di educazione sanitaria e promozione della salute sui temi di competenza. </w:t>
      </w:r>
    </w:p>
    <w:p w:rsidR="00E22665" w:rsidRDefault="00E22665" w:rsidP="003D2874">
      <w:pPr>
        <w:ind w:left="142" w:right="236"/>
        <w:jc w:val="both"/>
        <w:rPr>
          <w:b/>
          <w:bCs/>
          <w:sz w:val="20"/>
          <w:szCs w:val="20"/>
          <w:lang w:val="it-IT"/>
        </w:rPr>
      </w:pPr>
    </w:p>
    <w:p w:rsidR="00B53B1A" w:rsidRPr="001F1071" w:rsidRDefault="00B53B1A" w:rsidP="003D2874">
      <w:pPr>
        <w:ind w:left="142" w:right="236"/>
        <w:jc w:val="both"/>
        <w:rPr>
          <w:b/>
          <w:bCs/>
          <w:sz w:val="20"/>
          <w:szCs w:val="20"/>
          <w:lang w:val="it-IT"/>
        </w:rPr>
      </w:pPr>
      <w:r w:rsidRPr="001F1071">
        <w:rPr>
          <w:b/>
          <w:bCs/>
          <w:sz w:val="20"/>
          <w:szCs w:val="20"/>
          <w:lang w:val="it-IT"/>
        </w:rPr>
        <w:t>Attività di medicina dello sport:</w:t>
      </w:r>
    </w:p>
    <w:p w:rsidR="00B53B1A" w:rsidRPr="001F1071" w:rsidRDefault="00B53B1A" w:rsidP="003D2874">
      <w:pPr>
        <w:ind w:left="142" w:right="238"/>
        <w:jc w:val="both"/>
        <w:rPr>
          <w:sz w:val="20"/>
          <w:szCs w:val="20"/>
          <w:lang w:val="it-IT"/>
        </w:rPr>
      </w:pPr>
      <w:r w:rsidRPr="001F1071">
        <w:rPr>
          <w:sz w:val="20"/>
          <w:szCs w:val="20"/>
          <w:lang w:val="it-IT"/>
        </w:rPr>
        <w:t>Promozione dell'attività fisica in tutte le fasce d'età, collaborando con le strutture aziendali e in raccordo con i Piani locali e regionali della prevenzione.</w:t>
      </w:r>
    </w:p>
    <w:p w:rsidR="00B53B1A" w:rsidRPr="001F1071" w:rsidRDefault="00B53B1A" w:rsidP="003D2874">
      <w:pPr>
        <w:ind w:left="142" w:right="238"/>
        <w:jc w:val="both"/>
        <w:rPr>
          <w:sz w:val="20"/>
          <w:szCs w:val="20"/>
          <w:lang w:val="it-IT"/>
        </w:rPr>
      </w:pPr>
      <w:r w:rsidRPr="001F1071">
        <w:rPr>
          <w:sz w:val="20"/>
          <w:szCs w:val="20"/>
          <w:lang w:val="it-IT"/>
        </w:rPr>
        <w:t>Attività ambulatoriale diretta per il  rilascio dei certificati di idoneità secondo la normativa vigente.</w:t>
      </w:r>
    </w:p>
    <w:p w:rsidR="00B53B1A" w:rsidRPr="001F1071" w:rsidRDefault="00B53B1A" w:rsidP="003D2874">
      <w:pPr>
        <w:ind w:left="142" w:right="238"/>
        <w:jc w:val="both"/>
        <w:rPr>
          <w:b/>
          <w:bCs/>
          <w:sz w:val="20"/>
          <w:szCs w:val="20"/>
          <w:lang w:val="it-IT"/>
        </w:rPr>
      </w:pPr>
      <w:r w:rsidRPr="001F1071">
        <w:rPr>
          <w:sz w:val="20"/>
          <w:szCs w:val="20"/>
          <w:lang w:val="it-IT"/>
        </w:rPr>
        <w:t>Attività di prevenzione doping e supporto all'attività di vigilanza nei confronti delle Associazioni sportive e dei Centri privati di medicina dello sport.</w:t>
      </w:r>
    </w:p>
    <w:p w:rsidR="0043788E" w:rsidRPr="001F1071" w:rsidRDefault="0043788E" w:rsidP="003D2874">
      <w:pPr>
        <w:ind w:left="142"/>
        <w:jc w:val="both"/>
        <w:rPr>
          <w:b/>
          <w:bCs/>
          <w:sz w:val="20"/>
          <w:szCs w:val="20"/>
          <w:lang w:val="it-IT"/>
        </w:rPr>
      </w:pPr>
    </w:p>
    <w:p w:rsidR="00B53B1A" w:rsidRPr="001F1071" w:rsidRDefault="00B53B1A" w:rsidP="003D2874">
      <w:pPr>
        <w:ind w:left="142"/>
        <w:jc w:val="both"/>
        <w:rPr>
          <w:b/>
          <w:bCs/>
          <w:sz w:val="20"/>
          <w:szCs w:val="20"/>
          <w:lang w:val="it-IT"/>
        </w:rPr>
      </w:pPr>
      <w:r w:rsidRPr="001F1071">
        <w:rPr>
          <w:b/>
          <w:bCs/>
          <w:sz w:val="20"/>
          <w:szCs w:val="20"/>
          <w:lang w:val="it-IT"/>
        </w:rPr>
        <w:t>SISP</w:t>
      </w:r>
    </w:p>
    <w:p w:rsidR="00B53B1A" w:rsidRPr="001F1071" w:rsidRDefault="00B53B1A" w:rsidP="003D2874">
      <w:pPr>
        <w:ind w:left="142" w:right="238"/>
        <w:jc w:val="both"/>
        <w:rPr>
          <w:sz w:val="20"/>
          <w:szCs w:val="20"/>
          <w:lang w:val="it-IT"/>
        </w:rPr>
      </w:pPr>
      <w:r w:rsidRPr="001F1071">
        <w:rPr>
          <w:sz w:val="20"/>
          <w:szCs w:val="20"/>
          <w:lang w:val="it-IT"/>
        </w:rPr>
        <w:t>Controllo della diffusione delle malattie trasmissibili e la bonifica dei focolai epidemici.</w:t>
      </w:r>
    </w:p>
    <w:p w:rsidR="00B53B1A" w:rsidRPr="001F1071" w:rsidRDefault="00B53B1A" w:rsidP="003D2874">
      <w:pPr>
        <w:ind w:left="142" w:right="238"/>
        <w:jc w:val="both"/>
        <w:rPr>
          <w:sz w:val="20"/>
          <w:szCs w:val="20"/>
          <w:lang w:val="it-IT"/>
        </w:rPr>
      </w:pPr>
      <w:r w:rsidRPr="001F1071">
        <w:rPr>
          <w:sz w:val="20"/>
          <w:szCs w:val="20"/>
          <w:lang w:val="it-IT"/>
        </w:rPr>
        <w:lastRenderedPageBreak/>
        <w:t>Profilassi internazionale per viaggi all’estero (medicina del viaggiatore).</w:t>
      </w:r>
    </w:p>
    <w:p w:rsidR="00B53B1A" w:rsidRPr="001F1071" w:rsidRDefault="00B53B1A" w:rsidP="003D2874">
      <w:pPr>
        <w:ind w:left="142" w:right="238"/>
        <w:jc w:val="both"/>
        <w:rPr>
          <w:sz w:val="20"/>
          <w:szCs w:val="20"/>
          <w:lang w:val="it-IT"/>
        </w:rPr>
      </w:pPr>
      <w:r w:rsidRPr="001F1071">
        <w:rPr>
          <w:sz w:val="20"/>
          <w:szCs w:val="20"/>
          <w:lang w:val="it-IT"/>
        </w:rPr>
        <w:t>Svolgimento di attività di educazione sanitaria e di promozione della salute, per favorire atteggiamenti e comportamenti positivi al fine di prevenire incidenti e malattie.</w:t>
      </w:r>
    </w:p>
    <w:p w:rsidR="00B53B1A" w:rsidRPr="001F1071" w:rsidRDefault="00B53B1A" w:rsidP="003D2874">
      <w:pPr>
        <w:ind w:left="142" w:right="238"/>
        <w:jc w:val="both"/>
        <w:rPr>
          <w:sz w:val="20"/>
          <w:szCs w:val="20"/>
          <w:lang w:val="it-IT"/>
        </w:rPr>
      </w:pPr>
      <w:r w:rsidRPr="001F1071">
        <w:rPr>
          <w:sz w:val="20"/>
          <w:szCs w:val="20"/>
          <w:lang w:val="it-IT"/>
        </w:rPr>
        <w:t>Studio epidemiologico della diffusione delle malattie sul territorio.</w:t>
      </w:r>
    </w:p>
    <w:p w:rsidR="00B53B1A" w:rsidRPr="001F1071" w:rsidRDefault="00B53B1A" w:rsidP="003D2874">
      <w:pPr>
        <w:ind w:left="142" w:right="238"/>
        <w:jc w:val="both"/>
        <w:rPr>
          <w:sz w:val="20"/>
          <w:szCs w:val="20"/>
          <w:lang w:val="it-IT"/>
        </w:rPr>
      </w:pPr>
      <w:r w:rsidRPr="001F1071">
        <w:rPr>
          <w:sz w:val="20"/>
          <w:szCs w:val="20"/>
          <w:lang w:val="it-IT"/>
        </w:rPr>
        <w:t>Emissione di pareri sull’idoneità igienico sanitaria degli insediamenti industriali, artigianali e commerciali.</w:t>
      </w:r>
    </w:p>
    <w:p w:rsidR="00B53B1A" w:rsidRPr="001F1071" w:rsidRDefault="00B53B1A" w:rsidP="003D2874">
      <w:pPr>
        <w:ind w:left="142" w:right="238"/>
        <w:jc w:val="both"/>
        <w:rPr>
          <w:sz w:val="20"/>
          <w:szCs w:val="20"/>
          <w:lang w:val="it-IT"/>
        </w:rPr>
      </w:pPr>
      <w:r w:rsidRPr="001F1071">
        <w:rPr>
          <w:sz w:val="20"/>
          <w:szCs w:val="20"/>
          <w:lang w:val="it-IT"/>
        </w:rPr>
        <w:t>Vigilanza sulle attività di estetica della persona.</w:t>
      </w:r>
    </w:p>
    <w:p w:rsidR="00B53B1A" w:rsidRPr="001F1071" w:rsidRDefault="00B53B1A" w:rsidP="003D2874">
      <w:pPr>
        <w:ind w:left="142" w:right="238"/>
        <w:jc w:val="both"/>
        <w:rPr>
          <w:sz w:val="20"/>
          <w:szCs w:val="20"/>
          <w:lang w:val="it-IT"/>
        </w:rPr>
      </w:pPr>
      <w:r w:rsidRPr="001F1071">
        <w:rPr>
          <w:sz w:val="20"/>
          <w:szCs w:val="20"/>
          <w:lang w:val="it-IT"/>
        </w:rPr>
        <w:t>Vigilanza sulla produzione, vendita e utilizzo dei prodotti cosmetici.</w:t>
      </w:r>
    </w:p>
    <w:p w:rsidR="00B53B1A" w:rsidRPr="001F1071" w:rsidRDefault="00B53B1A" w:rsidP="003D2874">
      <w:pPr>
        <w:ind w:left="142" w:right="238"/>
        <w:jc w:val="both"/>
        <w:rPr>
          <w:sz w:val="20"/>
          <w:szCs w:val="20"/>
          <w:lang w:val="it-IT"/>
        </w:rPr>
      </w:pPr>
      <w:r w:rsidRPr="001F1071">
        <w:rPr>
          <w:sz w:val="20"/>
          <w:szCs w:val="20"/>
          <w:lang w:val="it-IT"/>
        </w:rPr>
        <w:t>Espressione di pareri sui progetti di costruzioni edilizie e sull’agibilità degli immobili.</w:t>
      </w:r>
    </w:p>
    <w:p w:rsidR="00B53B1A" w:rsidRPr="001F1071" w:rsidRDefault="00B53B1A" w:rsidP="003D2874">
      <w:pPr>
        <w:ind w:left="142" w:right="238"/>
        <w:jc w:val="both"/>
        <w:rPr>
          <w:sz w:val="20"/>
          <w:szCs w:val="20"/>
          <w:lang w:val="it-IT"/>
        </w:rPr>
      </w:pPr>
      <w:r w:rsidRPr="001F1071">
        <w:rPr>
          <w:sz w:val="20"/>
          <w:szCs w:val="20"/>
          <w:lang w:val="it-IT"/>
        </w:rPr>
        <w:t>Verifica degli inconvenienti igienici negli ambienti di vita.</w:t>
      </w:r>
    </w:p>
    <w:p w:rsidR="00B53B1A" w:rsidRPr="001F1071" w:rsidRDefault="00B53B1A" w:rsidP="003D2874">
      <w:pPr>
        <w:ind w:left="142" w:right="238"/>
        <w:jc w:val="both"/>
        <w:rPr>
          <w:sz w:val="20"/>
          <w:szCs w:val="20"/>
          <w:lang w:val="it-IT"/>
        </w:rPr>
      </w:pPr>
      <w:r w:rsidRPr="001F1071">
        <w:rPr>
          <w:sz w:val="20"/>
          <w:szCs w:val="20"/>
          <w:lang w:val="it-IT"/>
        </w:rPr>
        <w:t>Vigilanza sulle strutture scolastiche.</w:t>
      </w:r>
    </w:p>
    <w:p w:rsidR="00B53B1A" w:rsidRPr="001F1071" w:rsidRDefault="00B53B1A" w:rsidP="003D2874">
      <w:pPr>
        <w:ind w:left="142" w:right="238"/>
        <w:jc w:val="both"/>
        <w:rPr>
          <w:sz w:val="20"/>
          <w:szCs w:val="20"/>
          <w:lang w:val="it-IT"/>
        </w:rPr>
      </w:pPr>
      <w:r w:rsidRPr="001F1071">
        <w:rPr>
          <w:sz w:val="20"/>
          <w:szCs w:val="20"/>
          <w:lang w:val="it-IT"/>
        </w:rPr>
        <w:t>Pareri riguardanti attività settore ricettivo (agriturismi, alberghi, affittacamere, soggiorni per vacanze, campeggi, ecc…).</w:t>
      </w:r>
    </w:p>
    <w:p w:rsidR="00B53B1A" w:rsidRPr="001F1071" w:rsidRDefault="00B53B1A" w:rsidP="003D2874">
      <w:pPr>
        <w:ind w:left="142" w:right="238"/>
        <w:jc w:val="both"/>
        <w:rPr>
          <w:sz w:val="20"/>
          <w:szCs w:val="20"/>
          <w:lang w:val="it-IT"/>
        </w:rPr>
      </w:pPr>
      <w:r w:rsidRPr="001F1071">
        <w:rPr>
          <w:sz w:val="20"/>
          <w:szCs w:val="20"/>
          <w:lang w:val="it-IT"/>
        </w:rPr>
        <w:t>Pareri riguardanti attività settore sanitario (case di cura, ambulatori medici, laboratori analisi, ambulatori di fisiokinesiterapia, istituti di pena, farmacie, ecc…).</w:t>
      </w:r>
    </w:p>
    <w:p w:rsidR="00B53B1A" w:rsidRPr="001F1071" w:rsidRDefault="00B53B1A" w:rsidP="003D2874">
      <w:pPr>
        <w:ind w:left="142" w:right="238"/>
        <w:jc w:val="both"/>
        <w:rPr>
          <w:sz w:val="20"/>
          <w:szCs w:val="20"/>
          <w:lang w:val="it-IT"/>
        </w:rPr>
      </w:pPr>
      <w:r w:rsidRPr="001F1071">
        <w:rPr>
          <w:sz w:val="20"/>
          <w:szCs w:val="20"/>
          <w:lang w:val="it-IT"/>
        </w:rPr>
        <w:t>Pareri su pratiche riguardanti la detenzione e le autorizzazioni all’impiego di macchine radiogene e sostanze radioattive.</w:t>
      </w:r>
    </w:p>
    <w:p w:rsidR="00B53B1A" w:rsidRPr="001F1071" w:rsidRDefault="00B53B1A" w:rsidP="003D2874">
      <w:pPr>
        <w:ind w:left="142" w:right="238"/>
        <w:jc w:val="both"/>
        <w:rPr>
          <w:sz w:val="20"/>
          <w:szCs w:val="20"/>
          <w:lang w:val="it-IT"/>
        </w:rPr>
      </w:pPr>
      <w:r w:rsidRPr="001F1071">
        <w:rPr>
          <w:sz w:val="20"/>
          <w:szCs w:val="20"/>
          <w:lang w:val="it-IT"/>
        </w:rPr>
        <w:t>Pareri e controlli riguardanti detenzione e utilizzo di gas tossici.</w:t>
      </w:r>
    </w:p>
    <w:p w:rsidR="00B53B1A" w:rsidRPr="001F1071" w:rsidRDefault="00B53B1A" w:rsidP="003D2874">
      <w:pPr>
        <w:ind w:left="142" w:right="238"/>
        <w:jc w:val="both"/>
        <w:rPr>
          <w:sz w:val="20"/>
          <w:szCs w:val="20"/>
          <w:lang w:val="it-IT"/>
        </w:rPr>
      </w:pPr>
      <w:r w:rsidRPr="001F1071">
        <w:rPr>
          <w:sz w:val="20"/>
          <w:szCs w:val="20"/>
          <w:lang w:val="it-IT"/>
        </w:rPr>
        <w:t>Polizia mortuaria e rilascio certificati causa di morte.</w:t>
      </w:r>
    </w:p>
    <w:p w:rsidR="00B53B1A" w:rsidRPr="001F1071" w:rsidRDefault="00B53B1A" w:rsidP="003D2874">
      <w:pPr>
        <w:ind w:left="142" w:right="238"/>
        <w:jc w:val="both"/>
        <w:rPr>
          <w:sz w:val="20"/>
          <w:szCs w:val="20"/>
          <w:lang w:val="it-IT"/>
        </w:rPr>
      </w:pPr>
      <w:r w:rsidRPr="001F1071">
        <w:rPr>
          <w:sz w:val="20"/>
          <w:szCs w:val="20"/>
          <w:lang w:val="it-IT"/>
        </w:rPr>
        <w:t>Pareri su Regolamenti e Piani Regolatori comunali.</w:t>
      </w:r>
    </w:p>
    <w:p w:rsidR="00B53B1A" w:rsidRPr="001F1071" w:rsidRDefault="00B53B1A" w:rsidP="003D2874">
      <w:pPr>
        <w:ind w:left="142" w:right="238"/>
        <w:jc w:val="both"/>
        <w:rPr>
          <w:sz w:val="20"/>
          <w:szCs w:val="20"/>
          <w:lang w:val="it-IT"/>
        </w:rPr>
      </w:pPr>
      <w:r w:rsidRPr="001F1071">
        <w:rPr>
          <w:sz w:val="20"/>
          <w:szCs w:val="20"/>
          <w:lang w:val="it-IT"/>
        </w:rPr>
        <w:t>Valuta l’impatto sulla salute umana dei fattori di nocività, pericolosità e di deterioramento.</w:t>
      </w:r>
    </w:p>
    <w:p w:rsidR="00B53B1A" w:rsidRPr="001F1071" w:rsidRDefault="00B53B1A" w:rsidP="003D2874">
      <w:pPr>
        <w:ind w:left="142"/>
        <w:jc w:val="both"/>
        <w:rPr>
          <w:b/>
          <w:bCs/>
          <w:sz w:val="20"/>
          <w:szCs w:val="20"/>
          <w:lang w:val="it-IT"/>
        </w:rPr>
      </w:pPr>
    </w:p>
    <w:p w:rsidR="00B53B1A" w:rsidRPr="001F1071" w:rsidRDefault="00B53B1A" w:rsidP="003D2874">
      <w:pPr>
        <w:ind w:left="142"/>
        <w:jc w:val="both"/>
        <w:rPr>
          <w:b/>
          <w:bCs/>
          <w:sz w:val="20"/>
          <w:szCs w:val="20"/>
          <w:lang w:val="it-IT"/>
        </w:rPr>
      </w:pPr>
      <w:r w:rsidRPr="001F1071">
        <w:rPr>
          <w:b/>
          <w:bCs/>
          <w:sz w:val="20"/>
          <w:szCs w:val="20"/>
          <w:lang w:val="it-IT"/>
        </w:rPr>
        <w:t>SPRESAL</w:t>
      </w:r>
    </w:p>
    <w:p w:rsidR="00B53B1A" w:rsidRPr="001F1071" w:rsidRDefault="00B53B1A" w:rsidP="003D2874">
      <w:pPr>
        <w:ind w:left="142" w:right="238"/>
        <w:jc w:val="both"/>
        <w:rPr>
          <w:sz w:val="20"/>
          <w:szCs w:val="20"/>
          <w:lang w:val="it-IT"/>
        </w:rPr>
      </w:pPr>
      <w:r w:rsidRPr="001F1071">
        <w:rPr>
          <w:sz w:val="20"/>
          <w:szCs w:val="20"/>
          <w:lang w:val="it-IT"/>
        </w:rPr>
        <w:t xml:space="preserve">Svolge le attività di individuazione, accertamento e misurazione dei fattori di rischio per la sicurezza e la salute sul lavoro e promozione dell’adozione di idonee misure  di prevenzione, anche attraverso la formulazione di mappe di rischio. </w:t>
      </w:r>
    </w:p>
    <w:p w:rsidR="00B53B1A" w:rsidRPr="001F1071" w:rsidRDefault="00B53B1A" w:rsidP="003D2874">
      <w:pPr>
        <w:ind w:left="142" w:right="238"/>
        <w:jc w:val="both"/>
        <w:rPr>
          <w:sz w:val="20"/>
          <w:szCs w:val="20"/>
          <w:lang w:val="it-IT"/>
        </w:rPr>
      </w:pPr>
      <w:r w:rsidRPr="001F1071">
        <w:rPr>
          <w:sz w:val="20"/>
          <w:szCs w:val="20"/>
          <w:lang w:val="it-IT"/>
        </w:rPr>
        <w:t>Effettua interventi di vigilanza nelle aziende e nei cantieri edili per l’individuazione delle situazioni di rischio per la sicurezza e per la salute e per verificare l’adeguatezza dei sistemi di prevenzione aziendali; svolge attività di P.G.</w:t>
      </w:r>
    </w:p>
    <w:p w:rsidR="00B53B1A" w:rsidRPr="001F1071" w:rsidRDefault="00B53B1A" w:rsidP="003D2874">
      <w:pPr>
        <w:ind w:left="142" w:right="238"/>
        <w:jc w:val="both"/>
        <w:rPr>
          <w:sz w:val="20"/>
          <w:szCs w:val="20"/>
          <w:lang w:val="it-IT"/>
        </w:rPr>
      </w:pPr>
      <w:r w:rsidRPr="001F1071">
        <w:rPr>
          <w:sz w:val="20"/>
          <w:szCs w:val="20"/>
          <w:lang w:val="it-IT"/>
        </w:rPr>
        <w:t>Emana i provvedimenti per l’eliminazione o la riduzione delle situazioni di rischio e per l’eliminazione delle violazioni alla normativa.</w:t>
      </w:r>
    </w:p>
    <w:p w:rsidR="00B53B1A" w:rsidRPr="001F1071" w:rsidRDefault="00B53B1A" w:rsidP="003D2874">
      <w:pPr>
        <w:ind w:left="142" w:right="238"/>
        <w:jc w:val="both"/>
        <w:rPr>
          <w:sz w:val="20"/>
          <w:szCs w:val="20"/>
          <w:lang w:val="it-IT"/>
        </w:rPr>
      </w:pPr>
      <w:r w:rsidRPr="001F1071">
        <w:rPr>
          <w:sz w:val="20"/>
          <w:szCs w:val="20"/>
          <w:lang w:val="it-IT"/>
        </w:rPr>
        <w:t>Verifica dell’ottemperanza ai provvedimenti e gestione del processo di ammissione al pagamento di sanzioni amministrative.</w:t>
      </w:r>
    </w:p>
    <w:p w:rsidR="000467DC" w:rsidRDefault="00B53B1A" w:rsidP="003D2874">
      <w:pPr>
        <w:ind w:left="142" w:right="238"/>
        <w:jc w:val="both"/>
        <w:rPr>
          <w:sz w:val="20"/>
          <w:szCs w:val="20"/>
          <w:lang w:val="it-IT"/>
        </w:rPr>
      </w:pPr>
      <w:r w:rsidRPr="001F1071">
        <w:rPr>
          <w:sz w:val="20"/>
          <w:szCs w:val="20"/>
          <w:lang w:val="it-IT"/>
        </w:rPr>
        <w:t xml:space="preserve">Coordina e controlla le attività dei Medici competenti, verifica delle cartelle sanitarie e di rischio dei lavoratori, valutazione dei ricorsi contro i giudizi di non idoneità dei medici competenti aziendali e valutazione dell’adeguatezza e della correttezza della sorveglianza sanitaria per i lavoratori esposti a rischio. </w:t>
      </w:r>
    </w:p>
    <w:p w:rsidR="00B53B1A" w:rsidRPr="001F1071" w:rsidRDefault="00B53B1A" w:rsidP="003D2874">
      <w:pPr>
        <w:ind w:left="142" w:right="238"/>
        <w:jc w:val="both"/>
        <w:rPr>
          <w:sz w:val="20"/>
          <w:szCs w:val="20"/>
          <w:lang w:val="it-IT"/>
        </w:rPr>
      </w:pPr>
      <w:r w:rsidRPr="001F1071">
        <w:rPr>
          <w:sz w:val="20"/>
          <w:szCs w:val="20"/>
          <w:lang w:val="it-IT"/>
        </w:rPr>
        <w:lastRenderedPageBreak/>
        <w:t>Effettua la sorveglianza sul fenomeno degli infortuni lavorativi e delle malattie professionali per il territorio dell’Azienda Sanitaria Locale.</w:t>
      </w:r>
    </w:p>
    <w:p w:rsidR="00B53B1A" w:rsidRPr="001F1071" w:rsidRDefault="00B53B1A" w:rsidP="003D2874">
      <w:pPr>
        <w:ind w:left="142" w:right="238"/>
        <w:jc w:val="both"/>
        <w:rPr>
          <w:sz w:val="20"/>
          <w:szCs w:val="20"/>
          <w:lang w:val="it-IT"/>
        </w:rPr>
      </w:pPr>
      <w:r w:rsidRPr="001F1071">
        <w:rPr>
          <w:sz w:val="20"/>
          <w:szCs w:val="20"/>
          <w:lang w:val="it-IT"/>
        </w:rPr>
        <w:t xml:space="preserve">Valuta le notifiche e delle richieste di deroga relative a luoghi di lavoro (ambienti lavorativi interrati o seminterrati, altezza degli ambienti, ecc.). </w:t>
      </w:r>
    </w:p>
    <w:p w:rsidR="00B53B1A" w:rsidRPr="001F1071" w:rsidRDefault="00B53B1A" w:rsidP="003D2874">
      <w:pPr>
        <w:ind w:left="142" w:right="238"/>
        <w:jc w:val="both"/>
        <w:rPr>
          <w:sz w:val="20"/>
          <w:szCs w:val="20"/>
          <w:lang w:val="it-IT"/>
        </w:rPr>
      </w:pPr>
      <w:r w:rsidRPr="001F1071">
        <w:rPr>
          <w:sz w:val="20"/>
          <w:szCs w:val="20"/>
          <w:lang w:val="it-IT"/>
        </w:rPr>
        <w:t>Valuta i piani di lavoro per la rimozione di materiali contenenti amianto e controllo del rispetto delle misure di sicurezza pianificate; censimento della presenza di amianto nel territorio dell’Azienda Sanitaria Locale sulla base di programmi regionali.</w:t>
      </w:r>
    </w:p>
    <w:p w:rsidR="00B53B1A" w:rsidRPr="001F1071" w:rsidRDefault="00B53B1A" w:rsidP="003D2874">
      <w:pPr>
        <w:ind w:left="142" w:right="238"/>
        <w:jc w:val="both"/>
        <w:rPr>
          <w:sz w:val="20"/>
          <w:szCs w:val="20"/>
          <w:lang w:val="it-IT"/>
        </w:rPr>
      </w:pPr>
      <w:r w:rsidRPr="001F1071">
        <w:rPr>
          <w:sz w:val="20"/>
          <w:szCs w:val="20"/>
          <w:lang w:val="it-IT"/>
        </w:rPr>
        <w:t>Effettua, nei casi previsti dalla normativa, gli accertamenti sanitari per la valutazione dell’idoneità lavorativa di minorenni ed apprendisti.</w:t>
      </w:r>
    </w:p>
    <w:p w:rsidR="00B53B1A" w:rsidRPr="001F1071" w:rsidRDefault="00B53B1A" w:rsidP="003D2874">
      <w:pPr>
        <w:ind w:left="142" w:right="238"/>
        <w:jc w:val="both"/>
        <w:rPr>
          <w:sz w:val="20"/>
          <w:szCs w:val="20"/>
          <w:lang w:val="it-IT"/>
        </w:rPr>
      </w:pPr>
      <w:r w:rsidRPr="001F1071">
        <w:rPr>
          <w:sz w:val="20"/>
          <w:szCs w:val="20"/>
          <w:lang w:val="it-IT"/>
        </w:rPr>
        <w:t>Promuove interventi di formazione ed educazione alla salute sui rischi lavorativi e sulla loro prevenzione.</w:t>
      </w:r>
    </w:p>
    <w:p w:rsidR="00B53B1A" w:rsidRPr="001F1071" w:rsidRDefault="00B53B1A" w:rsidP="003D2874">
      <w:pPr>
        <w:ind w:left="142" w:right="236"/>
        <w:jc w:val="both"/>
        <w:rPr>
          <w:sz w:val="20"/>
          <w:szCs w:val="20"/>
          <w:lang w:val="it-IT"/>
        </w:rPr>
      </w:pPr>
      <w:r w:rsidRPr="001F1071">
        <w:rPr>
          <w:sz w:val="20"/>
          <w:szCs w:val="20"/>
          <w:lang w:val="it-IT"/>
        </w:rPr>
        <w:t>Svolge attività di tutela della salute delle lavoratrici madri.</w:t>
      </w:r>
    </w:p>
    <w:p w:rsidR="00B53B1A" w:rsidRPr="001F1071" w:rsidRDefault="00B53B1A" w:rsidP="003D2874">
      <w:pPr>
        <w:ind w:left="142"/>
        <w:jc w:val="both"/>
        <w:rPr>
          <w:bCs/>
          <w:sz w:val="20"/>
          <w:szCs w:val="20"/>
          <w:lang w:val="it-IT"/>
        </w:rPr>
      </w:pPr>
    </w:p>
    <w:p w:rsidR="00B53B1A" w:rsidRPr="001F1071" w:rsidRDefault="00B53B1A" w:rsidP="003D2874">
      <w:pPr>
        <w:ind w:left="142"/>
        <w:jc w:val="both"/>
        <w:rPr>
          <w:b/>
          <w:bCs/>
          <w:sz w:val="20"/>
          <w:szCs w:val="20"/>
          <w:lang w:val="it-IT"/>
        </w:rPr>
      </w:pPr>
      <w:r w:rsidRPr="001F1071">
        <w:rPr>
          <w:b/>
          <w:bCs/>
          <w:sz w:val="20"/>
          <w:szCs w:val="20"/>
          <w:lang w:val="it-IT"/>
        </w:rPr>
        <w:t>AREA – A VETERINARIA</w:t>
      </w:r>
    </w:p>
    <w:p w:rsidR="00B53B1A" w:rsidRPr="001F1071" w:rsidRDefault="00B53B1A" w:rsidP="003D2874">
      <w:pPr>
        <w:ind w:left="142" w:right="238"/>
        <w:jc w:val="both"/>
        <w:rPr>
          <w:sz w:val="20"/>
          <w:szCs w:val="20"/>
          <w:lang w:val="it-IT"/>
        </w:rPr>
      </w:pPr>
      <w:r w:rsidRPr="001F1071">
        <w:rPr>
          <w:sz w:val="20"/>
          <w:szCs w:val="20"/>
          <w:lang w:val="it-IT"/>
        </w:rPr>
        <w:t>Gestione degli interventi finalizzati all’eradicazione delle malattie infettive e diffusive degli animali oggetto di profilassi pianificate (ad esempio: tubercolosi, brucellosi, ecc.).</w:t>
      </w:r>
    </w:p>
    <w:p w:rsidR="00B53B1A" w:rsidRPr="001F1071" w:rsidRDefault="00B53B1A" w:rsidP="003D2874">
      <w:pPr>
        <w:ind w:left="142" w:right="238"/>
        <w:jc w:val="both"/>
        <w:rPr>
          <w:sz w:val="20"/>
          <w:szCs w:val="20"/>
          <w:lang w:val="it-IT"/>
        </w:rPr>
      </w:pPr>
      <w:r w:rsidRPr="001F1071">
        <w:rPr>
          <w:sz w:val="20"/>
          <w:szCs w:val="20"/>
          <w:lang w:val="it-IT"/>
        </w:rPr>
        <w:t>Interventi in focolai di malattie infettive e diffusive.</w:t>
      </w:r>
    </w:p>
    <w:p w:rsidR="00B53B1A" w:rsidRPr="001F1071" w:rsidRDefault="00B53B1A" w:rsidP="003D2874">
      <w:pPr>
        <w:ind w:left="142" w:right="238"/>
        <w:jc w:val="both"/>
        <w:rPr>
          <w:sz w:val="20"/>
          <w:szCs w:val="20"/>
          <w:lang w:val="it-IT"/>
        </w:rPr>
      </w:pPr>
      <w:r w:rsidRPr="001F1071">
        <w:rPr>
          <w:sz w:val="20"/>
          <w:szCs w:val="20"/>
          <w:lang w:val="it-IT"/>
        </w:rPr>
        <w:t>Prevenzione e controllo delle malattie trasmissibili dagli animali all'uomo (le cosiddette zoonosi).</w:t>
      </w:r>
    </w:p>
    <w:p w:rsidR="00B53B1A" w:rsidRPr="001F1071" w:rsidRDefault="00B53B1A" w:rsidP="003D2874">
      <w:pPr>
        <w:ind w:left="142" w:right="238"/>
        <w:jc w:val="both"/>
        <w:rPr>
          <w:sz w:val="20"/>
          <w:szCs w:val="20"/>
          <w:lang w:val="it-IT"/>
        </w:rPr>
      </w:pPr>
      <w:r w:rsidRPr="001F1071">
        <w:rPr>
          <w:sz w:val="20"/>
          <w:szCs w:val="20"/>
          <w:lang w:val="it-IT"/>
        </w:rPr>
        <w:t>Gestione delle anagrafi zootecniche.</w:t>
      </w:r>
    </w:p>
    <w:p w:rsidR="00B53B1A" w:rsidRPr="001F1071" w:rsidRDefault="00B53B1A" w:rsidP="003D2874">
      <w:pPr>
        <w:ind w:left="142" w:right="238"/>
        <w:jc w:val="both"/>
        <w:rPr>
          <w:sz w:val="20"/>
          <w:szCs w:val="20"/>
          <w:lang w:val="it-IT"/>
        </w:rPr>
      </w:pPr>
      <w:r w:rsidRPr="001F1071">
        <w:rPr>
          <w:sz w:val="20"/>
          <w:szCs w:val="20"/>
          <w:lang w:val="it-IT"/>
        </w:rPr>
        <w:t>Controlli sulle misure di bio-sicurezza negli allevamenti zootecnici per la prevenzione del rischio biologico e con finalità rivolte a migliorare anche il benessere animale, operazioni che cooperano alla mission generale dei servizi veterinari per garantire la sicurezza ai prodotti alimentari nella tutela del consumatore finale.</w:t>
      </w:r>
    </w:p>
    <w:p w:rsidR="00B53B1A" w:rsidRPr="001F1071" w:rsidRDefault="00B53B1A" w:rsidP="003D2874">
      <w:pPr>
        <w:ind w:left="142" w:right="238"/>
        <w:jc w:val="both"/>
        <w:rPr>
          <w:sz w:val="20"/>
          <w:szCs w:val="20"/>
          <w:lang w:val="it-IT"/>
        </w:rPr>
      </w:pPr>
      <w:r w:rsidRPr="001F1071">
        <w:rPr>
          <w:sz w:val="20"/>
          <w:szCs w:val="20"/>
          <w:lang w:val="it-IT"/>
        </w:rPr>
        <w:t>Ispezioni sanitarie sui cani che hanno morsicato, sia per la prevenzione della rabbia sia per prevenire altri fenomeni di aggressività.</w:t>
      </w:r>
    </w:p>
    <w:p w:rsidR="00B53B1A" w:rsidRPr="001F1071" w:rsidRDefault="00B53B1A" w:rsidP="003D2874">
      <w:pPr>
        <w:ind w:left="142" w:right="238"/>
        <w:jc w:val="both"/>
        <w:rPr>
          <w:sz w:val="20"/>
          <w:szCs w:val="20"/>
          <w:lang w:val="it-IT"/>
        </w:rPr>
      </w:pPr>
      <w:r w:rsidRPr="001F1071">
        <w:rPr>
          <w:sz w:val="20"/>
          <w:szCs w:val="20"/>
          <w:lang w:val="it-IT"/>
        </w:rPr>
        <w:t>Interventi in materia di igiene urbana.</w:t>
      </w:r>
    </w:p>
    <w:p w:rsidR="00B53B1A" w:rsidRPr="001F1071" w:rsidRDefault="00B53B1A" w:rsidP="003D2874">
      <w:pPr>
        <w:ind w:left="142" w:right="238"/>
        <w:jc w:val="both"/>
        <w:rPr>
          <w:sz w:val="20"/>
          <w:szCs w:val="20"/>
          <w:lang w:val="it-IT"/>
        </w:rPr>
      </w:pPr>
      <w:r w:rsidRPr="001F1071">
        <w:rPr>
          <w:sz w:val="20"/>
          <w:szCs w:val="20"/>
          <w:lang w:val="it-IT"/>
        </w:rPr>
        <w:t>Gestione anagrafe canina, anche attraverso l’identificazione dei cani in sedi istituzionali, e vigilanza su randagismo.</w:t>
      </w:r>
    </w:p>
    <w:p w:rsidR="00B53B1A" w:rsidRPr="001F1071" w:rsidRDefault="00B53B1A" w:rsidP="003D2874">
      <w:pPr>
        <w:ind w:left="142" w:right="238"/>
        <w:jc w:val="both"/>
        <w:rPr>
          <w:sz w:val="20"/>
          <w:szCs w:val="20"/>
          <w:lang w:val="it-IT"/>
        </w:rPr>
      </w:pPr>
      <w:r w:rsidRPr="001F1071">
        <w:rPr>
          <w:sz w:val="20"/>
          <w:szCs w:val="20"/>
          <w:lang w:val="it-IT"/>
        </w:rPr>
        <w:t>Vigilanza in tutte le strutture con presenza di animali.</w:t>
      </w:r>
    </w:p>
    <w:p w:rsidR="00B53B1A" w:rsidRPr="001F1071" w:rsidRDefault="00B53B1A" w:rsidP="003D2874">
      <w:pPr>
        <w:ind w:left="142" w:right="238"/>
        <w:jc w:val="both"/>
        <w:rPr>
          <w:sz w:val="20"/>
          <w:szCs w:val="20"/>
          <w:lang w:val="it-IT"/>
        </w:rPr>
      </w:pPr>
      <w:r w:rsidRPr="001F1071">
        <w:rPr>
          <w:sz w:val="20"/>
          <w:szCs w:val="20"/>
          <w:lang w:val="it-IT"/>
        </w:rPr>
        <w:t>Vigilanza veterinaria sullo spostamento, il commercio, sull’importazione e l’esportazione di animali.</w:t>
      </w:r>
    </w:p>
    <w:p w:rsidR="00B53B1A" w:rsidRPr="001F1071" w:rsidRDefault="00B53B1A" w:rsidP="003D2874">
      <w:pPr>
        <w:ind w:left="142" w:right="238"/>
        <w:jc w:val="both"/>
        <w:rPr>
          <w:sz w:val="20"/>
          <w:szCs w:val="20"/>
          <w:lang w:val="it-IT"/>
        </w:rPr>
      </w:pPr>
      <w:r w:rsidRPr="001F1071">
        <w:rPr>
          <w:sz w:val="20"/>
          <w:szCs w:val="20"/>
          <w:lang w:val="it-IT"/>
        </w:rPr>
        <w:t>Vigilanza su fiere, mercati e manifestazioni zootecniche.</w:t>
      </w:r>
    </w:p>
    <w:p w:rsidR="00B53B1A" w:rsidRPr="001F1071" w:rsidRDefault="00B53B1A" w:rsidP="003D2874">
      <w:pPr>
        <w:ind w:left="142" w:right="238"/>
        <w:jc w:val="both"/>
        <w:rPr>
          <w:sz w:val="20"/>
          <w:szCs w:val="20"/>
          <w:lang w:val="it-IT"/>
        </w:rPr>
      </w:pPr>
      <w:r w:rsidRPr="001F1071">
        <w:rPr>
          <w:sz w:val="20"/>
          <w:szCs w:val="20"/>
          <w:lang w:val="it-IT"/>
        </w:rPr>
        <w:t>Controlli documentali, istruttorie e procedure autorizzative.</w:t>
      </w:r>
    </w:p>
    <w:p w:rsidR="00B53B1A" w:rsidRPr="001F1071" w:rsidRDefault="00B53B1A" w:rsidP="003D2874">
      <w:pPr>
        <w:ind w:left="142" w:right="238"/>
        <w:jc w:val="both"/>
        <w:rPr>
          <w:sz w:val="20"/>
          <w:szCs w:val="20"/>
          <w:lang w:val="it-IT"/>
        </w:rPr>
      </w:pPr>
      <w:r w:rsidRPr="001F1071">
        <w:rPr>
          <w:sz w:val="20"/>
          <w:szCs w:val="20"/>
          <w:lang w:val="it-IT"/>
        </w:rPr>
        <w:t>Interventi di controllo su popolazioni di animali sinantropi (ad es. i piccioni) e selvatici ai fini della tutela della salute umana e degli allevamenti.</w:t>
      </w:r>
    </w:p>
    <w:p w:rsidR="00B53B1A" w:rsidRPr="001F1071" w:rsidRDefault="00B53B1A" w:rsidP="003D2874">
      <w:pPr>
        <w:ind w:left="142" w:right="238"/>
        <w:jc w:val="both"/>
        <w:rPr>
          <w:sz w:val="20"/>
          <w:szCs w:val="20"/>
          <w:lang w:val="it-IT"/>
        </w:rPr>
      </w:pPr>
      <w:r w:rsidRPr="001F1071">
        <w:rPr>
          <w:sz w:val="20"/>
          <w:szCs w:val="20"/>
          <w:lang w:val="it-IT"/>
        </w:rPr>
        <w:t>Rilascio di pareri autorizzativi e preventivi, certificazioni e attestazioni.</w:t>
      </w:r>
    </w:p>
    <w:p w:rsidR="00B53B1A" w:rsidRPr="001F1071" w:rsidRDefault="00B53B1A" w:rsidP="003D2874">
      <w:pPr>
        <w:ind w:left="142" w:right="238"/>
        <w:jc w:val="both"/>
        <w:rPr>
          <w:sz w:val="20"/>
          <w:szCs w:val="20"/>
          <w:lang w:val="it-IT"/>
        </w:rPr>
      </w:pPr>
      <w:r w:rsidRPr="001F1071">
        <w:rPr>
          <w:sz w:val="20"/>
          <w:szCs w:val="20"/>
          <w:lang w:val="it-IT"/>
        </w:rPr>
        <w:lastRenderedPageBreak/>
        <w:t>Educazione sanitaria e informazione.</w:t>
      </w:r>
    </w:p>
    <w:p w:rsidR="00B53B1A" w:rsidRPr="001F1071" w:rsidRDefault="00B53B1A" w:rsidP="003D2874">
      <w:pPr>
        <w:ind w:left="142" w:right="238"/>
        <w:jc w:val="both"/>
        <w:rPr>
          <w:sz w:val="20"/>
          <w:szCs w:val="20"/>
          <w:lang w:val="it-IT"/>
        </w:rPr>
      </w:pPr>
      <w:r w:rsidRPr="001F1071">
        <w:rPr>
          <w:sz w:val="20"/>
          <w:szCs w:val="20"/>
          <w:lang w:val="it-IT"/>
        </w:rPr>
        <w:t>Attività di P.G.</w:t>
      </w:r>
    </w:p>
    <w:p w:rsidR="00B53B1A" w:rsidRPr="001F1071" w:rsidRDefault="00B53B1A" w:rsidP="003D2874">
      <w:pPr>
        <w:ind w:left="142"/>
        <w:jc w:val="both"/>
        <w:rPr>
          <w:sz w:val="20"/>
          <w:szCs w:val="20"/>
          <w:lang w:val="it-IT"/>
        </w:rPr>
      </w:pPr>
    </w:p>
    <w:p w:rsidR="00B53B1A" w:rsidRPr="001F1071" w:rsidRDefault="00B53B1A" w:rsidP="003D2874">
      <w:pPr>
        <w:ind w:left="142"/>
        <w:jc w:val="both"/>
        <w:rPr>
          <w:b/>
          <w:bCs/>
          <w:sz w:val="20"/>
          <w:szCs w:val="20"/>
          <w:lang w:val="it-IT"/>
        </w:rPr>
      </w:pPr>
      <w:r w:rsidRPr="001F1071">
        <w:rPr>
          <w:b/>
          <w:bCs/>
          <w:sz w:val="20"/>
          <w:szCs w:val="20"/>
          <w:lang w:val="it-IT"/>
        </w:rPr>
        <w:t>AREA – B VETERINARIA</w:t>
      </w:r>
    </w:p>
    <w:p w:rsidR="00B53B1A" w:rsidRPr="001F1071" w:rsidRDefault="00B53B1A" w:rsidP="003D2874">
      <w:pPr>
        <w:ind w:left="142" w:right="238"/>
        <w:jc w:val="both"/>
        <w:rPr>
          <w:sz w:val="20"/>
          <w:szCs w:val="20"/>
          <w:lang w:val="it-IT"/>
        </w:rPr>
      </w:pPr>
      <w:r w:rsidRPr="001F1071">
        <w:rPr>
          <w:sz w:val="20"/>
          <w:szCs w:val="20"/>
          <w:lang w:val="it-IT"/>
        </w:rPr>
        <w:t>Ispezione, controllo e vigilanza, prelievo campioni ufficiali, su tutta la filiera produttiva degli alimenti di origine animale: macellazione, sezionamento, lavorazione, confezionamento, conservazione, trasporto, distribuzione, vendita.</w:t>
      </w:r>
    </w:p>
    <w:p w:rsidR="00B53B1A" w:rsidRPr="001F1071" w:rsidRDefault="00B53B1A" w:rsidP="003D2874">
      <w:pPr>
        <w:ind w:left="142" w:right="238"/>
        <w:jc w:val="both"/>
        <w:rPr>
          <w:sz w:val="20"/>
          <w:szCs w:val="20"/>
          <w:lang w:val="it-IT"/>
        </w:rPr>
      </w:pPr>
      <w:r w:rsidRPr="001F1071">
        <w:rPr>
          <w:sz w:val="20"/>
          <w:szCs w:val="20"/>
          <w:lang w:val="it-IT"/>
        </w:rPr>
        <w:t xml:space="preserve">Pratiche istruttorie relative alla registrazione e riconoscimento delle imprese alimentari e relative alle nuove strutture (ex art </w:t>
      </w:r>
      <w:smartTag w:uri="urn:schemas-microsoft-com:office:smarttags" w:element="metricconverter">
        <w:smartTagPr>
          <w:attr w:name="ProductID" w:val="48 L"/>
        </w:smartTagPr>
        <w:r w:rsidRPr="001F1071">
          <w:rPr>
            <w:sz w:val="20"/>
            <w:szCs w:val="20"/>
            <w:lang w:val="it-IT"/>
          </w:rPr>
          <w:t>48 L</w:t>
        </w:r>
      </w:smartTag>
      <w:r w:rsidRPr="001F1071">
        <w:rPr>
          <w:sz w:val="20"/>
          <w:szCs w:val="20"/>
          <w:lang w:val="it-IT"/>
        </w:rPr>
        <w:t>.R.56/77).</w:t>
      </w:r>
    </w:p>
    <w:p w:rsidR="00B53B1A" w:rsidRPr="001F1071" w:rsidRDefault="00B53B1A" w:rsidP="003D2874">
      <w:pPr>
        <w:ind w:left="142" w:right="238"/>
        <w:jc w:val="both"/>
        <w:rPr>
          <w:sz w:val="20"/>
          <w:szCs w:val="20"/>
          <w:lang w:val="it-IT"/>
        </w:rPr>
      </w:pPr>
      <w:r w:rsidRPr="001F1071">
        <w:rPr>
          <w:sz w:val="20"/>
          <w:szCs w:val="20"/>
          <w:lang w:val="it-IT"/>
        </w:rPr>
        <w:t>Controllo e vigilanza importazione alimenti di origine animale da paesi U.E.</w:t>
      </w:r>
    </w:p>
    <w:p w:rsidR="00B53B1A" w:rsidRPr="001F1071" w:rsidRDefault="00B53B1A" w:rsidP="003D2874">
      <w:pPr>
        <w:ind w:left="142" w:right="238"/>
        <w:jc w:val="both"/>
        <w:rPr>
          <w:sz w:val="20"/>
          <w:szCs w:val="20"/>
          <w:lang w:val="it-IT"/>
        </w:rPr>
      </w:pPr>
      <w:r w:rsidRPr="001F1071">
        <w:rPr>
          <w:sz w:val="20"/>
          <w:szCs w:val="20"/>
          <w:lang w:val="it-IT"/>
        </w:rPr>
        <w:t>Esposti o reclami di privati cittadini per alimenti di origine animale non conformi.</w:t>
      </w:r>
    </w:p>
    <w:p w:rsidR="00B53B1A" w:rsidRPr="001F1071" w:rsidRDefault="00B53B1A" w:rsidP="003D2874">
      <w:pPr>
        <w:ind w:left="142" w:right="238"/>
        <w:jc w:val="both"/>
        <w:rPr>
          <w:sz w:val="20"/>
          <w:szCs w:val="20"/>
          <w:lang w:val="it-IT"/>
        </w:rPr>
      </w:pPr>
      <w:r w:rsidRPr="001F1071">
        <w:rPr>
          <w:sz w:val="20"/>
          <w:szCs w:val="20"/>
          <w:lang w:val="it-IT"/>
        </w:rPr>
        <w:t>Certificazioni per l’esportazione di alimenti di origine animale.</w:t>
      </w:r>
    </w:p>
    <w:p w:rsidR="00B53B1A" w:rsidRPr="001F1071" w:rsidRDefault="00B53B1A" w:rsidP="003D2874">
      <w:pPr>
        <w:ind w:left="142" w:right="238"/>
        <w:jc w:val="both"/>
        <w:rPr>
          <w:sz w:val="20"/>
          <w:szCs w:val="20"/>
          <w:lang w:val="it-IT"/>
        </w:rPr>
      </w:pPr>
      <w:r w:rsidRPr="001F1071">
        <w:rPr>
          <w:sz w:val="20"/>
          <w:szCs w:val="20"/>
          <w:lang w:val="it-IT"/>
        </w:rPr>
        <w:t>Informazione e formazione sanitaria agli addetti ai lavori ed ai cittadini.</w:t>
      </w:r>
    </w:p>
    <w:p w:rsidR="00B53B1A" w:rsidRPr="001F1071" w:rsidRDefault="00B53B1A" w:rsidP="003D2874">
      <w:pPr>
        <w:ind w:left="142" w:right="238"/>
        <w:jc w:val="both"/>
        <w:rPr>
          <w:sz w:val="20"/>
          <w:szCs w:val="20"/>
          <w:lang w:val="it-IT"/>
        </w:rPr>
      </w:pPr>
      <w:r w:rsidRPr="001F1071">
        <w:rPr>
          <w:sz w:val="20"/>
          <w:szCs w:val="20"/>
          <w:lang w:val="it-IT"/>
        </w:rPr>
        <w:t>Allerta alimentari.</w:t>
      </w:r>
    </w:p>
    <w:p w:rsidR="00B53B1A" w:rsidRPr="001F1071" w:rsidRDefault="00B53B1A" w:rsidP="003D2874">
      <w:pPr>
        <w:ind w:left="142" w:right="238"/>
        <w:jc w:val="both"/>
        <w:rPr>
          <w:sz w:val="20"/>
          <w:szCs w:val="20"/>
          <w:lang w:val="it-IT"/>
        </w:rPr>
      </w:pPr>
      <w:r w:rsidRPr="001F1071">
        <w:rPr>
          <w:sz w:val="20"/>
          <w:szCs w:val="20"/>
          <w:lang w:val="it-IT"/>
        </w:rPr>
        <w:t>Attività di P.G.</w:t>
      </w:r>
    </w:p>
    <w:p w:rsidR="00B53B1A" w:rsidRPr="001F1071" w:rsidRDefault="00B53B1A" w:rsidP="003D2874">
      <w:pPr>
        <w:ind w:left="142"/>
        <w:jc w:val="both"/>
        <w:rPr>
          <w:bCs/>
          <w:sz w:val="20"/>
          <w:szCs w:val="20"/>
          <w:lang w:val="it-IT"/>
        </w:rPr>
      </w:pPr>
    </w:p>
    <w:p w:rsidR="00B53B1A" w:rsidRPr="001F1071" w:rsidRDefault="00B53B1A" w:rsidP="003D2874">
      <w:pPr>
        <w:ind w:left="142"/>
        <w:jc w:val="both"/>
        <w:rPr>
          <w:b/>
          <w:bCs/>
          <w:sz w:val="20"/>
          <w:szCs w:val="20"/>
          <w:lang w:val="it-IT"/>
        </w:rPr>
      </w:pPr>
      <w:r w:rsidRPr="001F1071">
        <w:rPr>
          <w:b/>
          <w:bCs/>
          <w:sz w:val="20"/>
          <w:szCs w:val="20"/>
          <w:lang w:val="it-IT"/>
        </w:rPr>
        <w:t>AREA – C VETERINARIA</w:t>
      </w:r>
    </w:p>
    <w:p w:rsidR="00B53B1A" w:rsidRPr="001F1071" w:rsidRDefault="00B53B1A" w:rsidP="003D2874">
      <w:pPr>
        <w:ind w:left="142" w:right="238"/>
        <w:jc w:val="both"/>
        <w:rPr>
          <w:sz w:val="20"/>
          <w:szCs w:val="20"/>
          <w:lang w:val="it-IT"/>
        </w:rPr>
      </w:pPr>
      <w:r w:rsidRPr="001F1071">
        <w:rPr>
          <w:sz w:val="20"/>
          <w:szCs w:val="20"/>
          <w:lang w:val="it-IT"/>
        </w:rPr>
        <w:t>Controllo e vigilanza sulla distribuzione e impiego del farmaco veterinario ed esecuzione dei programmi per la ricerca dei residui dei trattamenti illeciti od impropri.</w:t>
      </w:r>
    </w:p>
    <w:p w:rsidR="00B53B1A" w:rsidRPr="001F1071" w:rsidRDefault="00B53B1A" w:rsidP="003D2874">
      <w:pPr>
        <w:ind w:left="142" w:right="238"/>
        <w:jc w:val="both"/>
        <w:rPr>
          <w:sz w:val="20"/>
          <w:szCs w:val="20"/>
          <w:lang w:val="it-IT"/>
        </w:rPr>
      </w:pPr>
      <w:r w:rsidRPr="001F1071">
        <w:rPr>
          <w:sz w:val="20"/>
          <w:szCs w:val="20"/>
          <w:lang w:val="it-IT"/>
        </w:rPr>
        <w:t>Vigilanza e controllo sul latte e sulle produzioni lattiero casearie.</w:t>
      </w:r>
    </w:p>
    <w:p w:rsidR="00B53B1A" w:rsidRPr="001F1071" w:rsidRDefault="00B53B1A" w:rsidP="003D2874">
      <w:pPr>
        <w:ind w:left="142" w:right="238"/>
        <w:jc w:val="both"/>
        <w:rPr>
          <w:sz w:val="20"/>
          <w:szCs w:val="20"/>
          <w:lang w:val="it-IT"/>
        </w:rPr>
      </w:pPr>
      <w:r w:rsidRPr="001F1071">
        <w:rPr>
          <w:sz w:val="20"/>
          <w:szCs w:val="20"/>
          <w:lang w:val="it-IT"/>
        </w:rPr>
        <w:t>Controllo e vigilanza sull’alimentazione animale e sulla produzione e distribuzione mangimi.</w:t>
      </w:r>
    </w:p>
    <w:p w:rsidR="00B53B1A" w:rsidRPr="001F1071" w:rsidRDefault="00B53B1A" w:rsidP="003D2874">
      <w:pPr>
        <w:ind w:left="142" w:right="238"/>
        <w:jc w:val="both"/>
        <w:rPr>
          <w:sz w:val="20"/>
          <w:szCs w:val="20"/>
          <w:lang w:val="it-IT"/>
        </w:rPr>
      </w:pPr>
      <w:r w:rsidRPr="001F1071">
        <w:rPr>
          <w:sz w:val="20"/>
          <w:szCs w:val="20"/>
          <w:lang w:val="it-IT"/>
        </w:rPr>
        <w:t>Vigilanza e controllo sulla trasformazione, il magazzinaggio e il trasporto dei sottoprodotti di origine animale negli impianti riconosciuti.</w:t>
      </w:r>
    </w:p>
    <w:p w:rsidR="00B53B1A" w:rsidRPr="001F1071" w:rsidRDefault="00B53B1A" w:rsidP="003D2874">
      <w:pPr>
        <w:ind w:left="142" w:right="238"/>
        <w:jc w:val="both"/>
        <w:rPr>
          <w:sz w:val="20"/>
          <w:szCs w:val="20"/>
          <w:lang w:val="it-IT"/>
        </w:rPr>
      </w:pPr>
      <w:r w:rsidRPr="001F1071">
        <w:rPr>
          <w:sz w:val="20"/>
          <w:szCs w:val="20"/>
          <w:lang w:val="it-IT"/>
        </w:rPr>
        <w:t>Controllo sulle procedure HACCP negli stabilimenti di produzione (mangimifici, caseifici, laboratori e trasformazione sottoprodotti).</w:t>
      </w:r>
    </w:p>
    <w:p w:rsidR="00B53B1A" w:rsidRPr="001F1071" w:rsidRDefault="00B53B1A" w:rsidP="003D2874">
      <w:pPr>
        <w:ind w:left="142" w:right="238"/>
        <w:jc w:val="both"/>
        <w:rPr>
          <w:sz w:val="20"/>
          <w:szCs w:val="20"/>
          <w:lang w:val="it-IT"/>
        </w:rPr>
      </w:pPr>
      <w:r w:rsidRPr="001F1071">
        <w:rPr>
          <w:sz w:val="20"/>
          <w:szCs w:val="20"/>
          <w:lang w:val="it-IT"/>
        </w:rPr>
        <w:t>Controllo e vigilanza sul benessere animale degli animali da reddito e da affezione e sulla detenzione degli animali da sperimentazione.</w:t>
      </w:r>
    </w:p>
    <w:p w:rsidR="00B53B1A" w:rsidRPr="001F1071" w:rsidRDefault="00B53B1A" w:rsidP="003D2874">
      <w:pPr>
        <w:ind w:left="142" w:right="238"/>
        <w:jc w:val="both"/>
        <w:rPr>
          <w:sz w:val="20"/>
          <w:szCs w:val="20"/>
          <w:lang w:val="it-IT"/>
        </w:rPr>
      </w:pPr>
      <w:r w:rsidRPr="001F1071">
        <w:rPr>
          <w:sz w:val="20"/>
          <w:szCs w:val="20"/>
          <w:lang w:val="it-IT"/>
        </w:rPr>
        <w:t>Vigilanza e controllo sulla riproduzione animale.</w:t>
      </w:r>
    </w:p>
    <w:p w:rsidR="00B53B1A" w:rsidRPr="001F1071" w:rsidRDefault="00B53B1A" w:rsidP="003D2874">
      <w:pPr>
        <w:ind w:left="142" w:right="238"/>
        <w:jc w:val="both"/>
        <w:rPr>
          <w:sz w:val="20"/>
          <w:szCs w:val="20"/>
          <w:lang w:val="it-IT"/>
        </w:rPr>
      </w:pPr>
      <w:r w:rsidRPr="001F1071">
        <w:rPr>
          <w:sz w:val="20"/>
          <w:szCs w:val="20"/>
          <w:lang w:val="it-IT"/>
        </w:rPr>
        <w:t>Vigilanza e controllo sulla detenzione e commercio delle specie esotiche.</w:t>
      </w:r>
    </w:p>
    <w:p w:rsidR="00B53B1A" w:rsidRPr="001F1071" w:rsidRDefault="00B53B1A" w:rsidP="003D2874">
      <w:pPr>
        <w:ind w:left="142" w:right="238"/>
        <w:jc w:val="both"/>
        <w:rPr>
          <w:sz w:val="20"/>
          <w:szCs w:val="20"/>
          <w:lang w:val="it-IT"/>
        </w:rPr>
      </w:pPr>
      <w:r w:rsidRPr="001F1071">
        <w:rPr>
          <w:sz w:val="20"/>
          <w:szCs w:val="20"/>
          <w:lang w:val="it-IT"/>
        </w:rPr>
        <w:t>Documentazione epidemiologica relativa ai rischi ambientali di natura biologica, chimica e fisica derivanti dall’attività zootecnica e dall’industria di trasformazione dei prodotti di origine animale e dei rifiuti di origine animale (art. 25 D.P.R. 320/1954 e Regolamento CE 1069/2009) tutela dell’allevamento dai rischi di natura ambientale.</w:t>
      </w:r>
    </w:p>
    <w:p w:rsidR="00B53B1A" w:rsidRPr="001F1071" w:rsidRDefault="00B53B1A" w:rsidP="003D2874">
      <w:pPr>
        <w:ind w:left="142" w:right="238"/>
        <w:jc w:val="both"/>
        <w:rPr>
          <w:sz w:val="20"/>
          <w:szCs w:val="20"/>
          <w:lang w:val="it-IT"/>
        </w:rPr>
      </w:pPr>
      <w:r w:rsidRPr="001F1071">
        <w:rPr>
          <w:sz w:val="20"/>
          <w:szCs w:val="20"/>
          <w:lang w:val="it-IT"/>
        </w:rPr>
        <w:lastRenderedPageBreak/>
        <w:t>Controllo sull’igienicità delle strutture, delle tecniche di allevamento e delle produzioni, anche ai fini della promozione della qualità.</w:t>
      </w:r>
    </w:p>
    <w:p w:rsidR="00B53B1A" w:rsidRPr="001F1071" w:rsidRDefault="00B53B1A" w:rsidP="003D2874">
      <w:pPr>
        <w:ind w:left="142" w:right="238"/>
        <w:jc w:val="both"/>
        <w:rPr>
          <w:sz w:val="20"/>
          <w:szCs w:val="20"/>
          <w:lang w:val="it-IT"/>
        </w:rPr>
      </w:pPr>
      <w:r w:rsidRPr="001F1071">
        <w:rPr>
          <w:sz w:val="20"/>
          <w:szCs w:val="20"/>
          <w:lang w:val="it-IT"/>
        </w:rPr>
        <w:t>Utilizzo dei sistemi informativi regionali (VETALIMENTI – ARVET – SIV - SIGLA WEB).</w:t>
      </w:r>
    </w:p>
    <w:p w:rsidR="00B53B1A" w:rsidRPr="001F1071" w:rsidRDefault="00B53B1A" w:rsidP="003D2874">
      <w:pPr>
        <w:ind w:left="142" w:right="238"/>
        <w:jc w:val="both"/>
        <w:rPr>
          <w:sz w:val="20"/>
          <w:szCs w:val="20"/>
          <w:lang w:val="it-IT"/>
        </w:rPr>
      </w:pPr>
      <w:r w:rsidRPr="001F1071">
        <w:rPr>
          <w:sz w:val="20"/>
          <w:szCs w:val="20"/>
          <w:lang w:val="it-IT"/>
        </w:rPr>
        <w:t>Interventi a seguito di stati di allerta ed esposti e nei campi di competenza.</w:t>
      </w:r>
    </w:p>
    <w:p w:rsidR="00B53B1A" w:rsidRPr="001F1071" w:rsidRDefault="00B53B1A" w:rsidP="003D2874">
      <w:pPr>
        <w:ind w:left="142" w:right="238"/>
        <w:jc w:val="both"/>
        <w:rPr>
          <w:sz w:val="20"/>
          <w:szCs w:val="20"/>
          <w:lang w:val="it-IT"/>
        </w:rPr>
      </w:pPr>
      <w:r w:rsidRPr="001F1071">
        <w:rPr>
          <w:sz w:val="20"/>
          <w:szCs w:val="20"/>
          <w:lang w:val="it-IT"/>
        </w:rPr>
        <w:t xml:space="preserve">Controlli documentali, istruttorie e procedure autorizzative nell’ambito delle cosiddette “Industrie insalubri” (ex art. </w:t>
      </w:r>
      <w:smartTag w:uri="urn:schemas-microsoft-com:office:smarttags" w:element="metricconverter">
        <w:smartTagPr>
          <w:attr w:name="ProductID" w:val="48 L"/>
        </w:smartTagPr>
        <w:r w:rsidRPr="001F1071">
          <w:rPr>
            <w:sz w:val="20"/>
            <w:szCs w:val="20"/>
            <w:lang w:val="it-IT"/>
          </w:rPr>
          <w:t>48 L</w:t>
        </w:r>
      </w:smartTag>
      <w:r w:rsidRPr="001F1071">
        <w:rPr>
          <w:sz w:val="20"/>
          <w:szCs w:val="20"/>
          <w:lang w:val="it-IT"/>
        </w:rPr>
        <w:t>.R. 56/77).</w:t>
      </w:r>
    </w:p>
    <w:p w:rsidR="00B53B1A" w:rsidRPr="001F1071" w:rsidRDefault="00B53B1A" w:rsidP="003D2874">
      <w:pPr>
        <w:ind w:left="142" w:right="238"/>
        <w:jc w:val="both"/>
        <w:rPr>
          <w:sz w:val="20"/>
          <w:szCs w:val="20"/>
          <w:lang w:val="it-IT"/>
        </w:rPr>
      </w:pPr>
      <w:r w:rsidRPr="001F1071">
        <w:rPr>
          <w:sz w:val="20"/>
          <w:szCs w:val="20"/>
          <w:lang w:val="it-IT"/>
        </w:rPr>
        <w:t>Educazione sanitaria rivolta alla popolazione e all’utenza per i settori di competenza.</w:t>
      </w:r>
    </w:p>
    <w:p w:rsidR="00B53B1A" w:rsidRPr="001F1071" w:rsidRDefault="00B53B1A" w:rsidP="003D2874">
      <w:pPr>
        <w:ind w:left="142" w:right="238"/>
        <w:jc w:val="both"/>
        <w:rPr>
          <w:sz w:val="20"/>
          <w:szCs w:val="20"/>
          <w:lang w:val="it-IT"/>
        </w:rPr>
      </w:pPr>
      <w:r w:rsidRPr="001F1071">
        <w:rPr>
          <w:sz w:val="20"/>
          <w:szCs w:val="20"/>
          <w:lang w:val="it-IT"/>
        </w:rPr>
        <w:t>Attività di P.G.</w:t>
      </w:r>
    </w:p>
    <w:p w:rsidR="00C533AE" w:rsidRPr="001F1071" w:rsidRDefault="00C533AE" w:rsidP="003D2874">
      <w:pPr>
        <w:ind w:left="142"/>
        <w:jc w:val="both"/>
        <w:rPr>
          <w:bCs/>
          <w:sz w:val="20"/>
          <w:szCs w:val="20"/>
          <w:lang w:val="it-IT"/>
        </w:rPr>
      </w:pPr>
    </w:p>
    <w:p w:rsidR="00B53B1A" w:rsidRPr="001F1071" w:rsidRDefault="00B53B1A" w:rsidP="003D2874">
      <w:pPr>
        <w:ind w:left="142"/>
        <w:jc w:val="both"/>
        <w:rPr>
          <w:b/>
          <w:bCs/>
          <w:sz w:val="20"/>
          <w:szCs w:val="20"/>
          <w:lang w:val="it-IT"/>
        </w:rPr>
      </w:pPr>
      <w:r w:rsidRPr="001F1071">
        <w:rPr>
          <w:b/>
          <w:bCs/>
          <w:sz w:val="20"/>
          <w:szCs w:val="20"/>
          <w:lang w:val="it-IT"/>
        </w:rPr>
        <w:t>PMPPV</w:t>
      </w:r>
    </w:p>
    <w:p w:rsidR="00B53B1A" w:rsidRPr="001F1071" w:rsidRDefault="00B53B1A" w:rsidP="003D2874">
      <w:pPr>
        <w:ind w:left="142" w:right="238"/>
        <w:jc w:val="both"/>
        <w:rPr>
          <w:sz w:val="20"/>
          <w:szCs w:val="20"/>
          <w:lang w:val="it-IT"/>
        </w:rPr>
      </w:pPr>
      <w:r w:rsidRPr="001F1071">
        <w:rPr>
          <w:sz w:val="20"/>
          <w:szCs w:val="20"/>
          <w:lang w:val="it-IT"/>
        </w:rPr>
        <w:t>Sorveglianza epidemiologica e gestione emergenze sanitarie e non.</w:t>
      </w:r>
    </w:p>
    <w:p w:rsidR="00B53B1A" w:rsidRPr="001F1071" w:rsidRDefault="00B53B1A" w:rsidP="003D2874">
      <w:pPr>
        <w:ind w:left="142" w:right="238"/>
        <w:jc w:val="both"/>
        <w:rPr>
          <w:sz w:val="20"/>
          <w:szCs w:val="20"/>
          <w:lang w:val="it-IT"/>
        </w:rPr>
      </w:pPr>
      <w:r w:rsidRPr="001F1071">
        <w:rPr>
          <w:sz w:val="20"/>
          <w:szCs w:val="20"/>
          <w:lang w:val="it-IT"/>
        </w:rPr>
        <w:t>Bonifica sanitaria degli allevamenti in collaborazione con area A.</w:t>
      </w:r>
    </w:p>
    <w:p w:rsidR="00B53B1A" w:rsidRPr="001F1071" w:rsidRDefault="00B53B1A" w:rsidP="003D2874">
      <w:pPr>
        <w:ind w:left="142" w:right="238"/>
        <w:jc w:val="both"/>
        <w:rPr>
          <w:sz w:val="20"/>
          <w:szCs w:val="20"/>
          <w:lang w:val="it-IT"/>
        </w:rPr>
      </w:pPr>
      <w:r w:rsidRPr="001F1071">
        <w:rPr>
          <w:sz w:val="20"/>
          <w:szCs w:val="20"/>
          <w:lang w:val="it-IT"/>
        </w:rPr>
        <w:t>Controllo sull'attuazione delle norme riguardanti la produzione e vendita del latte e dei suoi derivati.</w:t>
      </w:r>
    </w:p>
    <w:p w:rsidR="00B53B1A" w:rsidRPr="001F1071" w:rsidRDefault="00B53B1A" w:rsidP="003D2874">
      <w:pPr>
        <w:ind w:left="142" w:right="238"/>
        <w:jc w:val="both"/>
        <w:rPr>
          <w:sz w:val="20"/>
          <w:szCs w:val="20"/>
          <w:lang w:val="it-IT"/>
        </w:rPr>
      </w:pPr>
      <w:r w:rsidRPr="001F1071">
        <w:rPr>
          <w:sz w:val="20"/>
          <w:szCs w:val="20"/>
          <w:lang w:val="it-IT"/>
        </w:rPr>
        <w:t>Controllo della riproduzione animale.</w:t>
      </w:r>
    </w:p>
    <w:p w:rsidR="00B53B1A" w:rsidRPr="001F1071" w:rsidRDefault="00B53B1A" w:rsidP="003D2874">
      <w:pPr>
        <w:ind w:left="142" w:right="238"/>
        <w:jc w:val="both"/>
        <w:rPr>
          <w:sz w:val="20"/>
          <w:szCs w:val="20"/>
          <w:lang w:val="it-IT"/>
        </w:rPr>
      </w:pPr>
      <w:r w:rsidRPr="001F1071">
        <w:rPr>
          <w:sz w:val="20"/>
          <w:szCs w:val="20"/>
          <w:lang w:val="it-IT"/>
        </w:rPr>
        <w:t>Vigilanza sui mercati, stalle di commercianti, allevamenti e concentramenti animali.</w:t>
      </w:r>
    </w:p>
    <w:p w:rsidR="00B53B1A" w:rsidRPr="001F1071" w:rsidRDefault="00B53B1A" w:rsidP="003D2874">
      <w:pPr>
        <w:ind w:left="142" w:right="238"/>
        <w:jc w:val="both"/>
        <w:rPr>
          <w:sz w:val="20"/>
          <w:szCs w:val="20"/>
          <w:lang w:val="it-IT"/>
        </w:rPr>
      </w:pPr>
      <w:r w:rsidRPr="001F1071">
        <w:rPr>
          <w:sz w:val="20"/>
          <w:szCs w:val="20"/>
          <w:lang w:val="it-IT"/>
        </w:rPr>
        <w:t>Vigilanza sui pascoli e sulle greggi vaganti.</w:t>
      </w:r>
    </w:p>
    <w:p w:rsidR="00B53B1A" w:rsidRPr="001F1071" w:rsidRDefault="00B53B1A" w:rsidP="003D2874">
      <w:pPr>
        <w:ind w:left="142" w:right="238"/>
        <w:jc w:val="both"/>
        <w:rPr>
          <w:sz w:val="20"/>
          <w:szCs w:val="20"/>
          <w:lang w:val="it-IT"/>
        </w:rPr>
      </w:pPr>
      <w:r w:rsidRPr="001F1071">
        <w:rPr>
          <w:sz w:val="20"/>
          <w:szCs w:val="20"/>
          <w:lang w:val="it-IT"/>
        </w:rPr>
        <w:t>Vigilanza per la profilassi antirabbica, sul censimento e l'identificazione dei cani.</w:t>
      </w:r>
    </w:p>
    <w:p w:rsidR="00B53B1A" w:rsidRPr="001F1071" w:rsidRDefault="00B53B1A" w:rsidP="003D2874">
      <w:pPr>
        <w:ind w:left="142" w:right="238"/>
        <w:jc w:val="both"/>
        <w:rPr>
          <w:sz w:val="20"/>
          <w:szCs w:val="20"/>
          <w:lang w:val="it-IT"/>
        </w:rPr>
      </w:pPr>
      <w:r w:rsidRPr="001F1071">
        <w:rPr>
          <w:sz w:val="20"/>
          <w:szCs w:val="20"/>
          <w:lang w:val="it-IT"/>
        </w:rPr>
        <w:t>Controllo sanitario degli animali selvatici.</w:t>
      </w:r>
    </w:p>
    <w:p w:rsidR="00B53B1A" w:rsidRPr="001F1071" w:rsidRDefault="00B53B1A" w:rsidP="003D2874">
      <w:pPr>
        <w:ind w:left="142" w:right="238"/>
        <w:jc w:val="both"/>
        <w:rPr>
          <w:sz w:val="20"/>
          <w:szCs w:val="20"/>
          <w:lang w:val="it-IT"/>
        </w:rPr>
      </w:pPr>
      <w:r w:rsidRPr="001F1071">
        <w:rPr>
          <w:sz w:val="20"/>
          <w:szCs w:val="20"/>
          <w:lang w:val="it-IT"/>
        </w:rPr>
        <w:t>Sorveglianza e lotta alle zoonosi.</w:t>
      </w:r>
    </w:p>
    <w:p w:rsidR="00B53B1A" w:rsidRPr="001F1071" w:rsidRDefault="00B53B1A" w:rsidP="003D2874">
      <w:pPr>
        <w:ind w:left="142" w:right="238"/>
        <w:jc w:val="both"/>
        <w:rPr>
          <w:sz w:val="20"/>
          <w:szCs w:val="20"/>
          <w:lang w:val="it-IT"/>
        </w:rPr>
      </w:pPr>
      <w:r w:rsidRPr="001F1071">
        <w:rPr>
          <w:sz w:val="20"/>
          <w:szCs w:val="20"/>
          <w:lang w:val="it-IT"/>
        </w:rPr>
        <w:t>Disinfezione degli allevamenti e degli autoveicoli destinati al trasporto degli animali.</w:t>
      </w:r>
    </w:p>
    <w:p w:rsidR="00B53B1A" w:rsidRPr="001F1071" w:rsidRDefault="00B53B1A" w:rsidP="003D2874">
      <w:pPr>
        <w:ind w:left="142" w:right="238"/>
        <w:jc w:val="both"/>
        <w:rPr>
          <w:sz w:val="20"/>
          <w:szCs w:val="20"/>
          <w:lang w:val="it-IT"/>
        </w:rPr>
      </w:pPr>
      <w:r w:rsidRPr="001F1071">
        <w:rPr>
          <w:sz w:val="20"/>
          <w:szCs w:val="20"/>
          <w:lang w:val="it-IT"/>
        </w:rPr>
        <w:t>Abbattimento degli animali infetti.</w:t>
      </w:r>
    </w:p>
    <w:p w:rsidR="00B53B1A" w:rsidRPr="001F1071" w:rsidRDefault="00B53B1A" w:rsidP="003D2874">
      <w:pPr>
        <w:ind w:left="142" w:right="238"/>
        <w:jc w:val="both"/>
        <w:rPr>
          <w:sz w:val="20"/>
          <w:szCs w:val="20"/>
          <w:lang w:val="it-IT"/>
        </w:rPr>
      </w:pPr>
      <w:r w:rsidRPr="001F1071">
        <w:rPr>
          <w:sz w:val="20"/>
          <w:szCs w:val="20"/>
          <w:lang w:val="it-IT"/>
        </w:rPr>
        <w:t>Sorveglianza Epidemiologica e gestione emergenze sanitarie (Quadrante AL - AT).</w:t>
      </w:r>
    </w:p>
    <w:p w:rsidR="00B53B1A" w:rsidRPr="001F1071" w:rsidRDefault="00B53B1A" w:rsidP="003D2874">
      <w:pPr>
        <w:ind w:left="142" w:right="238"/>
        <w:jc w:val="both"/>
        <w:rPr>
          <w:sz w:val="20"/>
          <w:szCs w:val="20"/>
          <w:lang w:val="it-IT"/>
        </w:rPr>
      </w:pPr>
      <w:r w:rsidRPr="001F1071">
        <w:rPr>
          <w:sz w:val="20"/>
          <w:szCs w:val="20"/>
          <w:lang w:val="it-IT"/>
        </w:rPr>
        <w:t>Trasporto campioni e materiale MSR.</w:t>
      </w:r>
    </w:p>
    <w:p w:rsidR="00B53B1A" w:rsidRPr="001F1071" w:rsidRDefault="00B53B1A" w:rsidP="003D2874">
      <w:pPr>
        <w:ind w:left="142" w:right="238"/>
        <w:jc w:val="both"/>
        <w:rPr>
          <w:sz w:val="20"/>
          <w:szCs w:val="20"/>
          <w:lang w:val="it-IT"/>
        </w:rPr>
      </w:pPr>
      <w:r w:rsidRPr="001F1071">
        <w:rPr>
          <w:sz w:val="20"/>
          <w:szCs w:val="20"/>
          <w:lang w:val="it-IT"/>
        </w:rPr>
        <w:t>Contenimento delle colonie feline (sterilizzazione).</w:t>
      </w:r>
    </w:p>
    <w:p w:rsidR="00B53B1A" w:rsidRPr="001F1071" w:rsidRDefault="00B53B1A" w:rsidP="003D2874">
      <w:pPr>
        <w:ind w:left="142" w:right="238"/>
        <w:jc w:val="both"/>
        <w:rPr>
          <w:sz w:val="20"/>
          <w:szCs w:val="20"/>
          <w:lang w:val="it-IT"/>
        </w:rPr>
      </w:pPr>
      <w:r w:rsidRPr="001F1071">
        <w:rPr>
          <w:sz w:val="20"/>
          <w:szCs w:val="20"/>
          <w:lang w:val="it-IT"/>
        </w:rPr>
        <w:t>Trasporto animali vivi.</w:t>
      </w:r>
    </w:p>
    <w:p w:rsidR="00B53B1A" w:rsidRPr="001F1071" w:rsidRDefault="00B53B1A" w:rsidP="003D2874">
      <w:pPr>
        <w:ind w:left="142" w:right="238"/>
        <w:jc w:val="both"/>
        <w:rPr>
          <w:sz w:val="20"/>
          <w:szCs w:val="20"/>
          <w:lang w:val="it-IT"/>
        </w:rPr>
      </w:pPr>
      <w:r w:rsidRPr="001F1071">
        <w:rPr>
          <w:sz w:val="20"/>
          <w:szCs w:val="20"/>
          <w:lang w:val="it-IT"/>
        </w:rPr>
        <w:t>Contenimento animali.</w:t>
      </w:r>
    </w:p>
    <w:p w:rsidR="00B53B1A" w:rsidRPr="001F1071" w:rsidRDefault="00B53B1A" w:rsidP="003D2874">
      <w:pPr>
        <w:ind w:left="142" w:right="238"/>
        <w:jc w:val="both"/>
        <w:rPr>
          <w:sz w:val="20"/>
          <w:szCs w:val="20"/>
          <w:lang w:val="it-IT"/>
        </w:rPr>
      </w:pPr>
      <w:r w:rsidRPr="001F1071">
        <w:rPr>
          <w:sz w:val="20"/>
          <w:szCs w:val="20"/>
          <w:lang w:val="it-IT"/>
        </w:rPr>
        <w:t>Progetto pilota per la presenza di amianto nella popolazione murina.</w:t>
      </w:r>
    </w:p>
    <w:p w:rsidR="00B53B1A" w:rsidRPr="001F1071" w:rsidRDefault="00B53B1A" w:rsidP="003D2874">
      <w:pPr>
        <w:ind w:left="142" w:right="238"/>
        <w:jc w:val="both"/>
        <w:rPr>
          <w:sz w:val="20"/>
          <w:szCs w:val="20"/>
          <w:lang w:val="it-IT"/>
        </w:rPr>
      </w:pPr>
      <w:r w:rsidRPr="001F1071">
        <w:rPr>
          <w:sz w:val="20"/>
          <w:szCs w:val="20"/>
          <w:lang w:val="it-IT"/>
        </w:rPr>
        <w:t>Attività dello “sportello regionale degli animali d’affezione”.</w:t>
      </w:r>
    </w:p>
    <w:p w:rsidR="00B53B1A" w:rsidRPr="001F1071" w:rsidRDefault="00B53B1A" w:rsidP="003D2874">
      <w:pPr>
        <w:ind w:left="142" w:right="238"/>
        <w:jc w:val="both"/>
        <w:rPr>
          <w:sz w:val="20"/>
          <w:szCs w:val="20"/>
          <w:lang w:val="it-IT"/>
        </w:rPr>
      </w:pPr>
      <w:r w:rsidRPr="001F1071">
        <w:rPr>
          <w:sz w:val="20"/>
          <w:szCs w:val="20"/>
          <w:lang w:val="it-IT"/>
        </w:rPr>
        <w:lastRenderedPageBreak/>
        <w:t xml:space="preserve">Convenzione con </w:t>
      </w:r>
      <w:smartTag w:uri="urn:schemas-microsoft-com:office:smarttags" w:element="PersonName">
        <w:smartTagPr>
          <w:attr w:name="ProductID" w:val="la Regione Piemonte"/>
        </w:smartTagPr>
        <w:r w:rsidRPr="001F1071">
          <w:rPr>
            <w:sz w:val="20"/>
            <w:szCs w:val="20"/>
            <w:lang w:val="it-IT"/>
          </w:rPr>
          <w:t>la Regione Piemonte</w:t>
        </w:r>
      </w:smartTag>
      <w:r w:rsidRPr="001F1071">
        <w:rPr>
          <w:sz w:val="20"/>
          <w:szCs w:val="20"/>
          <w:lang w:val="it-IT"/>
        </w:rPr>
        <w:t xml:space="preserve"> per il finanziamento finalizzato all’adeguamento e potenziamento dei canili pubblici.</w:t>
      </w:r>
    </w:p>
    <w:p w:rsidR="00B53B1A" w:rsidRPr="001F1071" w:rsidRDefault="00B53B1A" w:rsidP="003D2874">
      <w:pPr>
        <w:ind w:left="142" w:right="238"/>
        <w:jc w:val="both"/>
        <w:rPr>
          <w:sz w:val="20"/>
          <w:szCs w:val="20"/>
          <w:lang w:val="it-IT"/>
        </w:rPr>
      </w:pPr>
      <w:r w:rsidRPr="001F1071">
        <w:rPr>
          <w:sz w:val="20"/>
          <w:szCs w:val="20"/>
          <w:lang w:val="it-IT"/>
        </w:rPr>
        <w:t xml:space="preserve">Piano sospetti avvelenamenti negli animali d’affezione. </w:t>
      </w:r>
    </w:p>
    <w:p w:rsidR="00B53B1A" w:rsidRPr="001F1071" w:rsidRDefault="00B53B1A" w:rsidP="003D2874">
      <w:pPr>
        <w:ind w:left="142" w:right="238"/>
        <w:jc w:val="both"/>
        <w:rPr>
          <w:sz w:val="20"/>
          <w:szCs w:val="20"/>
          <w:lang w:val="it-IT"/>
        </w:rPr>
      </w:pPr>
      <w:r w:rsidRPr="001F1071">
        <w:rPr>
          <w:sz w:val="20"/>
          <w:szCs w:val="20"/>
          <w:lang w:val="it-IT"/>
        </w:rPr>
        <w:t>Piano ORAP.</w:t>
      </w:r>
    </w:p>
    <w:p w:rsidR="00B53B1A" w:rsidRPr="001F1071" w:rsidRDefault="00B53B1A" w:rsidP="003D2874">
      <w:pPr>
        <w:ind w:left="142" w:right="238"/>
        <w:jc w:val="both"/>
        <w:rPr>
          <w:sz w:val="20"/>
          <w:szCs w:val="20"/>
          <w:lang w:val="it-IT"/>
        </w:rPr>
      </w:pPr>
      <w:r w:rsidRPr="001F1071">
        <w:rPr>
          <w:sz w:val="20"/>
          <w:szCs w:val="20"/>
          <w:lang w:val="it-IT"/>
        </w:rPr>
        <w:t>Piano sorveglianza encefalopatie trasmissibili.</w:t>
      </w:r>
    </w:p>
    <w:p w:rsidR="00B53B1A" w:rsidRPr="001F1071" w:rsidRDefault="00B53B1A" w:rsidP="003D2874">
      <w:pPr>
        <w:ind w:left="142" w:right="238"/>
        <w:jc w:val="both"/>
        <w:rPr>
          <w:sz w:val="20"/>
          <w:szCs w:val="20"/>
          <w:lang w:val="it-IT"/>
        </w:rPr>
      </w:pPr>
      <w:r w:rsidRPr="001F1071">
        <w:rPr>
          <w:sz w:val="20"/>
          <w:szCs w:val="20"/>
          <w:lang w:val="it-IT"/>
        </w:rPr>
        <w:t>Piano di monitoraggio mortalità in stalle sentinella (allevamenti bovini).</w:t>
      </w:r>
    </w:p>
    <w:p w:rsidR="00B53B1A" w:rsidRDefault="00B53B1A" w:rsidP="003D2874">
      <w:pPr>
        <w:ind w:left="142" w:right="238"/>
        <w:jc w:val="both"/>
        <w:rPr>
          <w:sz w:val="20"/>
          <w:szCs w:val="20"/>
          <w:lang w:val="it-IT"/>
        </w:rPr>
      </w:pPr>
      <w:r w:rsidRPr="001F1071">
        <w:rPr>
          <w:sz w:val="20"/>
          <w:szCs w:val="20"/>
          <w:lang w:val="it-IT"/>
        </w:rPr>
        <w:t>Attività di P.G.</w:t>
      </w:r>
    </w:p>
    <w:p w:rsidR="000467DC" w:rsidRDefault="000467DC" w:rsidP="003D2874">
      <w:pPr>
        <w:ind w:left="142" w:right="238"/>
        <w:jc w:val="both"/>
        <w:rPr>
          <w:sz w:val="20"/>
          <w:szCs w:val="20"/>
          <w:lang w:val="it-IT"/>
        </w:rPr>
      </w:pPr>
    </w:p>
    <w:tbl>
      <w:tblPr>
        <w:tblW w:w="9254" w:type="dxa"/>
        <w:tblInd w:w="55" w:type="dxa"/>
        <w:tblCellMar>
          <w:left w:w="70" w:type="dxa"/>
          <w:right w:w="70" w:type="dxa"/>
        </w:tblCellMar>
        <w:tblLook w:val="0000"/>
      </w:tblPr>
      <w:tblGrid>
        <w:gridCol w:w="6252"/>
        <w:gridCol w:w="1540"/>
        <w:gridCol w:w="1462"/>
      </w:tblGrid>
      <w:tr w:rsidR="00071E37" w:rsidRPr="003902B8"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071E37" w:rsidRPr="00B04967" w:rsidRDefault="00071E37" w:rsidP="00071E37">
            <w:pPr>
              <w:spacing w:after="0" w:line="240" w:lineRule="auto"/>
              <w:jc w:val="both"/>
              <w:rPr>
                <w:rFonts w:ascii="Times New Roman" w:hAnsi="Times New Roman"/>
                <w:b/>
                <w:bCs/>
                <w:sz w:val="20"/>
                <w:szCs w:val="20"/>
                <w:lang w:val="it-IT" w:eastAsia="it-IT"/>
              </w:rPr>
            </w:pPr>
            <w:r w:rsidRPr="00B04967">
              <w:rPr>
                <w:rFonts w:ascii="Times New Roman" w:hAnsi="Times New Roman"/>
                <w:b/>
                <w:bCs/>
                <w:sz w:val="20"/>
                <w:szCs w:val="20"/>
                <w:lang w:val="it-IT" w:eastAsia="it-IT"/>
              </w:rPr>
              <w:t>Servizio Igiene Alimenti e Nutrizione (SIAN)</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highlight w:val="yellow"/>
                <w:lang w:val="it-IT" w:eastAsia="it-IT"/>
              </w:rPr>
            </w:pPr>
            <w:r w:rsidRPr="00B04967">
              <w:rPr>
                <w:rFonts w:ascii="Times New Roman" w:hAnsi="Times New Roman"/>
                <w:b/>
                <w:sz w:val="20"/>
                <w:szCs w:val="20"/>
                <w:lang w:val="it-IT" w:eastAsia="it-IT"/>
              </w:rPr>
              <w:t>Anno 2014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08715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Informazioni generali sulle funzioni : cfr. atto aziendale vigente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Controlli, vigilanza e ispezioni in materia di sicurezza alimentare :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1.320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1742 ( +274 campionamenti matrici alimentari)</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Attività di controllo su acque per uso umano: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1.488</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1.426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Provvedimenti e sanzioni :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427</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197</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Attività di 'counselling' nutrizionale ( ore ):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200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228,5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Sorveglianza nutrizionale soggetti in età pediatrica (progetto 'Okkio'):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1.315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Sorveglianza nutrizionale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 – pareri su menù e tabelle dietetiche ristorazione scolastica: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476</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495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 – pareri su menù e tabelle dietetiche strutture socio-assistenziali: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100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400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DF2F0F" w:rsidRDefault="00071E37" w:rsidP="00071E37">
            <w:pPr>
              <w:spacing w:after="0" w:line="240" w:lineRule="auto"/>
              <w:jc w:val="both"/>
              <w:rPr>
                <w:rFonts w:ascii="Times New Roman" w:hAnsi="Times New Roman"/>
                <w:b/>
                <w:bCs/>
                <w:i/>
                <w:sz w:val="20"/>
                <w:szCs w:val="20"/>
                <w:lang w:val="it-IT" w:eastAsia="it-IT"/>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Servizio Igiene e Sanità Pubblica (SISP)</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Vaccinazioni obbligatorie e raccomandate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22.649</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41.112</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Vaccinazioni antinfluenzali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50.185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51.484</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Vaccinazioni medicina dei viaggi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2.288</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2.107</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Controlli, vigilanza ed ispezioni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1.049</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966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Sorveglianza malattie infettive – notifiche pervenute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1.449</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1.003</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Pareri edilizi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254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171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Provvedimenti e sanzioni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385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380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Conferenze dei servizi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289</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305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Interventi di educazione sanitaria e promozione alla salute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280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206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b/>
                <w:bCs/>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Servizio Prevenzione e Sicurezza Ambienti di Lavoro (SPRESAL)</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Ditte vigilate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1.122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1.034</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Interventi di vigilanza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797</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908</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lastRenderedPageBreak/>
              <w:t>Cantieri Edili sottoposti a vigilanza</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347</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387</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Infortuni sul lavoro indagati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187</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202</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Malattie Professionali indagate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Punti di prescrizione impartiti (art. 21 D.Lgs. 758/94)</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412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416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Numero verbali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304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310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Piani di lavoro e notifiche amianto valutati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1.024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876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Numero sopralluoghi effettuati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1.085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1.443</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b/>
                <w:bCs/>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i/>
                <w:sz w:val="20"/>
                <w:szCs w:val="20"/>
                <w:lang w:val="it-IT" w:eastAsia="it-IT"/>
              </w:rPr>
            </w:pPr>
            <w:r w:rsidRPr="008950D9">
              <w:rPr>
                <w:rFonts w:ascii="Times New Roman" w:hAnsi="Times New Roman"/>
                <w:b/>
                <w:bCs/>
                <w:i/>
                <w:sz w:val="20"/>
                <w:szCs w:val="20"/>
                <w:lang w:val="it-IT" w:eastAsia="it-IT"/>
              </w:rPr>
              <w:t xml:space="preserve"> Servizio Veterinario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b/>
                <w:bCs/>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b/>
                <w:bCs/>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CCFFCC"/>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Sanità Animale – Area A</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Allevamenti zootecnici e consistenza capi: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sidRPr="008950D9">
              <w:rPr>
                <w:rFonts w:ascii="Times New Roman" w:hAnsi="Times New Roman"/>
                <w:sz w:val="20"/>
                <w:szCs w:val="20"/>
                <w:lang w:val="it-IT" w:eastAsia="it-IT"/>
              </w:rPr>
              <w:t>allevamenti/capi</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Bovini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1.029/43.773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944/40.703</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Ovini e caprini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856/12.257</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726/12.506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Suini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1261E3" w:rsidRDefault="00071E37" w:rsidP="00E22665">
            <w:pPr>
              <w:spacing w:after="0" w:line="240" w:lineRule="auto"/>
              <w:jc w:val="center"/>
              <w:rPr>
                <w:rFonts w:ascii="Times New Roman" w:hAnsi="Times New Roman"/>
                <w:sz w:val="20"/>
                <w:szCs w:val="20"/>
                <w:lang w:val="it-IT" w:eastAsia="it-IT"/>
              </w:rPr>
            </w:pPr>
            <w:r w:rsidRPr="001261E3">
              <w:rPr>
                <w:rFonts w:ascii="Times New Roman" w:hAnsi="Times New Roman"/>
                <w:sz w:val="20"/>
                <w:szCs w:val="20"/>
                <w:lang w:val="it-IT" w:eastAsia="it-IT"/>
              </w:rPr>
              <w:t>244/30.563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1261E3"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264/30.285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Equidi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1723/4.592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1.256/4.595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Conigli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3/8.000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4/7.210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Avicoli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123/500.000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140/600.000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Api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Apiari 467</w:t>
            </w:r>
          </w:p>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Alveari 20.142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Apiari 928 Alveari 18.437</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Stalle di sosta/commercio autorizzate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Automezzi trasporto bestiame autorizzati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218</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244</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Partite di animali da allevamento importate da estero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1.158</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965</w:t>
            </w:r>
          </w:p>
        </w:tc>
      </w:tr>
      <w:tr w:rsidR="00071E37" w:rsidRPr="0008715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 (di c</w:t>
            </w:r>
            <w:r>
              <w:rPr>
                <w:rFonts w:ascii="Times New Roman" w:hAnsi="Times New Roman"/>
                <w:b/>
                <w:bCs/>
                <w:sz w:val="20"/>
                <w:szCs w:val="20"/>
                <w:lang w:val="it-IT" w:eastAsia="it-IT"/>
              </w:rPr>
              <w:t xml:space="preserve">ui 819 </w:t>
            </w:r>
            <w:r w:rsidRPr="008950D9">
              <w:rPr>
                <w:rFonts w:ascii="Times New Roman" w:hAnsi="Times New Roman"/>
                <w:b/>
                <w:bCs/>
                <w:sz w:val="20"/>
                <w:szCs w:val="20"/>
                <w:lang w:val="it-IT" w:eastAsia="it-IT"/>
              </w:rPr>
              <w:t>parti</w:t>
            </w:r>
            <w:r>
              <w:rPr>
                <w:rFonts w:ascii="Times New Roman" w:hAnsi="Times New Roman"/>
                <w:b/>
                <w:bCs/>
                <w:sz w:val="20"/>
                <w:szCs w:val="20"/>
                <w:lang w:val="it-IT" w:eastAsia="it-IT"/>
              </w:rPr>
              <w:t>te di bovini per un totale di 23.077</w:t>
            </w:r>
            <w:r w:rsidRPr="008950D9">
              <w:rPr>
                <w:rFonts w:ascii="Times New Roman" w:hAnsi="Times New Roman"/>
                <w:b/>
                <w:bCs/>
                <w:sz w:val="20"/>
                <w:szCs w:val="20"/>
                <w:lang w:val="it-IT" w:eastAsia="it-IT"/>
              </w:rPr>
              <w:t xml:space="preserve"> capi)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Strutture sanitarie abilitate alla cura degli animali d’affezione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Strutture adibite al ricovero di animali d’affezione: canili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54</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08715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Attività S.O.C. Sanità Animale – Area A:</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Accessi dei veterinari di Area A in allevamenti per profilassi varie: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2.931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2.335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Prove di stalla effettuate per profilassi varie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4.200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3.825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Capi in allevamenti zootecnici provati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80.000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92.271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08715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Animali d’affezione – profilassi rabbia e lotta al randagismo</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Cani censiti in anagrafe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67.683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72.125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Sedute di identificazione cani (veterinari ASL)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221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176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Cani identificati con microchip dal S. veterinario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3.951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3.834</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Interventi di vigilanza per anagrafe canina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1.600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1.343</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Passaporti per animali d’affezione rilasciati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174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716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Morsicature segnalate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323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264</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b/>
                <w:bCs/>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CCFFCC"/>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Igiene degli alimenti di origine animale – Area B</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lastRenderedPageBreak/>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Impianti di macellazione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50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48</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Altri impianti riconosciuti C.E.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89</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3B00ED">
              <w:rPr>
                <w:rFonts w:ascii="Times New Roman" w:hAnsi="Times New Roman"/>
                <w:b/>
                <w:bCs/>
                <w:sz w:val="20"/>
                <w:szCs w:val="20"/>
                <w:lang w:val="it-IT" w:eastAsia="it-IT"/>
              </w:rPr>
              <w:t>Certificati export</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Verifiche negli stabilimenti di produzione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335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361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Riscontro  non conformità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67</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Verifiche negli esercizi al dettaglio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629</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566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Difformità alla normativa vigente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Visita ante e post mortem negli impianti di macellazione (bovini suini ed ovi–caprini)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14.185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12.781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Visita ante e post mortem negli impianti di macellazione:avicoli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2.220.000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2.200.000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Prelievo campioni alimenti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94</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Sequestro merce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1000 T</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200 T</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b/>
                <w:bCs/>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CCFFCC"/>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Igiene degli allevamenti e produzioni zootecniche – Area C</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lang w:val="it-IT" w:eastAsia="it-IT"/>
              </w:rPr>
            </w:pPr>
            <w:r w:rsidRPr="00B04967">
              <w:rPr>
                <w:rFonts w:ascii="Times New Roman" w:hAnsi="Times New Roman"/>
                <w:b/>
                <w:sz w:val="20"/>
                <w:szCs w:val="20"/>
                <w:lang w:val="it-IT" w:eastAsia="it-IT"/>
              </w:rPr>
              <w:t>Anno 2015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Strutture sanitarie abilitate alla cura degli animali d’affezione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83</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Altri impianti riconosciuti C.E.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77</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Monitoraggio resi alimentari c/o stabilimenti prodotti a base di latte industriali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Produzione primaria  settore latte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72</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Attività di vendita settore lattiero caseario</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Ispezioni sottoprodotti Reg. CE 1069/2009</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Audit sottoprodotti Reg. CE 1069/2009</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Campionamenti eseguiti su latte e prodotti a base di latte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26</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Sopralluoghi in allevamento come attività integrata A e C</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229</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197</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Audit in allevamento come attività integrata A e C</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PNAA PRINCIPI ATTIVI E ADDITIVI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29</w:t>
            </w:r>
          </w:p>
        </w:tc>
        <w:tc>
          <w:tcPr>
            <w:tcW w:w="1462" w:type="dxa"/>
            <w:vMerge w:val="restart"/>
            <w:tcBorders>
              <w:top w:val="single" w:sz="4" w:space="0" w:color="auto"/>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88 ( dato complessivo per PNAA 2015 )</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PNAA PRINCIPI BSE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34</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PNAA PRINCIPI MULTIRESIDUO COCCIDIOSATICI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PNAA PRINCIPI DIOSSINE E PCB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13</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PNAA PRINCIPI MICOTOSSINE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11</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PNAA METALLI PESANTI E CONTAMINANTI AMBIENTALI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PNAA SALMONELLE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9</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PNAA OGM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9</w:t>
            </w:r>
          </w:p>
        </w:tc>
        <w:tc>
          <w:tcPr>
            <w:tcW w:w="1462" w:type="dxa"/>
            <w:vMerge/>
            <w:tcBorders>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Ispezioni effettuate presso OSM (operatori settore mangimi)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E40ED0" w:rsidRDefault="00071E37" w:rsidP="00E22665">
            <w:pPr>
              <w:spacing w:after="0" w:line="240" w:lineRule="auto"/>
              <w:jc w:val="center"/>
              <w:rPr>
                <w:rFonts w:ascii="Times New Roman" w:hAnsi="Times New Roman"/>
                <w:sz w:val="20"/>
                <w:szCs w:val="20"/>
                <w:lang w:val="it-IT" w:eastAsia="it-IT"/>
              </w:rPr>
            </w:pPr>
            <w:r w:rsidRPr="00E40ED0">
              <w:rPr>
                <w:rFonts w:ascii="Times New Roman" w:hAnsi="Times New Roman"/>
                <w:sz w:val="20"/>
                <w:szCs w:val="20"/>
                <w:lang w:val="it-IT" w:eastAsia="it-IT"/>
              </w:rPr>
              <w:t>278</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E40ED0" w:rsidRDefault="00071E37" w:rsidP="00E22665">
            <w:pPr>
              <w:spacing w:after="0" w:line="240" w:lineRule="auto"/>
              <w:jc w:val="center"/>
              <w:rPr>
                <w:rFonts w:ascii="Times New Roman" w:hAnsi="Times New Roman"/>
                <w:sz w:val="20"/>
                <w:szCs w:val="20"/>
                <w:lang w:val="it-IT" w:eastAsia="it-IT"/>
              </w:rPr>
            </w:pPr>
            <w:r w:rsidRPr="00E40ED0">
              <w:rPr>
                <w:rFonts w:ascii="Times New Roman" w:hAnsi="Times New Roman"/>
                <w:sz w:val="20"/>
                <w:szCs w:val="20"/>
                <w:lang w:val="it-IT" w:eastAsia="it-IT"/>
              </w:rPr>
              <w:t>318</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Audit effettuati presso OSM (operatori settore mangimi)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E40ED0" w:rsidRDefault="00071E37" w:rsidP="00E22665">
            <w:pPr>
              <w:spacing w:after="0" w:line="240" w:lineRule="auto"/>
              <w:jc w:val="center"/>
              <w:rPr>
                <w:rFonts w:ascii="Times New Roman" w:hAnsi="Times New Roman"/>
                <w:sz w:val="20"/>
                <w:szCs w:val="20"/>
                <w:lang w:val="it-IT" w:eastAsia="it-IT"/>
              </w:rPr>
            </w:pPr>
            <w:r w:rsidRPr="00E40ED0">
              <w:rPr>
                <w:rFonts w:ascii="Times New Roman" w:hAnsi="Times New Roman"/>
                <w:sz w:val="20"/>
                <w:szCs w:val="20"/>
                <w:lang w:val="it-IT" w:eastAsia="it-IT"/>
              </w:rPr>
              <w:t>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E40ED0" w:rsidRDefault="00071E37" w:rsidP="00E22665">
            <w:pPr>
              <w:spacing w:after="0" w:line="240" w:lineRule="auto"/>
              <w:jc w:val="center"/>
              <w:rPr>
                <w:rFonts w:ascii="Times New Roman" w:hAnsi="Times New Roman"/>
                <w:sz w:val="20"/>
                <w:szCs w:val="20"/>
                <w:lang w:val="it-IT" w:eastAsia="it-IT"/>
              </w:rPr>
            </w:pPr>
            <w:r w:rsidRPr="00E40ED0">
              <w:rPr>
                <w:rFonts w:ascii="Times New Roman" w:hAnsi="Times New Roman"/>
                <w:sz w:val="20"/>
                <w:szCs w:val="20"/>
                <w:lang w:val="it-IT" w:eastAsia="it-IT"/>
              </w:rPr>
              <w:t>3</w:t>
            </w:r>
          </w:p>
        </w:tc>
      </w:tr>
      <w:tr w:rsidR="00071E37" w:rsidRPr="0008715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PNR sostanze anabolizzanti e non autorizzate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218</w:t>
            </w:r>
          </w:p>
        </w:tc>
        <w:tc>
          <w:tcPr>
            <w:tcW w:w="1462" w:type="dxa"/>
            <w:vMerge w:val="restart"/>
            <w:tcBorders>
              <w:top w:val="single" w:sz="4" w:space="0" w:color="auto"/>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203+61 con metodica multi residuo ( dato complessivo per PNR 2015 )</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PNR EXTRA PIANO – METODICA MULTIRESIDUO sostanze anabolizzanti e non autorizzate campioni effettuati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PNR sostanze autorizzate (farmaci veterinari)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184</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PNR contaminanti di origine chimica (DIOSSINE e PCB)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lastRenderedPageBreak/>
              <w:t xml:space="preserve">PNR contaminanti di origine chimica (metalli pesanti)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PNR contaminanti di origine chimica (programma pluriennale ANTIPARASSITARI) campioni effettuati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w:t>
            </w:r>
          </w:p>
        </w:tc>
        <w:tc>
          <w:tcPr>
            <w:tcW w:w="1462" w:type="dxa"/>
            <w:vMerge/>
            <w:tcBorders>
              <w:left w:val="nil"/>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PNR contaminanti di origine biologica (micotossine)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w:t>
            </w:r>
          </w:p>
        </w:tc>
        <w:tc>
          <w:tcPr>
            <w:tcW w:w="1462" w:type="dxa"/>
            <w:vMerge/>
            <w:tcBorders>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PIANO NAZIONALE BENESSERE ANIMALE allevamenti controllati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67</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32</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PIANO REGIONALE BENESSERE ANIMALE allevamenti controllati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LATTE ALLA STALLA PIANO LATTE INIBENTI TETRACICLINE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LATTE ALLA STALLA PIANO LATTE INIBENTI CHINOLONICI campioni effettuati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LATTE ALLA STALLA controlli su sospetto o segnalazione per escludere la presenza di antibiotici nel latte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LATTE CRUDO - PIANO REGIONALE LATTE CRUDO DISTRIBUTORI prelievi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16</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FARMACOSORVEGLIANZA VETERINARIA ispezioni effettuate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321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341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FARMACOSORVEGLIANZA VETERINARIA farmaco veterinario ricette pervenute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4173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5070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FARMACOSORVEGLIANZA VETERINARIA mangimi medicati ricette pervenute</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154</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CERTIFICAZIONI PER EXPORT PRODOTTI ALIMENTARI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96</w:t>
            </w:r>
          </w:p>
        </w:tc>
      </w:tr>
      <w:tr w:rsidR="00071E37" w:rsidRPr="0008715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CERTIFICAZIONI PER EXPORT PRODOTTI INTERMEDI Reg. CE 1069/2009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195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163 Certificati export + 86 svincoli su disposizione PIF + 10 svincoli per canalizzazione di prodotti intermedi su disposizione PIF+ 3 nulla osta reintroduzione prodotti intermedi</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CERTIFICAZIONI PER EXPORT MANGIMI (alimenti per animali da compagnia)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119</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144</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TRASPORTO ANIMALE Autorizzazioni trasportatori ai sensi dell'art. 10 (viaggi &lt; 8 ore) del Reg. (CE) 1/2005 – Validità 5 anni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9</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7</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TRASPORTO ANIMALE Autorizzazioni tra</w:t>
            </w:r>
            <w:r>
              <w:rPr>
                <w:rFonts w:ascii="Times New Roman" w:hAnsi="Times New Roman"/>
                <w:b/>
                <w:bCs/>
                <w:sz w:val="20"/>
                <w:szCs w:val="20"/>
                <w:lang w:val="it-IT" w:eastAsia="it-IT"/>
              </w:rPr>
              <w:t>sportatori ai sensi dell'art. 11</w:t>
            </w:r>
            <w:r w:rsidRPr="008950D9">
              <w:rPr>
                <w:rFonts w:ascii="Times New Roman" w:hAnsi="Times New Roman"/>
                <w:b/>
                <w:bCs/>
                <w:sz w:val="20"/>
                <w:szCs w:val="20"/>
                <w:lang w:val="it-IT" w:eastAsia="it-IT"/>
              </w:rPr>
              <w:t xml:space="preserve"> (viagg</w:t>
            </w:r>
            <w:r>
              <w:rPr>
                <w:rFonts w:ascii="Times New Roman" w:hAnsi="Times New Roman"/>
                <w:b/>
                <w:bCs/>
                <w:sz w:val="20"/>
                <w:szCs w:val="20"/>
                <w:lang w:val="it-IT" w:eastAsia="it-IT"/>
              </w:rPr>
              <w:t>i &gt;</w:t>
            </w:r>
            <w:r w:rsidRPr="008950D9">
              <w:rPr>
                <w:rFonts w:ascii="Times New Roman" w:hAnsi="Times New Roman"/>
                <w:b/>
                <w:bCs/>
                <w:sz w:val="20"/>
                <w:szCs w:val="20"/>
                <w:lang w:val="it-IT" w:eastAsia="it-IT"/>
              </w:rPr>
              <w:t xml:space="preserve"> 8 ore) del Reg. (CE) 1/2005 – Validità 5 anni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TRASPORTO ANIMALE Certificati di omologazione ai sensi dell'art. 18 del Reg. (CE) 1/2005  - Validità 5 anni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TRASPORTO ANIMALE Certificati di idoneità ai sensi dell'art. 6 del Reg. (CE) 1/2005 – Validità 10 anni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TRASPORTO ANIMALE Autodichiarazioni della registrazione come produttore primario ai sensi del Reg (CE) 852/2004  - Allegato G vidimazioni – Validità 5 anni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TRASPORTO ANIMALE Autodichiarazioni della registrazione come trasportatore  "conto proprio" di equidi  - Allegato H  vidimazioni – Validità 5 anni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19</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21</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lastRenderedPageBreak/>
              <w:t xml:space="preserve">TRASPORTO ANIMALE Autodichiarazioni per la registrazione come operatori diversi da quelli del settore primario che trasportano conto proprio animali per distanze inferiori ai </w:t>
            </w:r>
            <w:smartTag w:uri="urn:schemas-microsoft-com:office:smarttags" w:element="metricconverter">
              <w:smartTagPr>
                <w:attr w:name="ProductID" w:val="65 km"/>
              </w:smartTagPr>
              <w:r w:rsidRPr="008950D9">
                <w:rPr>
                  <w:rFonts w:ascii="Times New Roman" w:hAnsi="Times New Roman"/>
                  <w:b/>
                  <w:bCs/>
                  <w:sz w:val="20"/>
                  <w:szCs w:val="20"/>
                  <w:lang w:val="it-IT" w:eastAsia="it-IT"/>
                </w:rPr>
                <w:t>65 km</w:t>
              </w:r>
            </w:smartTag>
            <w:r w:rsidRPr="008950D9">
              <w:rPr>
                <w:rFonts w:ascii="Times New Roman" w:hAnsi="Times New Roman"/>
                <w:b/>
                <w:bCs/>
                <w:sz w:val="20"/>
                <w:szCs w:val="20"/>
                <w:lang w:val="it-IT" w:eastAsia="it-IT"/>
              </w:rPr>
              <w:t xml:space="preserve"> - Allegato I vidimazioni – Validità 5 anni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w:t>
            </w:r>
          </w:p>
        </w:tc>
      </w:tr>
      <w:tr w:rsidR="00071E37" w:rsidRPr="008950D9" w:rsidTr="00B04967">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TRASPORTO ANIMALE Check-list (allegato B) per la certificazione dei requisiti dei mezzi di trasporto degli animali vertebrati vivi per viaggi inferiori alle otto ore (Accordo Stato-Regioni del 20.03.2008) - Validità 5 anni vidimazioni</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w:t>
            </w:r>
          </w:p>
        </w:tc>
      </w:tr>
      <w:tr w:rsidR="00071E37" w:rsidRPr="00DF2F0F" w:rsidTr="004D4D77">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71E37" w:rsidRPr="0056165B" w:rsidRDefault="00071E37" w:rsidP="00071E37">
            <w:pPr>
              <w:spacing w:after="0" w:line="240" w:lineRule="auto"/>
              <w:jc w:val="both"/>
              <w:rPr>
                <w:rFonts w:ascii="Times New Roman" w:hAnsi="Times New Roman"/>
                <w:b/>
                <w:bCs/>
                <w:sz w:val="20"/>
                <w:szCs w:val="20"/>
                <w:lang w:val="it-IT" w:eastAsia="it-IT"/>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56165B"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56165B" w:rsidRDefault="00071E37" w:rsidP="00E22665">
            <w:pPr>
              <w:spacing w:after="0" w:line="240" w:lineRule="auto"/>
              <w:jc w:val="center"/>
              <w:rPr>
                <w:rFonts w:ascii="Times New Roman" w:hAnsi="Times New Roman"/>
                <w:sz w:val="20"/>
                <w:szCs w:val="20"/>
                <w:lang w:val="it-IT" w:eastAsia="it-IT"/>
              </w:rPr>
            </w:pPr>
          </w:p>
        </w:tc>
      </w:tr>
      <w:tr w:rsidR="00071E37" w:rsidRPr="00DF2F0F"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CCFFFF"/>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Presidio Multizonale di Profilassi e Polizia Veterinaria</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highlight w:val="yellow"/>
                <w:lang w:val="it-IT" w:eastAsia="it-IT"/>
              </w:rPr>
            </w:pPr>
            <w:r w:rsidRPr="00B04967">
              <w:rPr>
                <w:rFonts w:ascii="Times New Roman" w:hAnsi="Times New Roman"/>
                <w:b/>
                <w:sz w:val="20"/>
                <w:szCs w:val="20"/>
                <w:lang w:val="it-IT" w:eastAsia="it-IT"/>
              </w:rPr>
              <w:t>Anno 2014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B04967" w:rsidRDefault="00071E37" w:rsidP="00E22665">
            <w:pPr>
              <w:spacing w:after="0" w:line="240" w:lineRule="auto"/>
              <w:jc w:val="center"/>
              <w:rPr>
                <w:rFonts w:ascii="Times New Roman" w:hAnsi="Times New Roman"/>
                <w:b/>
                <w:sz w:val="20"/>
                <w:szCs w:val="20"/>
                <w:highlight w:val="yellow"/>
                <w:lang w:val="it-IT" w:eastAsia="it-IT"/>
              </w:rPr>
            </w:pPr>
            <w:r w:rsidRPr="00B04967">
              <w:rPr>
                <w:rFonts w:ascii="Times New Roman" w:hAnsi="Times New Roman"/>
                <w:b/>
                <w:sz w:val="20"/>
                <w:szCs w:val="20"/>
                <w:lang w:val="it-IT" w:eastAsia="it-IT"/>
              </w:rPr>
              <w:t>Anno 2015</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Animali selvatici inviati alla Facoltà di Medicina Veterinaria</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403</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497</w:t>
            </w:r>
          </w:p>
        </w:tc>
      </w:tr>
      <w:tr w:rsidR="00071E37" w:rsidRPr="0008715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Esecuzione piani di profilassi-Test Brucellosi latte bovino di massa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Allevamenti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45</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33</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Distributori automatici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18</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Prelievo campioni di latte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Bovino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174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140</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Ovicaprino</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88</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Interventi di vigilanza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 Alpeggi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4</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 Allevamenti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 Canili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11</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8</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Ritiro e distribuzione marche auricolari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20</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22</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xml:space="preserve">Interventi per controllo popolazioni colonie feline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648</w:t>
            </w: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r>
              <w:rPr>
                <w:rFonts w:ascii="Times New Roman" w:hAnsi="Times New Roman"/>
                <w:sz w:val="20"/>
                <w:szCs w:val="20"/>
                <w:lang w:val="it-IT" w:eastAsia="it-IT"/>
              </w:rPr>
              <w:t>122</w:t>
            </w:r>
          </w:p>
        </w:tc>
      </w:tr>
      <w:tr w:rsidR="00071E37" w:rsidRPr="008950D9" w:rsidTr="00E22665">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E37" w:rsidRPr="008950D9" w:rsidRDefault="00071E37" w:rsidP="00071E37">
            <w:pPr>
              <w:spacing w:after="0" w:line="240" w:lineRule="auto"/>
              <w:jc w:val="both"/>
              <w:rPr>
                <w:rFonts w:ascii="Times New Roman" w:hAnsi="Times New Roman"/>
                <w:b/>
                <w:bCs/>
                <w:sz w:val="20"/>
                <w:szCs w:val="20"/>
                <w:lang w:val="it-IT" w:eastAsia="it-IT"/>
              </w:rPr>
            </w:pPr>
            <w:r w:rsidRPr="008950D9">
              <w:rPr>
                <w:rFonts w:ascii="Times New Roman" w:hAnsi="Times New Roman"/>
                <w:b/>
                <w:bCs/>
                <w:sz w:val="20"/>
                <w:szCs w:val="20"/>
                <w:lang w:val="it-IT" w:eastAsia="it-IT"/>
              </w:rPr>
              <w:t> </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b/>
                <w:bCs/>
                <w:sz w:val="20"/>
                <w:szCs w:val="20"/>
                <w:lang w:val="it-IT" w:eastAsia="it-IT"/>
              </w:rPr>
            </w:pPr>
          </w:p>
        </w:tc>
        <w:tc>
          <w:tcPr>
            <w:tcW w:w="1462" w:type="dxa"/>
            <w:tcBorders>
              <w:top w:val="single" w:sz="4" w:space="0" w:color="auto"/>
              <w:left w:val="nil"/>
              <w:bottom w:val="single" w:sz="4" w:space="0" w:color="auto"/>
              <w:right w:val="single" w:sz="4" w:space="0" w:color="auto"/>
            </w:tcBorders>
            <w:shd w:val="clear" w:color="auto" w:fill="auto"/>
            <w:noWrap/>
            <w:vAlign w:val="center"/>
          </w:tcPr>
          <w:p w:rsidR="00071E37" w:rsidRPr="008950D9" w:rsidRDefault="00071E37" w:rsidP="00E22665">
            <w:pPr>
              <w:spacing w:after="0" w:line="240" w:lineRule="auto"/>
              <w:jc w:val="center"/>
              <w:rPr>
                <w:rFonts w:ascii="Times New Roman" w:hAnsi="Times New Roman"/>
                <w:sz w:val="20"/>
                <w:szCs w:val="20"/>
                <w:lang w:val="it-IT" w:eastAsia="it-IT"/>
              </w:rPr>
            </w:pPr>
          </w:p>
        </w:tc>
      </w:tr>
    </w:tbl>
    <w:p w:rsidR="00071E37" w:rsidRDefault="00071E37" w:rsidP="00071E37">
      <w:pPr>
        <w:widowControl w:val="0"/>
        <w:autoSpaceDE w:val="0"/>
        <w:autoSpaceDN w:val="0"/>
        <w:adjustRightInd w:val="0"/>
        <w:spacing w:after="0" w:line="240" w:lineRule="auto"/>
        <w:rPr>
          <w:rFonts w:ascii="Times New Roman" w:hAnsi="Times New Roman"/>
          <w:sz w:val="20"/>
          <w:szCs w:val="20"/>
          <w:lang w:val="it-IT"/>
        </w:rPr>
      </w:pPr>
    </w:p>
    <w:p w:rsidR="00C533AE" w:rsidRDefault="00C533AE" w:rsidP="00071E37">
      <w:pPr>
        <w:widowControl w:val="0"/>
        <w:autoSpaceDE w:val="0"/>
        <w:autoSpaceDN w:val="0"/>
        <w:adjustRightInd w:val="0"/>
        <w:spacing w:after="0" w:line="240" w:lineRule="auto"/>
        <w:rPr>
          <w:rFonts w:ascii="Times New Roman" w:hAnsi="Times New Roman"/>
          <w:sz w:val="20"/>
          <w:szCs w:val="20"/>
          <w:lang w:val="it-IT"/>
        </w:rPr>
      </w:pPr>
    </w:p>
    <w:p w:rsidR="007E3B8E" w:rsidRPr="005D234C" w:rsidRDefault="000467DC" w:rsidP="005D234C">
      <w:pPr>
        <w:spacing w:after="0" w:line="240" w:lineRule="auto"/>
        <w:ind w:left="238"/>
        <w:rPr>
          <w:spacing w:val="-1"/>
          <w:sz w:val="20"/>
          <w:szCs w:val="20"/>
          <w:lang w:val="it-IT"/>
        </w:rPr>
      </w:pPr>
      <w:r>
        <w:rPr>
          <w:rFonts w:ascii="Times New Roman" w:hAnsi="Times New Roman"/>
          <w:sz w:val="20"/>
          <w:szCs w:val="20"/>
          <w:lang w:val="it-IT"/>
        </w:rPr>
        <w:br w:type="page"/>
      </w:r>
      <w:r w:rsidR="007E3B8E">
        <w:rPr>
          <w:rFonts w:ascii="Times New Roman" w:hAnsi="Times New Roman"/>
          <w:color w:val="000000"/>
          <w:spacing w:val="-1"/>
          <w:sz w:val="28"/>
          <w:szCs w:val="28"/>
          <w:lang w:val="it-IT"/>
        </w:rPr>
        <w:lastRenderedPageBreak/>
        <w:t>5</w:t>
      </w:r>
      <w:r w:rsidR="007E3B8E">
        <w:rPr>
          <w:rFonts w:ascii="Times New Roman" w:hAnsi="Times New Roman"/>
          <w:color w:val="000000"/>
          <w:sz w:val="28"/>
          <w:szCs w:val="28"/>
          <w:lang w:val="it-IT"/>
        </w:rPr>
        <w:t xml:space="preserve">. </w:t>
      </w:r>
      <w:r w:rsidR="007E3B8E">
        <w:rPr>
          <w:rFonts w:ascii="Times New Roman" w:hAnsi="Times New Roman"/>
          <w:color w:val="000000"/>
          <w:spacing w:val="10"/>
          <w:sz w:val="28"/>
          <w:szCs w:val="28"/>
          <w:lang w:val="it-IT"/>
        </w:rPr>
        <w:t xml:space="preserve"> </w:t>
      </w:r>
      <w:r w:rsidR="007E3B8E">
        <w:rPr>
          <w:rFonts w:ascii="Times New Roman" w:hAnsi="Times New Roman"/>
          <w:color w:val="000000"/>
          <w:spacing w:val="-1"/>
          <w:sz w:val="28"/>
          <w:szCs w:val="28"/>
          <w:lang w:val="it-IT"/>
        </w:rPr>
        <w:t>L</w:t>
      </w:r>
      <w:r w:rsidR="007E3B8E">
        <w:rPr>
          <w:rFonts w:ascii="Times New Roman" w:hAnsi="Times New Roman"/>
          <w:color w:val="000000"/>
          <w:sz w:val="28"/>
          <w:szCs w:val="28"/>
          <w:lang w:val="it-IT"/>
        </w:rPr>
        <w:t>a</w:t>
      </w:r>
      <w:r w:rsidR="007E3B8E">
        <w:rPr>
          <w:rFonts w:ascii="Times New Roman" w:hAnsi="Times New Roman"/>
          <w:color w:val="000000"/>
          <w:spacing w:val="-1"/>
          <w:sz w:val="28"/>
          <w:szCs w:val="28"/>
          <w:lang w:val="it-IT"/>
        </w:rPr>
        <w:t xml:space="preserve"> </w:t>
      </w:r>
      <w:r w:rsidR="007E3B8E">
        <w:rPr>
          <w:rFonts w:ascii="Times New Roman" w:hAnsi="Times New Roman"/>
          <w:color w:val="000000"/>
          <w:w w:val="113"/>
          <w:sz w:val="28"/>
          <w:szCs w:val="28"/>
          <w:lang w:val="it-IT"/>
        </w:rPr>
        <w:t>ge</w:t>
      </w:r>
      <w:r w:rsidR="007E3B8E">
        <w:rPr>
          <w:rFonts w:ascii="Times New Roman" w:hAnsi="Times New Roman"/>
          <w:color w:val="000000"/>
          <w:spacing w:val="-2"/>
          <w:w w:val="113"/>
          <w:sz w:val="28"/>
          <w:szCs w:val="28"/>
          <w:lang w:val="it-IT"/>
        </w:rPr>
        <w:t>s</w:t>
      </w:r>
      <w:r w:rsidR="007E3B8E">
        <w:rPr>
          <w:rFonts w:ascii="Times New Roman" w:hAnsi="Times New Roman"/>
          <w:color w:val="000000"/>
          <w:spacing w:val="1"/>
          <w:w w:val="113"/>
          <w:sz w:val="28"/>
          <w:szCs w:val="28"/>
          <w:lang w:val="it-IT"/>
        </w:rPr>
        <w:t>t</w:t>
      </w:r>
      <w:r w:rsidR="007E3B8E">
        <w:rPr>
          <w:rFonts w:ascii="Times New Roman" w:hAnsi="Times New Roman"/>
          <w:color w:val="000000"/>
          <w:spacing w:val="-2"/>
          <w:w w:val="113"/>
          <w:sz w:val="28"/>
          <w:szCs w:val="28"/>
          <w:lang w:val="it-IT"/>
        </w:rPr>
        <w:t>i</w:t>
      </w:r>
      <w:r w:rsidR="007E3B8E">
        <w:rPr>
          <w:rFonts w:ascii="Times New Roman" w:hAnsi="Times New Roman"/>
          <w:color w:val="000000"/>
          <w:spacing w:val="1"/>
          <w:w w:val="113"/>
          <w:sz w:val="28"/>
          <w:szCs w:val="28"/>
          <w:lang w:val="it-IT"/>
        </w:rPr>
        <w:t>on</w:t>
      </w:r>
      <w:r w:rsidR="007E3B8E">
        <w:rPr>
          <w:rFonts w:ascii="Times New Roman" w:hAnsi="Times New Roman"/>
          <w:color w:val="000000"/>
          <w:w w:val="113"/>
          <w:sz w:val="28"/>
          <w:szCs w:val="28"/>
          <w:lang w:val="it-IT"/>
        </w:rPr>
        <w:t>e</w:t>
      </w:r>
      <w:r w:rsidR="007E3B8E">
        <w:rPr>
          <w:rFonts w:ascii="Times New Roman" w:hAnsi="Times New Roman"/>
          <w:color w:val="000000"/>
          <w:spacing w:val="-8"/>
          <w:w w:val="113"/>
          <w:sz w:val="28"/>
          <w:szCs w:val="28"/>
          <w:lang w:val="it-IT"/>
        </w:rPr>
        <w:t xml:space="preserve"> </w:t>
      </w:r>
      <w:r w:rsidR="007E3B8E">
        <w:rPr>
          <w:rFonts w:ascii="Times New Roman" w:hAnsi="Times New Roman"/>
          <w:color w:val="000000"/>
          <w:w w:val="113"/>
          <w:sz w:val="28"/>
          <w:szCs w:val="28"/>
          <w:lang w:val="it-IT"/>
        </w:rPr>
        <w:t>e</w:t>
      </w:r>
      <w:r w:rsidR="007E3B8E">
        <w:rPr>
          <w:rFonts w:ascii="Times New Roman" w:hAnsi="Times New Roman"/>
          <w:color w:val="000000"/>
          <w:spacing w:val="-2"/>
          <w:w w:val="113"/>
          <w:sz w:val="28"/>
          <w:szCs w:val="28"/>
          <w:lang w:val="it-IT"/>
        </w:rPr>
        <w:t>c</w:t>
      </w:r>
      <w:r w:rsidR="007E3B8E">
        <w:rPr>
          <w:rFonts w:ascii="Times New Roman" w:hAnsi="Times New Roman"/>
          <w:color w:val="000000"/>
          <w:spacing w:val="1"/>
          <w:w w:val="113"/>
          <w:sz w:val="28"/>
          <w:szCs w:val="28"/>
          <w:lang w:val="it-IT"/>
        </w:rPr>
        <w:t>o</w:t>
      </w:r>
      <w:r w:rsidR="007E3B8E">
        <w:rPr>
          <w:rFonts w:ascii="Times New Roman" w:hAnsi="Times New Roman"/>
          <w:color w:val="000000"/>
          <w:spacing w:val="-1"/>
          <w:w w:val="113"/>
          <w:sz w:val="28"/>
          <w:szCs w:val="28"/>
          <w:lang w:val="it-IT"/>
        </w:rPr>
        <w:t>no</w:t>
      </w:r>
      <w:r w:rsidR="007E3B8E">
        <w:rPr>
          <w:rFonts w:ascii="Times New Roman" w:hAnsi="Times New Roman"/>
          <w:color w:val="000000"/>
          <w:w w:val="113"/>
          <w:sz w:val="28"/>
          <w:szCs w:val="28"/>
          <w:lang w:val="it-IT"/>
        </w:rPr>
        <w:t>mi</w:t>
      </w:r>
      <w:r w:rsidR="007E3B8E">
        <w:rPr>
          <w:rFonts w:ascii="Times New Roman" w:hAnsi="Times New Roman"/>
          <w:color w:val="000000"/>
          <w:spacing w:val="1"/>
          <w:w w:val="113"/>
          <w:sz w:val="28"/>
          <w:szCs w:val="28"/>
          <w:lang w:val="it-IT"/>
        </w:rPr>
        <w:t>co</w:t>
      </w:r>
      <w:r w:rsidR="007E3B8E">
        <w:rPr>
          <w:rFonts w:ascii="Times New Roman" w:hAnsi="Times New Roman"/>
          <w:color w:val="000000"/>
          <w:spacing w:val="-1"/>
          <w:w w:val="113"/>
          <w:sz w:val="28"/>
          <w:szCs w:val="28"/>
          <w:lang w:val="it-IT"/>
        </w:rPr>
        <w:t>-</w:t>
      </w:r>
      <w:r w:rsidR="007E3B8E">
        <w:rPr>
          <w:rFonts w:ascii="Times New Roman" w:hAnsi="Times New Roman"/>
          <w:color w:val="000000"/>
          <w:w w:val="113"/>
          <w:sz w:val="28"/>
          <w:szCs w:val="28"/>
          <w:lang w:val="it-IT"/>
        </w:rPr>
        <w:t>f</w:t>
      </w:r>
      <w:r w:rsidR="007E3B8E">
        <w:rPr>
          <w:rFonts w:ascii="Times New Roman" w:hAnsi="Times New Roman"/>
          <w:color w:val="000000"/>
          <w:spacing w:val="-2"/>
          <w:w w:val="113"/>
          <w:sz w:val="28"/>
          <w:szCs w:val="28"/>
          <w:lang w:val="it-IT"/>
        </w:rPr>
        <w:t>i</w:t>
      </w:r>
      <w:r w:rsidR="007E3B8E">
        <w:rPr>
          <w:rFonts w:ascii="Times New Roman" w:hAnsi="Times New Roman"/>
          <w:color w:val="000000"/>
          <w:spacing w:val="1"/>
          <w:w w:val="113"/>
          <w:sz w:val="28"/>
          <w:szCs w:val="28"/>
          <w:lang w:val="it-IT"/>
        </w:rPr>
        <w:t>n</w:t>
      </w:r>
      <w:r w:rsidR="007E3B8E">
        <w:rPr>
          <w:rFonts w:ascii="Times New Roman" w:hAnsi="Times New Roman"/>
          <w:color w:val="000000"/>
          <w:spacing w:val="-1"/>
          <w:w w:val="113"/>
          <w:sz w:val="28"/>
          <w:szCs w:val="28"/>
          <w:lang w:val="it-IT"/>
        </w:rPr>
        <w:t>a</w:t>
      </w:r>
      <w:r w:rsidR="007E3B8E">
        <w:rPr>
          <w:rFonts w:ascii="Times New Roman" w:hAnsi="Times New Roman"/>
          <w:color w:val="000000"/>
          <w:spacing w:val="1"/>
          <w:w w:val="113"/>
          <w:sz w:val="28"/>
          <w:szCs w:val="28"/>
          <w:lang w:val="it-IT"/>
        </w:rPr>
        <w:t>n</w:t>
      </w:r>
      <w:r w:rsidR="007E3B8E">
        <w:rPr>
          <w:rFonts w:ascii="Times New Roman" w:hAnsi="Times New Roman"/>
          <w:color w:val="000000"/>
          <w:w w:val="113"/>
          <w:sz w:val="28"/>
          <w:szCs w:val="28"/>
          <w:lang w:val="it-IT"/>
        </w:rPr>
        <w:t>z</w:t>
      </w:r>
      <w:r w:rsidR="007E3B8E">
        <w:rPr>
          <w:rFonts w:ascii="Times New Roman" w:hAnsi="Times New Roman"/>
          <w:color w:val="000000"/>
          <w:spacing w:val="-2"/>
          <w:w w:val="113"/>
          <w:sz w:val="28"/>
          <w:szCs w:val="28"/>
          <w:lang w:val="it-IT"/>
        </w:rPr>
        <w:t>i</w:t>
      </w:r>
      <w:r w:rsidR="007E3B8E">
        <w:rPr>
          <w:rFonts w:ascii="Times New Roman" w:hAnsi="Times New Roman"/>
          <w:color w:val="000000"/>
          <w:spacing w:val="1"/>
          <w:w w:val="113"/>
          <w:sz w:val="28"/>
          <w:szCs w:val="28"/>
          <w:lang w:val="it-IT"/>
        </w:rPr>
        <w:t>a</w:t>
      </w:r>
      <w:r w:rsidR="007E3B8E">
        <w:rPr>
          <w:rFonts w:ascii="Times New Roman" w:hAnsi="Times New Roman"/>
          <w:color w:val="000000"/>
          <w:w w:val="113"/>
          <w:sz w:val="28"/>
          <w:szCs w:val="28"/>
          <w:lang w:val="it-IT"/>
        </w:rPr>
        <w:t>r</w:t>
      </w:r>
      <w:r w:rsidR="007E3B8E">
        <w:rPr>
          <w:rFonts w:ascii="Times New Roman" w:hAnsi="Times New Roman"/>
          <w:color w:val="000000"/>
          <w:spacing w:val="-2"/>
          <w:w w:val="113"/>
          <w:sz w:val="28"/>
          <w:szCs w:val="28"/>
          <w:lang w:val="it-IT"/>
        </w:rPr>
        <w:t>i</w:t>
      </w:r>
      <w:r w:rsidR="007E3B8E">
        <w:rPr>
          <w:rFonts w:ascii="Times New Roman" w:hAnsi="Times New Roman"/>
          <w:color w:val="000000"/>
          <w:w w:val="113"/>
          <w:sz w:val="28"/>
          <w:szCs w:val="28"/>
          <w:lang w:val="it-IT"/>
        </w:rPr>
        <w:t>a</w:t>
      </w:r>
      <w:r w:rsidR="007E3B8E">
        <w:rPr>
          <w:rFonts w:ascii="Times New Roman" w:hAnsi="Times New Roman"/>
          <w:color w:val="000000"/>
          <w:spacing w:val="-2"/>
          <w:w w:val="113"/>
          <w:sz w:val="28"/>
          <w:szCs w:val="28"/>
          <w:lang w:val="it-IT"/>
        </w:rPr>
        <w:t xml:space="preserve"> </w:t>
      </w:r>
      <w:r w:rsidR="007E3B8E">
        <w:rPr>
          <w:rFonts w:ascii="Times New Roman" w:hAnsi="Times New Roman"/>
          <w:color w:val="000000"/>
          <w:spacing w:val="-2"/>
          <w:w w:val="119"/>
          <w:sz w:val="28"/>
          <w:szCs w:val="28"/>
          <w:lang w:val="it-IT"/>
        </w:rPr>
        <w:t>d</w:t>
      </w:r>
      <w:r w:rsidR="007E3B8E">
        <w:rPr>
          <w:rFonts w:ascii="Times New Roman" w:hAnsi="Times New Roman"/>
          <w:color w:val="000000"/>
          <w:w w:val="120"/>
          <w:sz w:val="28"/>
          <w:szCs w:val="28"/>
          <w:lang w:val="it-IT"/>
        </w:rPr>
        <w:t>e</w:t>
      </w:r>
      <w:r w:rsidR="007E3B8E">
        <w:rPr>
          <w:rFonts w:ascii="Times New Roman" w:hAnsi="Times New Roman"/>
          <w:color w:val="000000"/>
          <w:w w:val="111"/>
          <w:sz w:val="28"/>
          <w:szCs w:val="28"/>
          <w:lang w:val="it-IT"/>
        </w:rPr>
        <w:t>ll</w:t>
      </w:r>
      <w:r w:rsidR="007E3B8E">
        <w:rPr>
          <w:rFonts w:ascii="Times New Roman" w:hAnsi="Times New Roman"/>
          <w:color w:val="000000"/>
          <w:spacing w:val="-1"/>
          <w:w w:val="70"/>
          <w:sz w:val="28"/>
          <w:szCs w:val="28"/>
          <w:lang w:val="it-IT"/>
        </w:rPr>
        <w:t>’</w:t>
      </w:r>
      <w:r w:rsidR="007E3B8E">
        <w:rPr>
          <w:rFonts w:ascii="Times New Roman" w:hAnsi="Times New Roman"/>
          <w:color w:val="000000"/>
          <w:spacing w:val="-1"/>
          <w:w w:val="90"/>
          <w:sz w:val="28"/>
          <w:szCs w:val="28"/>
          <w:lang w:val="it-IT"/>
        </w:rPr>
        <w:t>A</w:t>
      </w:r>
      <w:r w:rsidR="007E3B8E">
        <w:rPr>
          <w:rFonts w:ascii="Times New Roman" w:hAnsi="Times New Roman"/>
          <w:color w:val="000000"/>
          <w:w w:val="108"/>
          <w:sz w:val="28"/>
          <w:szCs w:val="28"/>
          <w:lang w:val="it-IT"/>
        </w:rPr>
        <w:t>z</w:t>
      </w:r>
      <w:r w:rsidR="007E3B8E">
        <w:rPr>
          <w:rFonts w:ascii="Times New Roman" w:hAnsi="Times New Roman"/>
          <w:color w:val="000000"/>
          <w:w w:val="113"/>
          <w:sz w:val="28"/>
          <w:szCs w:val="28"/>
          <w:lang w:val="it-IT"/>
        </w:rPr>
        <w:t>i</w:t>
      </w:r>
      <w:r w:rsidR="007E3B8E">
        <w:rPr>
          <w:rFonts w:ascii="Times New Roman" w:hAnsi="Times New Roman"/>
          <w:color w:val="000000"/>
          <w:w w:val="120"/>
          <w:sz w:val="28"/>
          <w:szCs w:val="28"/>
          <w:lang w:val="it-IT"/>
        </w:rPr>
        <w:t>e</w:t>
      </w:r>
      <w:r w:rsidR="007E3B8E">
        <w:rPr>
          <w:rFonts w:ascii="Times New Roman" w:hAnsi="Times New Roman"/>
          <w:color w:val="000000"/>
          <w:spacing w:val="1"/>
          <w:w w:val="120"/>
          <w:sz w:val="28"/>
          <w:szCs w:val="28"/>
          <w:lang w:val="it-IT"/>
        </w:rPr>
        <w:t>n</w:t>
      </w:r>
      <w:r w:rsidR="007E3B8E">
        <w:rPr>
          <w:rFonts w:ascii="Times New Roman" w:hAnsi="Times New Roman"/>
          <w:color w:val="000000"/>
          <w:spacing w:val="-2"/>
          <w:w w:val="119"/>
          <w:sz w:val="28"/>
          <w:szCs w:val="28"/>
          <w:lang w:val="it-IT"/>
        </w:rPr>
        <w:t>d</w:t>
      </w:r>
      <w:r w:rsidR="007E3B8E">
        <w:rPr>
          <w:rFonts w:ascii="Times New Roman" w:hAnsi="Times New Roman"/>
          <w:color w:val="000000"/>
          <w:w w:val="121"/>
          <w:sz w:val="28"/>
          <w:szCs w:val="28"/>
          <w:lang w:val="it-IT"/>
        </w:rPr>
        <w:t>a</w:t>
      </w:r>
    </w:p>
    <w:p w:rsidR="007E3B8E" w:rsidRDefault="007E3B8E" w:rsidP="007E3B8E">
      <w:pPr>
        <w:widowControl w:val="0"/>
        <w:autoSpaceDE w:val="0"/>
        <w:autoSpaceDN w:val="0"/>
        <w:adjustRightInd w:val="0"/>
        <w:spacing w:after="0" w:line="200" w:lineRule="exact"/>
        <w:rPr>
          <w:rFonts w:ascii="Times New Roman" w:hAnsi="Times New Roman"/>
          <w:color w:val="000000"/>
          <w:sz w:val="13"/>
          <w:szCs w:val="13"/>
          <w:lang w:val="it-IT"/>
        </w:rPr>
      </w:pPr>
    </w:p>
    <w:p w:rsidR="007E3B8E" w:rsidRDefault="007E3B8E" w:rsidP="007E3B8E">
      <w:pPr>
        <w:tabs>
          <w:tab w:val="left" w:pos="10490"/>
        </w:tabs>
        <w:jc w:val="both"/>
        <w:rPr>
          <w:bCs/>
          <w:iCs/>
          <w:w w:val="105"/>
          <w:sz w:val="20"/>
          <w:szCs w:val="20"/>
          <w:lang w:val="it-IT"/>
        </w:rPr>
      </w:pPr>
      <w:r>
        <w:rPr>
          <w:bCs/>
          <w:iCs/>
          <w:w w:val="105"/>
          <w:sz w:val="20"/>
          <w:szCs w:val="20"/>
          <w:lang w:val="it-IT"/>
        </w:rPr>
        <w:t>Sotto l’aspetto economico finanziario, dopo l’intervenuto avvicendamento ai vertici aziendali si è proceduto in primo luogo alla verifica dell’andamento della gestione economico – finanziaria dell’ASL AL., che ha avuto il primo concreto riscontro nel bilancio di verifica al 30 giugno.</w:t>
      </w:r>
    </w:p>
    <w:p w:rsidR="007E3B8E" w:rsidRDefault="007E3B8E" w:rsidP="007E3B8E">
      <w:pPr>
        <w:tabs>
          <w:tab w:val="left" w:pos="10490"/>
        </w:tabs>
        <w:jc w:val="both"/>
        <w:rPr>
          <w:bCs/>
          <w:iCs/>
          <w:w w:val="105"/>
          <w:sz w:val="20"/>
          <w:szCs w:val="20"/>
          <w:lang w:val="it-IT"/>
        </w:rPr>
      </w:pPr>
      <w:r>
        <w:rPr>
          <w:bCs/>
          <w:iCs/>
          <w:w w:val="105"/>
          <w:sz w:val="20"/>
          <w:szCs w:val="20"/>
          <w:lang w:val="it-IT"/>
        </w:rPr>
        <w:t xml:space="preserve">La situazione riscontrata in bilancio, con proiezione a fine anno dei dati rilevati al 2 trimestre 2015 evidenziava una possibile perdita di 6.598.000 euro, sulla base dei criteri di rilevazione forniti per tale periodo. </w:t>
      </w:r>
    </w:p>
    <w:p w:rsidR="007E3B8E" w:rsidRDefault="007E3B8E" w:rsidP="007E3B8E">
      <w:pPr>
        <w:tabs>
          <w:tab w:val="left" w:pos="10490"/>
        </w:tabs>
        <w:jc w:val="both"/>
        <w:rPr>
          <w:bCs/>
          <w:iCs/>
          <w:w w:val="105"/>
          <w:sz w:val="20"/>
          <w:szCs w:val="20"/>
          <w:lang w:val="it-IT"/>
        </w:rPr>
      </w:pPr>
      <w:r>
        <w:rPr>
          <w:bCs/>
          <w:iCs/>
          <w:w w:val="105"/>
          <w:sz w:val="20"/>
          <w:szCs w:val="20"/>
          <w:lang w:val="it-IT"/>
        </w:rPr>
        <w:t>Si rendeva pertanto necessario porre in essere tempestivamente una serie di azioni correttive che consentissero di invertire la tendenza nel secondo semestre, e riportare in equilibrio la situazione entro l’anno.</w:t>
      </w:r>
    </w:p>
    <w:p w:rsidR="007E3B8E" w:rsidRDefault="007E3B8E" w:rsidP="007E3B8E">
      <w:pPr>
        <w:tabs>
          <w:tab w:val="left" w:pos="10490"/>
        </w:tabs>
        <w:jc w:val="both"/>
        <w:rPr>
          <w:bCs/>
          <w:iCs/>
          <w:w w:val="105"/>
          <w:sz w:val="20"/>
          <w:szCs w:val="20"/>
          <w:lang w:val="it-IT"/>
        </w:rPr>
      </w:pPr>
      <w:r>
        <w:rPr>
          <w:bCs/>
          <w:iCs/>
          <w:w w:val="105"/>
          <w:sz w:val="20"/>
          <w:szCs w:val="20"/>
          <w:lang w:val="it-IT"/>
        </w:rPr>
        <w:t>Le azioni, poste in essere con il diretto intervento del Direttore Amministrativo, si sono concretizzate in:</w:t>
      </w:r>
    </w:p>
    <w:p w:rsidR="007E3B8E" w:rsidRDefault="007E3B8E" w:rsidP="007E3B8E">
      <w:pPr>
        <w:numPr>
          <w:ilvl w:val="0"/>
          <w:numId w:val="19"/>
        </w:numPr>
        <w:jc w:val="both"/>
        <w:rPr>
          <w:bCs/>
          <w:iCs/>
          <w:w w:val="105"/>
          <w:sz w:val="20"/>
          <w:szCs w:val="20"/>
          <w:lang w:val="it-IT"/>
        </w:rPr>
      </w:pPr>
      <w:r>
        <w:rPr>
          <w:bCs/>
          <w:iCs/>
          <w:w w:val="105"/>
          <w:sz w:val="20"/>
          <w:szCs w:val="20"/>
          <w:lang w:val="it-IT"/>
        </w:rPr>
        <w:t>confronto con i servizi ordinatori di spesa, e richiamo al rispetto delle previsioni di spesa annuali, al fine di garantire il pareggio di bilancio;</w:t>
      </w:r>
    </w:p>
    <w:p w:rsidR="007E3B8E" w:rsidRDefault="007E3B8E" w:rsidP="007E3B8E">
      <w:pPr>
        <w:numPr>
          <w:ilvl w:val="0"/>
          <w:numId w:val="19"/>
        </w:numPr>
        <w:jc w:val="both"/>
        <w:rPr>
          <w:bCs/>
          <w:iCs/>
          <w:w w:val="105"/>
          <w:sz w:val="20"/>
          <w:szCs w:val="20"/>
          <w:lang w:val="it-IT"/>
        </w:rPr>
      </w:pPr>
      <w:r w:rsidRPr="005D234C">
        <w:rPr>
          <w:bCs/>
          <w:iCs/>
          <w:w w:val="105"/>
          <w:sz w:val="20"/>
          <w:szCs w:val="20"/>
          <w:lang w:val="it-IT"/>
        </w:rPr>
        <w:t xml:space="preserve">impostazione per il 2015 di azioni di contenimento della spesa e, </w:t>
      </w:r>
      <w:r w:rsidR="009532E4" w:rsidRPr="005D234C">
        <w:rPr>
          <w:bCs/>
          <w:iCs/>
          <w:w w:val="105"/>
          <w:sz w:val="20"/>
          <w:szCs w:val="20"/>
          <w:lang w:val="it-IT"/>
        </w:rPr>
        <w:t xml:space="preserve">avvio percorso, </w:t>
      </w:r>
      <w:r w:rsidRPr="005D234C">
        <w:rPr>
          <w:bCs/>
          <w:iCs/>
          <w:w w:val="105"/>
          <w:sz w:val="20"/>
          <w:szCs w:val="20"/>
          <w:lang w:val="it-IT"/>
        </w:rPr>
        <w:t xml:space="preserve">a partire dal 2016, di </w:t>
      </w:r>
      <w:r w:rsidR="009532E4" w:rsidRPr="005D234C">
        <w:rPr>
          <w:bCs/>
          <w:iCs/>
          <w:w w:val="105"/>
          <w:sz w:val="20"/>
          <w:szCs w:val="20"/>
          <w:lang w:val="it-IT"/>
        </w:rPr>
        <w:t xml:space="preserve">costruzione di </w:t>
      </w:r>
      <w:r w:rsidRPr="005D234C">
        <w:rPr>
          <w:bCs/>
          <w:iCs/>
          <w:w w:val="105"/>
          <w:sz w:val="20"/>
          <w:szCs w:val="20"/>
          <w:lang w:val="it-IT"/>
        </w:rPr>
        <w:t>un sistema di budget ai centri ordinatori di spesa e ai centri di responsabilità, in modo tale da garantire l’equilibrio della gestione</w:t>
      </w:r>
      <w:r>
        <w:rPr>
          <w:bCs/>
          <w:iCs/>
          <w:w w:val="105"/>
          <w:sz w:val="20"/>
          <w:szCs w:val="20"/>
          <w:lang w:val="it-IT"/>
        </w:rPr>
        <w:t>;</w:t>
      </w:r>
    </w:p>
    <w:p w:rsidR="007E3B8E" w:rsidRDefault="007E3B8E" w:rsidP="007E3B8E">
      <w:pPr>
        <w:numPr>
          <w:ilvl w:val="0"/>
          <w:numId w:val="19"/>
        </w:numPr>
        <w:jc w:val="both"/>
        <w:rPr>
          <w:bCs/>
          <w:iCs/>
          <w:w w:val="105"/>
          <w:sz w:val="20"/>
          <w:szCs w:val="20"/>
          <w:lang w:val="it-IT"/>
        </w:rPr>
      </w:pPr>
      <w:r>
        <w:rPr>
          <w:bCs/>
          <w:iCs/>
          <w:w w:val="105"/>
          <w:sz w:val="20"/>
          <w:szCs w:val="20"/>
          <w:lang w:val="it-IT"/>
        </w:rPr>
        <w:t xml:space="preserve">analisi e </w:t>
      </w:r>
      <w:r w:rsidRPr="005D234C">
        <w:rPr>
          <w:bCs/>
          <w:iCs/>
          <w:w w:val="105"/>
          <w:sz w:val="20"/>
          <w:szCs w:val="20"/>
          <w:lang w:val="it-IT"/>
        </w:rPr>
        <w:t xml:space="preserve">controllo </w:t>
      </w:r>
      <w:r w:rsidR="009532E4" w:rsidRPr="005D234C">
        <w:rPr>
          <w:bCs/>
          <w:iCs/>
          <w:w w:val="105"/>
          <w:sz w:val="20"/>
          <w:szCs w:val="20"/>
          <w:lang w:val="it-IT"/>
        </w:rPr>
        <w:t xml:space="preserve">preventivo </w:t>
      </w:r>
      <w:r w:rsidRPr="005D234C">
        <w:rPr>
          <w:bCs/>
          <w:iCs/>
          <w:w w:val="105"/>
          <w:sz w:val="20"/>
          <w:szCs w:val="20"/>
          <w:lang w:val="it-IT"/>
        </w:rPr>
        <w:t>di ogni</w:t>
      </w:r>
      <w:r>
        <w:rPr>
          <w:bCs/>
          <w:iCs/>
          <w:w w:val="105"/>
          <w:sz w:val="20"/>
          <w:szCs w:val="20"/>
          <w:lang w:val="it-IT"/>
        </w:rPr>
        <w:t xml:space="preserve"> provvedimento che dovesse determinare oneri a carico dell’azienda;</w:t>
      </w:r>
    </w:p>
    <w:p w:rsidR="007E3B8E" w:rsidRDefault="007E3B8E" w:rsidP="007E3B8E">
      <w:pPr>
        <w:numPr>
          <w:ilvl w:val="0"/>
          <w:numId w:val="19"/>
        </w:numPr>
        <w:jc w:val="both"/>
        <w:rPr>
          <w:bCs/>
          <w:iCs/>
          <w:w w:val="105"/>
          <w:sz w:val="20"/>
          <w:szCs w:val="20"/>
          <w:lang w:val="it-IT"/>
        </w:rPr>
      </w:pPr>
      <w:r>
        <w:rPr>
          <w:bCs/>
          <w:iCs/>
          <w:w w:val="105"/>
          <w:sz w:val="20"/>
          <w:szCs w:val="20"/>
          <w:lang w:val="it-IT"/>
        </w:rPr>
        <w:t>governo della spesa in conto capitale e programmazione di un piano di investimenti pluriennale;</w:t>
      </w:r>
    </w:p>
    <w:p w:rsidR="007E3B8E" w:rsidRDefault="007E3B8E" w:rsidP="007E3B8E">
      <w:pPr>
        <w:numPr>
          <w:ilvl w:val="0"/>
          <w:numId w:val="19"/>
        </w:numPr>
        <w:jc w:val="both"/>
        <w:rPr>
          <w:bCs/>
          <w:iCs/>
          <w:w w:val="105"/>
          <w:sz w:val="20"/>
          <w:szCs w:val="20"/>
          <w:lang w:val="it-IT"/>
        </w:rPr>
      </w:pPr>
      <w:r>
        <w:rPr>
          <w:bCs/>
          <w:iCs/>
          <w:w w:val="105"/>
          <w:sz w:val="20"/>
          <w:szCs w:val="20"/>
          <w:lang w:val="it-IT"/>
        </w:rPr>
        <w:t>formalizzazione delle procedure per la gestione dei progetti, a far data dal giugno 2015, in maniera tale da garantire la puntuale rappresentazione dei fondi a gestione vincolata e, rispetto ai progetti finanziati, la copertura di tutti i costi aziendali da parte dei finanziamenti assegnati;</w:t>
      </w:r>
    </w:p>
    <w:p w:rsidR="007E3B8E" w:rsidRDefault="007E3B8E" w:rsidP="007E3B8E">
      <w:pPr>
        <w:jc w:val="both"/>
        <w:rPr>
          <w:bCs/>
          <w:iCs/>
          <w:w w:val="105"/>
          <w:sz w:val="20"/>
          <w:szCs w:val="20"/>
          <w:lang w:val="it-IT"/>
        </w:rPr>
      </w:pPr>
      <w:r>
        <w:rPr>
          <w:bCs/>
          <w:iCs/>
          <w:w w:val="105"/>
          <w:sz w:val="20"/>
          <w:szCs w:val="20"/>
          <w:lang w:val="it-IT"/>
        </w:rPr>
        <w:t>Dal punto di vista contabile, l’esercizio 2015 ha registrato diversi cambiamenti in relazione agli intervenuti adempimenti a carico della azienda sanitarie:</w:t>
      </w:r>
    </w:p>
    <w:p w:rsidR="007E3B8E" w:rsidRDefault="007E3B8E" w:rsidP="007E3B8E">
      <w:pPr>
        <w:numPr>
          <w:ilvl w:val="0"/>
          <w:numId w:val="17"/>
        </w:numPr>
        <w:jc w:val="both"/>
        <w:rPr>
          <w:bCs/>
          <w:iCs/>
          <w:w w:val="105"/>
          <w:sz w:val="20"/>
          <w:szCs w:val="20"/>
          <w:lang w:val="it-IT"/>
        </w:rPr>
      </w:pPr>
      <w:r>
        <w:rPr>
          <w:bCs/>
          <w:iCs/>
          <w:w w:val="105"/>
          <w:sz w:val="20"/>
          <w:szCs w:val="20"/>
          <w:lang w:val="it-IT"/>
        </w:rPr>
        <w:t>al fine di ottemperare agli obblighi derivanti dalla fatturazione elettronica si è dovuto procedere ad un primo aggiornamento della procedura contabile per poter adempiere alle disposizioni in materia di acquisizione e registrazione delle medesime;</w:t>
      </w:r>
    </w:p>
    <w:p w:rsidR="007E3B8E" w:rsidRDefault="007E3B8E" w:rsidP="007E3B8E">
      <w:pPr>
        <w:numPr>
          <w:ilvl w:val="0"/>
          <w:numId w:val="17"/>
        </w:numPr>
        <w:jc w:val="both"/>
        <w:rPr>
          <w:bCs/>
          <w:iCs/>
          <w:w w:val="105"/>
          <w:sz w:val="20"/>
          <w:szCs w:val="20"/>
          <w:lang w:val="it-IT"/>
        </w:rPr>
      </w:pPr>
      <w:r>
        <w:rPr>
          <w:bCs/>
          <w:iCs/>
          <w:w w:val="105"/>
          <w:sz w:val="20"/>
          <w:szCs w:val="20"/>
          <w:lang w:val="it-IT"/>
        </w:rPr>
        <w:t>rivelatasi non sufficiente tale misura, si è programmato a giugno, ed attuato ad ottobre, il cambio della procedura contabile con conversione degli archivi dell’anno in corso e degli esercizi precedenti fino al 2008;</w:t>
      </w:r>
    </w:p>
    <w:p w:rsidR="007E3B8E" w:rsidRDefault="007E3B8E" w:rsidP="007E3B8E">
      <w:pPr>
        <w:numPr>
          <w:ilvl w:val="0"/>
          <w:numId w:val="17"/>
        </w:numPr>
        <w:jc w:val="both"/>
        <w:rPr>
          <w:bCs/>
          <w:iCs/>
          <w:w w:val="105"/>
          <w:sz w:val="20"/>
          <w:szCs w:val="20"/>
          <w:lang w:val="it-IT"/>
        </w:rPr>
      </w:pPr>
      <w:r>
        <w:rPr>
          <w:bCs/>
          <w:iCs/>
          <w:w w:val="105"/>
          <w:sz w:val="20"/>
          <w:szCs w:val="20"/>
          <w:lang w:val="it-IT"/>
        </w:rPr>
        <w:t>le difficoltà di avvio della procedura di acquisizione delle fatture elettroniche ha comportato analoghe difficoltà nel riscontro dei dati sulla Piattaforma di Certificazione dei Crediti, che si è provveduto a superare mediante l’implementazione di un nuovo flusso dati che consentisse la corretta rappresentazione dello stato dei pagamenti come previsto;</w:t>
      </w:r>
    </w:p>
    <w:p w:rsidR="007E3B8E" w:rsidRDefault="007E3B8E" w:rsidP="007E3B8E">
      <w:pPr>
        <w:numPr>
          <w:ilvl w:val="0"/>
          <w:numId w:val="17"/>
        </w:numPr>
        <w:jc w:val="both"/>
        <w:rPr>
          <w:bCs/>
          <w:iCs/>
          <w:w w:val="105"/>
          <w:sz w:val="20"/>
          <w:szCs w:val="20"/>
          <w:lang w:val="it-IT"/>
        </w:rPr>
      </w:pPr>
      <w:r>
        <w:rPr>
          <w:bCs/>
          <w:iCs/>
          <w:w w:val="105"/>
          <w:sz w:val="20"/>
          <w:szCs w:val="20"/>
          <w:lang w:val="it-IT"/>
        </w:rPr>
        <w:t>si è avviata, secondo le indicazioni regionali, la rilevazione del contenzioso in essere, anche al fine di rappresentare in sede di chiusura di esercizio la situazione, e di prevedere in bilancio l’adeguamento del fondo rischi;</w:t>
      </w:r>
    </w:p>
    <w:p w:rsidR="007E3B8E" w:rsidRDefault="007E3B8E" w:rsidP="007E3B8E">
      <w:pPr>
        <w:numPr>
          <w:ilvl w:val="0"/>
          <w:numId w:val="17"/>
        </w:numPr>
        <w:jc w:val="both"/>
        <w:rPr>
          <w:bCs/>
          <w:iCs/>
          <w:w w:val="105"/>
          <w:sz w:val="20"/>
          <w:szCs w:val="20"/>
          <w:lang w:val="it-IT"/>
        </w:rPr>
      </w:pPr>
      <w:r>
        <w:rPr>
          <w:bCs/>
          <w:iCs/>
          <w:w w:val="105"/>
          <w:sz w:val="20"/>
          <w:szCs w:val="20"/>
          <w:lang w:val="it-IT"/>
        </w:rPr>
        <w:t>si è proceduto alla revisione ed all’avvio della metodologia prevista per il Programma Attuativo di Certificabilita (PAC).</w:t>
      </w:r>
    </w:p>
    <w:p w:rsidR="007E3B8E" w:rsidRDefault="007E3B8E" w:rsidP="007E3B8E">
      <w:pPr>
        <w:ind w:left="360"/>
        <w:jc w:val="both"/>
        <w:rPr>
          <w:bCs/>
          <w:iCs/>
          <w:w w:val="105"/>
          <w:sz w:val="20"/>
          <w:szCs w:val="20"/>
          <w:lang w:val="it-IT"/>
        </w:rPr>
      </w:pPr>
      <w:r>
        <w:rPr>
          <w:bCs/>
          <w:iCs/>
          <w:w w:val="105"/>
          <w:sz w:val="20"/>
          <w:szCs w:val="20"/>
          <w:lang w:val="it-IT"/>
        </w:rPr>
        <w:lastRenderedPageBreak/>
        <w:t>Il percorso posto in essere, il cui primo risultato è riscontrabile nel risultato dell’esercizio 2015, richiederà analoga attenzione nell’anno 2016, in cui dovrà trovare piena attuazione.</w:t>
      </w:r>
    </w:p>
    <w:p w:rsidR="007E3B8E" w:rsidRDefault="007E3B8E" w:rsidP="007E3B8E">
      <w:pPr>
        <w:widowControl w:val="0"/>
        <w:suppressAutoHyphens/>
        <w:autoSpaceDE w:val="0"/>
        <w:autoSpaceDN w:val="0"/>
        <w:adjustRightInd w:val="0"/>
        <w:spacing w:after="0" w:line="240" w:lineRule="auto"/>
        <w:ind w:left="120"/>
        <w:rPr>
          <w:rFonts w:ascii="Times New Roman" w:hAnsi="Times New Roman"/>
          <w:color w:val="000000"/>
          <w:lang w:val="it-IT"/>
        </w:rPr>
      </w:pPr>
      <w:r w:rsidRPr="00806EDF">
        <w:rPr>
          <w:rFonts w:ascii="Times New Roman" w:hAnsi="Times New Roman"/>
          <w:color w:val="000000"/>
          <w:spacing w:val="-1"/>
          <w:sz w:val="28"/>
          <w:szCs w:val="28"/>
          <w:lang w:val="it-IT"/>
        </w:rPr>
        <w:t>5</w:t>
      </w:r>
      <w:r w:rsidRPr="00806EDF">
        <w:rPr>
          <w:rFonts w:ascii="Times New Roman" w:hAnsi="Times New Roman"/>
          <w:color w:val="000000"/>
          <w:sz w:val="28"/>
          <w:szCs w:val="28"/>
          <w:lang w:val="it-IT"/>
        </w:rPr>
        <w:t xml:space="preserve">.1 </w:t>
      </w:r>
      <w:r w:rsidRPr="00806EDF">
        <w:rPr>
          <w:rFonts w:ascii="Times New Roman" w:hAnsi="Times New Roman"/>
          <w:color w:val="000000"/>
          <w:spacing w:val="14"/>
          <w:sz w:val="28"/>
          <w:szCs w:val="28"/>
          <w:lang w:val="it-IT"/>
        </w:rPr>
        <w:t xml:space="preserve"> </w:t>
      </w:r>
      <w:r w:rsidRPr="00806EDF">
        <w:rPr>
          <w:rFonts w:ascii="Times New Roman" w:hAnsi="Times New Roman"/>
          <w:color w:val="000000"/>
          <w:sz w:val="28"/>
          <w:szCs w:val="28"/>
          <w:lang w:val="it-IT"/>
        </w:rPr>
        <w:t>S</w:t>
      </w:r>
      <w:r w:rsidRPr="00806EDF">
        <w:rPr>
          <w:rFonts w:ascii="Times New Roman" w:hAnsi="Times New Roman"/>
          <w:color w:val="000000"/>
          <w:lang w:val="it-IT"/>
        </w:rPr>
        <w:t>I</w:t>
      </w:r>
      <w:r w:rsidRPr="00806EDF">
        <w:rPr>
          <w:rFonts w:ascii="Times New Roman" w:hAnsi="Times New Roman"/>
          <w:color w:val="000000"/>
          <w:spacing w:val="-1"/>
          <w:lang w:val="it-IT"/>
        </w:rPr>
        <w:t>N</w:t>
      </w:r>
      <w:r w:rsidRPr="00806EDF">
        <w:rPr>
          <w:rFonts w:ascii="Times New Roman" w:hAnsi="Times New Roman"/>
          <w:color w:val="000000"/>
          <w:spacing w:val="1"/>
          <w:lang w:val="it-IT"/>
        </w:rPr>
        <w:t>T</w:t>
      </w:r>
      <w:r w:rsidRPr="00806EDF">
        <w:rPr>
          <w:rFonts w:ascii="Times New Roman" w:hAnsi="Times New Roman"/>
          <w:color w:val="000000"/>
          <w:lang w:val="it-IT"/>
        </w:rPr>
        <w:t>ESI</w:t>
      </w:r>
      <w:r w:rsidRPr="00806EDF">
        <w:rPr>
          <w:rFonts w:ascii="Times New Roman" w:hAnsi="Times New Roman"/>
          <w:color w:val="000000"/>
          <w:spacing w:val="15"/>
          <w:lang w:val="it-IT"/>
        </w:rPr>
        <w:t xml:space="preserve"> </w:t>
      </w:r>
      <w:r w:rsidRPr="00806EDF">
        <w:rPr>
          <w:rFonts w:ascii="Times New Roman" w:hAnsi="Times New Roman"/>
          <w:color w:val="000000"/>
          <w:spacing w:val="1"/>
          <w:lang w:val="it-IT"/>
        </w:rPr>
        <w:t>D</w:t>
      </w:r>
      <w:r w:rsidRPr="00806EDF">
        <w:rPr>
          <w:rFonts w:ascii="Times New Roman" w:hAnsi="Times New Roman"/>
          <w:color w:val="000000"/>
          <w:lang w:val="it-IT"/>
        </w:rPr>
        <w:t>EL</w:t>
      </w:r>
      <w:r w:rsidRPr="00806EDF">
        <w:rPr>
          <w:rFonts w:ascii="Times New Roman" w:hAnsi="Times New Roman"/>
          <w:color w:val="000000"/>
          <w:spacing w:val="13"/>
          <w:lang w:val="it-IT"/>
        </w:rPr>
        <w:t xml:space="preserve"> </w:t>
      </w:r>
      <w:r w:rsidRPr="00806EDF">
        <w:rPr>
          <w:rFonts w:ascii="Times New Roman" w:hAnsi="Times New Roman"/>
          <w:color w:val="000000"/>
          <w:sz w:val="28"/>
          <w:szCs w:val="28"/>
          <w:lang w:val="it-IT"/>
        </w:rPr>
        <w:t>B</w:t>
      </w:r>
      <w:r w:rsidRPr="00806EDF">
        <w:rPr>
          <w:rFonts w:ascii="Times New Roman" w:hAnsi="Times New Roman"/>
          <w:color w:val="000000"/>
          <w:spacing w:val="-3"/>
          <w:lang w:val="it-IT"/>
        </w:rPr>
        <w:t>I</w:t>
      </w:r>
      <w:r w:rsidRPr="00806EDF">
        <w:rPr>
          <w:rFonts w:ascii="Times New Roman" w:hAnsi="Times New Roman"/>
          <w:color w:val="000000"/>
          <w:spacing w:val="1"/>
          <w:lang w:val="it-IT"/>
        </w:rPr>
        <w:t>L</w:t>
      </w:r>
      <w:r w:rsidRPr="00806EDF">
        <w:rPr>
          <w:rFonts w:ascii="Times New Roman" w:hAnsi="Times New Roman"/>
          <w:color w:val="000000"/>
          <w:spacing w:val="-2"/>
          <w:lang w:val="it-IT"/>
        </w:rPr>
        <w:t>A</w:t>
      </w:r>
      <w:r w:rsidRPr="00806EDF">
        <w:rPr>
          <w:rFonts w:ascii="Times New Roman" w:hAnsi="Times New Roman"/>
          <w:color w:val="000000"/>
          <w:spacing w:val="-1"/>
          <w:lang w:val="it-IT"/>
        </w:rPr>
        <w:t>N</w:t>
      </w:r>
      <w:r w:rsidRPr="00806EDF">
        <w:rPr>
          <w:rFonts w:ascii="Times New Roman" w:hAnsi="Times New Roman"/>
          <w:color w:val="000000"/>
          <w:spacing w:val="1"/>
          <w:lang w:val="it-IT"/>
        </w:rPr>
        <w:t>C</w:t>
      </w:r>
      <w:r w:rsidRPr="00806EDF">
        <w:rPr>
          <w:rFonts w:ascii="Times New Roman" w:hAnsi="Times New Roman"/>
          <w:color w:val="000000"/>
          <w:lang w:val="it-IT"/>
        </w:rPr>
        <w:t>IO</w:t>
      </w:r>
      <w:r w:rsidRPr="00806EDF">
        <w:rPr>
          <w:rFonts w:ascii="Times New Roman" w:hAnsi="Times New Roman"/>
          <w:color w:val="000000"/>
          <w:spacing w:val="-6"/>
          <w:lang w:val="it-IT"/>
        </w:rPr>
        <w:t xml:space="preserve"> </w:t>
      </w:r>
      <w:r w:rsidRPr="00806EDF">
        <w:rPr>
          <w:rFonts w:ascii="Times New Roman" w:hAnsi="Times New Roman"/>
          <w:color w:val="000000"/>
          <w:lang w:val="it-IT"/>
        </w:rPr>
        <w:t>E</w:t>
      </w:r>
      <w:r w:rsidRPr="00806EDF">
        <w:rPr>
          <w:rFonts w:ascii="Times New Roman" w:hAnsi="Times New Roman"/>
          <w:color w:val="000000"/>
          <w:spacing w:val="29"/>
          <w:lang w:val="it-IT"/>
        </w:rPr>
        <w:t xml:space="preserve"> </w:t>
      </w:r>
      <w:r w:rsidRPr="00806EDF">
        <w:rPr>
          <w:rFonts w:ascii="Times New Roman" w:hAnsi="Times New Roman"/>
          <w:color w:val="000000"/>
          <w:spacing w:val="-1"/>
          <w:sz w:val="28"/>
          <w:szCs w:val="28"/>
          <w:lang w:val="it-IT"/>
        </w:rPr>
        <w:t>R</w:t>
      </w:r>
      <w:r w:rsidRPr="00806EDF">
        <w:rPr>
          <w:rFonts w:ascii="Times New Roman" w:hAnsi="Times New Roman"/>
          <w:color w:val="000000"/>
          <w:lang w:val="it-IT"/>
        </w:rPr>
        <w:t>E</w:t>
      </w:r>
      <w:r w:rsidRPr="00806EDF">
        <w:rPr>
          <w:rFonts w:ascii="Times New Roman" w:hAnsi="Times New Roman"/>
          <w:color w:val="000000"/>
          <w:spacing w:val="1"/>
          <w:lang w:val="it-IT"/>
        </w:rPr>
        <w:t>L</w:t>
      </w:r>
      <w:r w:rsidRPr="00806EDF">
        <w:rPr>
          <w:rFonts w:ascii="Times New Roman" w:hAnsi="Times New Roman"/>
          <w:color w:val="000000"/>
          <w:lang w:val="it-IT"/>
        </w:rPr>
        <w:t>AZIO</w:t>
      </w:r>
      <w:r w:rsidRPr="00806EDF">
        <w:rPr>
          <w:rFonts w:ascii="Times New Roman" w:hAnsi="Times New Roman"/>
          <w:color w:val="000000"/>
          <w:spacing w:val="-1"/>
          <w:lang w:val="it-IT"/>
        </w:rPr>
        <w:t>N</w:t>
      </w:r>
      <w:r w:rsidRPr="00806EDF">
        <w:rPr>
          <w:rFonts w:ascii="Times New Roman" w:hAnsi="Times New Roman"/>
          <w:color w:val="000000"/>
          <w:lang w:val="it-IT"/>
        </w:rPr>
        <w:t>E</w:t>
      </w:r>
      <w:r w:rsidRPr="00806EDF">
        <w:rPr>
          <w:rFonts w:ascii="Times New Roman" w:hAnsi="Times New Roman"/>
          <w:color w:val="000000"/>
          <w:spacing w:val="-6"/>
          <w:lang w:val="it-IT"/>
        </w:rPr>
        <w:t xml:space="preserve"> </w:t>
      </w:r>
      <w:r w:rsidRPr="00806EDF">
        <w:rPr>
          <w:rFonts w:ascii="Times New Roman" w:hAnsi="Times New Roman"/>
          <w:color w:val="000000"/>
          <w:lang w:val="it-IT"/>
        </w:rPr>
        <w:t>S</w:t>
      </w:r>
      <w:r w:rsidRPr="00806EDF">
        <w:rPr>
          <w:rFonts w:ascii="Times New Roman" w:hAnsi="Times New Roman"/>
          <w:color w:val="000000"/>
          <w:spacing w:val="-3"/>
          <w:lang w:val="it-IT"/>
        </w:rPr>
        <w:t>U</w:t>
      </w:r>
      <w:r w:rsidRPr="00806EDF">
        <w:rPr>
          <w:rFonts w:ascii="Times New Roman" w:hAnsi="Times New Roman"/>
          <w:color w:val="000000"/>
          <w:lang w:val="it-IT"/>
        </w:rPr>
        <w:t>L</w:t>
      </w:r>
      <w:r w:rsidRPr="00806EDF">
        <w:rPr>
          <w:rFonts w:ascii="Times New Roman" w:hAnsi="Times New Roman"/>
          <w:color w:val="000000"/>
          <w:spacing w:val="6"/>
          <w:lang w:val="it-IT"/>
        </w:rPr>
        <w:t xml:space="preserve"> </w:t>
      </w:r>
      <w:r w:rsidRPr="00806EDF">
        <w:rPr>
          <w:rFonts w:ascii="Times New Roman" w:hAnsi="Times New Roman"/>
          <w:color w:val="000000"/>
          <w:spacing w:val="1"/>
          <w:sz w:val="28"/>
          <w:szCs w:val="28"/>
          <w:lang w:val="it-IT"/>
        </w:rPr>
        <w:t>G</w:t>
      </w:r>
      <w:r w:rsidRPr="00806EDF">
        <w:rPr>
          <w:rFonts w:ascii="Times New Roman" w:hAnsi="Times New Roman"/>
          <w:color w:val="000000"/>
          <w:spacing w:val="-2"/>
          <w:lang w:val="it-IT"/>
        </w:rPr>
        <w:t>R</w:t>
      </w:r>
      <w:r w:rsidRPr="00806EDF">
        <w:rPr>
          <w:rFonts w:ascii="Times New Roman" w:hAnsi="Times New Roman"/>
          <w:color w:val="000000"/>
          <w:lang w:val="it-IT"/>
        </w:rPr>
        <w:t>A</w:t>
      </w:r>
      <w:r w:rsidRPr="00806EDF">
        <w:rPr>
          <w:rFonts w:ascii="Times New Roman" w:hAnsi="Times New Roman"/>
          <w:color w:val="000000"/>
          <w:spacing w:val="1"/>
          <w:lang w:val="it-IT"/>
        </w:rPr>
        <w:t>D</w:t>
      </w:r>
      <w:r w:rsidRPr="00806EDF">
        <w:rPr>
          <w:rFonts w:ascii="Times New Roman" w:hAnsi="Times New Roman"/>
          <w:color w:val="000000"/>
          <w:lang w:val="it-IT"/>
        </w:rPr>
        <w:t>O</w:t>
      </w:r>
      <w:r w:rsidRPr="00806EDF">
        <w:rPr>
          <w:rFonts w:ascii="Times New Roman" w:hAnsi="Times New Roman"/>
          <w:color w:val="000000"/>
          <w:spacing w:val="-14"/>
          <w:lang w:val="it-IT"/>
        </w:rPr>
        <w:t xml:space="preserve"> </w:t>
      </w:r>
      <w:r w:rsidRPr="00806EDF">
        <w:rPr>
          <w:rFonts w:ascii="Times New Roman" w:hAnsi="Times New Roman"/>
          <w:color w:val="000000"/>
          <w:spacing w:val="1"/>
          <w:lang w:val="it-IT"/>
        </w:rPr>
        <w:t>D</w:t>
      </w:r>
      <w:r w:rsidRPr="00806EDF">
        <w:rPr>
          <w:rFonts w:ascii="Times New Roman" w:hAnsi="Times New Roman"/>
          <w:color w:val="000000"/>
          <w:lang w:val="it-IT"/>
        </w:rPr>
        <w:t>I</w:t>
      </w:r>
      <w:r w:rsidRPr="00806EDF">
        <w:rPr>
          <w:rFonts w:ascii="Times New Roman" w:hAnsi="Times New Roman"/>
          <w:color w:val="000000"/>
          <w:spacing w:val="34"/>
          <w:lang w:val="it-IT"/>
        </w:rPr>
        <w:t xml:space="preserve"> </w:t>
      </w:r>
      <w:r w:rsidRPr="00806EDF">
        <w:rPr>
          <w:rFonts w:ascii="Times New Roman" w:hAnsi="Times New Roman"/>
          <w:color w:val="000000"/>
          <w:spacing w:val="-1"/>
          <w:w w:val="95"/>
          <w:sz w:val="28"/>
          <w:szCs w:val="28"/>
          <w:lang w:val="it-IT"/>
        </w:rPr>
        <w:t>R</w:t>
      </w:r>
      <w:r w:rsidRPr="00806EDF">
        <w:rPr>
          <w:rFonts w:ascii="Times New Roman" w:hAnsi="Times New Roman"/>
          <w:color w:val="000000"/>
          <w:w w:val="95"/>
          <w:lang w:val="it-IT"/>
        </w:rPr>
        <w:t>A</w:t>
      </w:r>
      <w:r w:rsidRPr="00806EDF">
        <w:rPr>
          <w:rFonts w:ascii="Times New Roman" w:hAnsi="Times New Roman"/>
          <w:color w:val="000000"/>
          <w:spacing w:val="-1"/>
          <w:w w:val="95"/>
          <w:lang w:val="it-IT"/>
        </w:rPr>
        <w:t>GG</w:t>
      </w:r>
      <w:r w:rsidRPr="00806EDF">
        <w:rPr>
          <w:rFonts w:ascii="Times New Roman" w:hAnsi="Times New Roman"/>
          <w:color w:val="000000"/>
          <w:w w:val="95"/>
          <w:lang w:val="it-IT"/>
        </w:rPr>
        <w:t>IU</w:t>
      </w:r>
      <w:r w:rsidRPr="00806EDF">
        <w:rPr>
          <w:rFonts w:ascii="Times New Roman" w:hAnsi="Times New Roman"/>
          <w:color w:val="000000"/>
          <w:spacing w:val="-1"/>
          <w:w w:val="95"/>
          <w:lang w:val="it-IT"/>
        </w:rPr>
        <w:t>NG</w:t>
      </w:r>
      <w:r w:rsidRPr="00806EDF">
        <w:rPr>
          <w:rFonts w:ascii="Times New Roman" w:hAnsi="Times New Roman"/>
          <w:color w:val="000000"/>
          <w:w w:val="95"/>
          <w:lang w:val="it-IT"/>
        </w:rPr>
        <w:t>IME</w:t>
      </w:r>
      <w:r w:rsidRPr="00806EDF">
        <w:rPr>
          <w:rFonts w:ascii="Times New Roman" w:hAnsi="Times New Roman"/>
          <w:color w:val="000000"/>
          <w:spacing w:val="-1"/>
          <w:w w:val="95"/>
          <w:lang w:val="it-IT"/>
        </w:rPr>
        <w:t>N</w:t>
      </w:r>
      <w:r w:rsidRPr="00806EDF">
        <w:rPr>
          <w:rFonts w:ascii="Times New Roman" w:hAnsi="Times New Roman"/>
          <w:color w:val="000000"/>
          <w:spacing w:val="1"/>
          <w:w w:val="95"/>
          <w:lang w:val="it-IT"/>
        </w:rPr>
        <w:t>T</w:t>
      </w:r>
      <w:r w:rsidRPr="00806EDF">
        <w:rPr>
          <w:rFonts w:ascii="Times New Roman" w:hAnsi="Times New Roman"/>
          <w:color w:val="000000"/>
          <w:w w:val="95"/>
          <w:lang w:val="it-IT"/>
        </w:rPr>
        <w:t xml:space="preserve">O </w:t>
      </w:r>
      <w:r w:rsidRPr="00806EDF">
        <w:rPr>
          <w:rFonts w:ascii="Times New Roman" w:hAnsi="Times New Roman"/>
          <w:color w:val="000000"/>
          <w:spacing w:val="9"/>
          <w:w w:val="95"/>
          <w:lang w:val="it-IT"/>
        </w:rPr>
        <w:t xml:space="preserve"> </w:t>
      </w:r>
      <w:r w:rsidRPr="00806EDF">
        <w:rPr>
          <w:rFonts w:ascii="Times New Roman" w:hAnsi="Times New Roman"/>
          <w:color w:val="000000"/>
          <w:spacing w:val="-1"/>
          <w:sz w:val="28"/>
          <w:szCs w:val="28"/>
          <w:lang w:val="it-IT"/>
        </w:rPr>
        <w:t>D</w:t>
      </w:r>
      <w:r w:rsidRPr="00806EDF">
        <w:rPr>
          <w:rFonts w:ascii="Times New Roman" w:hAnsi="Times New Roman"/>
          <w:color w:val="000000"/>
          <w:lang w:val="it-IT"/>
        </w:rPr>
        <w:t>E</w:t>
      </w:r>
      <w:r w:rsidRPr="00806EDF">
        <w:rPr>
          <w:rFonts w:ascii="Times New Roman" w:hAnsi="Times New Roman"/>
          <w:color w:val="000000"/>
          <w:spacing w:val="-1"/>
          <w:lang w:val="it-IT"/>
        </w:rPr>
        <w:t>G</w:t>
      </w:r>
      <w:r w:rsidRPr="00806EDF">
        <w:rPr>
          <w:rFonts w:ascii="Times New Roman" w:hAnsi="Times New Roman"/>
          <w:color w:val="000000"/>
          <w:spacing w:val="1"/>
          <w:lang w:val="it-IT"/>
        </w:rPr>
        <w:t>L</w:t>
      </w:r>
      <w:r w:rsidRPr="00806EDF">
        <w:rPr>
          <w:rFonts w:ascii="Times New Roman" w:hAnsi="Times New Roman"/>
          <w:color w:val="000000"/>
          <w:lang w:val="it-IT"/>
        </w:rPr>
        <w:t>I</w:t>
      </w:r>
      <w:r w:rsidRPr="00806EDF">
        <w:rPr>
          <w:rFonts w:ascii="Times New Roman" w:hAnsi="Times New Roman"/>
          <w:color w:val="000000"/>
          <w:spacing w:val="-3"/>
          <w:lang w:val="it-IT"/>
        </w:rPr>
        <w:t xml:space="preserve"> </w:t>
      </w:r>
      <w:r w:rsidRPr="00806EDF">
        <w:rPr>
          <w:rFonts w:ascii="Times New Roman" w:hAnsi="Times New Roman"/>
          <w:color w:val="000000"/>
          <w:spacing w:val="-1"/>
          <w:sz w:val="28"/>
          <w:szCs w:val="28"/>
          <w:lang w:val="it-IT"/>
        </w:rPr>
        <w:t>O</w:t>
      </w:r>
      <w:r w:rsidRPr="00806EDF">
        <w:rPr>
          <w:rFonts w:ascii="Times New Roman" w:hAnsi="Times New Roman"/>
          <w:color w:val="000000"/>
          <w:w w:val="98"/>
          <w:lang w:val="it-IT"/>
        </w:rPr>
        <w:t>BIE</w:t>
      </w:r>
      <w:r w:rsidRPr="00806EDF">
        <w:rPr>
          <w:rFonts w:ascii="Times New Roman" w:hAnsi="Times New Roman"/>
          <w:color w:val="000000"/>
          <w:spacing w:val="1"/>
          <w:w w:val="98"/>
          <w:lang w:val="it-IT"/>
        </w:rPr>
        <w:t>TT</w:t>
      </w:r>
      <w:r w:rsidRPr="00806EDF">
        <w:rPr>
          <w:rFonts w:ascii="Times New Roman" w:hAnsi="Times New Roman"/>
          <w:color w:val="000000"/>
          <w:w w:val="98"/>
          <w:lang w:val="it-IT"/>
        </w:rPr>
        <w:t>I</w:t>
      </w:r>
      <w:r w:rsidRPr="00806EDF">
        <w:rPr>
          <w:rFonts w:ascii="Times New Roman" w:hAnsi="Times New Roman"/>
          <w:color w:val="000000"/>
          <w:spacing w:val="-1"/>
          <w:w w:val="98"/>
          <w:lang w:val="it-IT"/>
        </w:rPr>
        <w:t>V</w:t>
      </w:r>
      <w:r w:rsidRPr="00806EDF">
        <w:rPr>
          <w:rFonts w:ascii="Times New Roman" w:hAnsi="Times New Roman"/>
          <w:color w:val="000000"/>
          <w:w w:val="98"/>
          <w:lang w:val="it-IT"/>
        </w:rPr>
        <w:t>I</w:t>
      </w:r>
      <w:r w:rsidRPr="00806EDF">
        <w:rPr>
          <w:rFonts w:ascii="Times New Roman" w:hAnsi="Times New Roman"/>
          <w:color w:val="000000"/>
          <w:spacing w:val="-4"/>
          <w:w w:val="98"/>
          <w:lang w:val="it-IT"/>
        </w:rPr>
        <w:t xml:space="preserve"> </w:t>
      </w:r>
      <w:r w:rsidRPr="00806EDF">
        <w:rPr>
          <w:rFonts w:ascii="Times New Roman" w:hAnsi="Times New Roman"/>
          <w:color w:val="000000"/>
          <w:lang w:val="it-IT"/>
        </w:rPr>
        <w:t>E</w:t>
      </w:r>
      <w:r w:rsidRPr="00806EDF">
        <w:rPr>
          <w:rFonts w:ascii="Times New Roman" w:hAnsi="Times New Roman"/>
          <w:color w:val="000000"/>
          <w:spacing w:val="1"/>
          <w:lang w:val="it-IT"/>
        </w:rPr>
        <w:t>C</w:t>
      </w:r>
      <w:r w:rsidRPr="00806EDF">
        <w:rPr>
          <w:rFonts w:ascii="Times New Roman" w:hAnsi="Times New Roman"/>
          <w:color w:val="000000"/>
          <w:lang w:val="it-IT"/>
        </w:rPr>
        <w:t>O</w:t>
      </w:r>
      <w:r w:rsidRPr="00806EDF">
        <w:rPr>
          <w:rFonts w:ascii="Times New Roman" w:hAnsi="Times New Roman"/>
          <w:color w:val="000000"/>
          <w:spacing w:val="-1"/>
          <w:lang w:val="it-IT"/>
        </w:rPr>
        <w:t>N</w:t>
      </w:r>
      <w:r w:rsidRPr="00806EDF">
        <w:rPr>
          <w:rFonts w:ascii="Times New Roman" w:hAnsi="Times New Roman"/>
          <w:color w:val="000000"/>
          <w:spacing w:val="-2"/>
          <w:lang w:val="it-IT"/>
        </w:rPr>
        <w:t>O</w:t>
      </w:r>
      <w:r w:rsidRPr="00806EDF">
        <w:rPr>
          <w:rFonts w:ascii="Times New Roman" w:hAnsi="Times New Roman"/>
          <w:color w:val="000000"/>
          <w:lang w:val="it-IT"/>
        </w:rPr>
        <w:t>MI</w:t>
      </w:r>
      <w:r w:rsidRPr="00806EDF">
        <w:rPr>
          <w:rFonts w:ascii="Times New Roman" w:hAnsi="Times New Roman"/>
          <w:color w:val="000000"/>
          <w:spacing w:val="1"/>
          <w:lang w:val="it-IT"/>
        </w:rPr>
        <w:t>C</w:t>
      </w:r>
      <w:r w:rsidRPr="00806EDF">
        <w:rPr>
          <w:rFonts w:ascii="Times New Roman" w:hAnsi="Times New Roman"/>
          <w:color w:val="000000"/>
          <w:lang w:val="it-IT"/>
        </w:rPr>
        <w:t>O</w:t>
      </w:r>
      <w:r w:rsidRPr="00806EDF">
        <w:rPr>
          <w:rFonts w:ascii="Times New Roman" w:hAnsi="Times New Roman"/>
          <w:color w:val="000000"/>
          <w:spacing w:val="-3"/>
          <w:sz w:val="28"/>
          <w:szCs w:val="28"/>
          <w:lang w:val="it-IT"/>
        </w:rPr>
        <w:t>-</w:t>
      </w:r>
      <w:r w:rsidRPr="00806EDF">
        <w:rPr>
          <w:rFonts w:ascii="Times New Roman" w:hAnsi="Times New Roman"/>
          <w:color w:val="000000"/>
          <w:spacing w:val="-2"/>
          <w:lang w:val="it-IT"/>
        </w:rPr>
        <w:t>F</w:t>
      </w:r>
      <w:r w:rsidRPr="00806EDF">
        <w:rPr>
          <w:rFonts w:ascii="Times New Roman" w:hAnsi="Times New Roman"/>
          <w:color w:val="000000"/>
          <w:lang w:val="it-IT"/>
        </w:rPr>
        <w:t>I</w:t>
      </w:r>
      <w:r w:rsidRPr="00806EDF">
        <w:rPr>
          <w:rFonts w:ascii="Times New Roman" w:hAnsi="Times New Roman"/>
          <w:color w:val="000000"/>
          <w:spacing w:val="-1"/>
          <w:lang w:val="it-IT"/>
        </w:rPr>
        <w:t>N</w:t>
      </w:r>
      <w:r w:rsidRPr="00806EDF">
        <w:rPr>
          <w:rFonts w:ascii="Times New Roman" w:hAnsi="Times New Roman"/>
          <w:color w:val="000000"/>
          <w:lang w:val="it-IT"/>
        </w:rPr>
        <w:t>A</w:t>
      </w:r>
      <w:r w:rsidRPr="00806EDF">
        <w:rPr>
          <w:rFonts w:ascii="Times New Roman" w:hAnsi="Times New Roman"/>
          <w:color w:val="000000"/>
          <w:spacing w:val="-1"/>
          <w:lang w:val="it-IT"/>
        </w:rPr>
        <w:t>N</w:t>
      </w:r>
      <w:r w:rsidRPr="00806EDF">
        <w:rPr>
          <w:rFonts w:ascii="Times New Roman" w:hAnsi="Times New Roman"/>
          <w:color w:val="000000"/>
          <w:lang w:val="it-IT"/>
        </w:rPr>
        <w:t>ZIARI</w:t>
      </w:r>
    </w:p>
    <w:p w:rsidR="007E3B8E" w:rsidRDefault="007E3B8E" w:rsidP="007E3B8E">
      <w:pPr>
        <w:widowControl w:val="0"/>
        <w:suppressAutoHyphens/>
        <w:autoSpaceDE w:val="0"/>
        <w:autoSpaceDN w:val="0"/>
        <w:adjustRightInd w:val="0"/>
        <w:spacing w:after="0" w:line="240" w:lineRule="auto"/>
        <w:ind w:left="120"/>
        <w:rPr>
          <w:rFonts w:ascii="Times New Roman" w:hAnsi="Times New Roman"/>
          <w:color w:val="000000"/>
          <w:lang w:val="it-IT"/>
        </w:rPr>
      </w:pPr>
    </w:p>
    <w:p w:rsidR="007E3B8E" w:rsidRPr="007C1EC7" w:rsidRDefault="007E3B8E" w:rsidP="007C1EC7">
      <w:pPr>
        <w:ind w:left="360"/>
        <w:jc w:val="both"/>
        <w:rPr>
          <w:bCs/>
          <w:iCs/>
          <w:w w:val="105"/>
          <w:sz w:val="20"/>
          <w:szCs w:val="20"/>
          <w:lang w:val="it-IT"/>
        </w:rPr>
      </w:pPr>
      <w:r w:rsidRPr="007C1EC7">
        <w:rPr>
          <w:bCs/>
          <w:iCs/>
          <w:w w:val="105"/>
          <w:sz w:val="20"/>
          <w:szCs w:val="20"/>
          <w:lang w:val="it-IT"/>
        </w:rPr>
        <w:t>Si riporta la situazione a confronto tra i bilanci degli esercizi 2015 e 2014 per macrovoci, secondo lo schema previsto per la relazione del Collegio sindacale:</w:t>
      </w:r>
    </w:p>
    <w:p w:rsidR="007E3B8E" w:rsidRPr="007C1EC7" w:rsidRDefault="007E3B8E" w:rsidP="007E3B8E">
      <w:pPr>
        <w:widowControl w:val="0"/>
        <w:suppressAutoHyphens/>
        <w:autoSpaceDE w:val="0"/>
        <w:autoSpaceDN w:val="0"/>
        <w:adjustRightInd w:val="0"/>
        <w:spacing w:after="0" w:line="240" w:lineRule="auto"/>
        <w:ind w:left="120"/>
        <w:rPr>
          <w:bCs/>
          <w:iCs/>
          <w:w w:val="105"/>
          <w:sz w:val="20"/>
          <w:szCs w:val="20"/>
          <w:lang w:val="it-IT"/>
        </w:rPr>
      </w:pPr>
    </w:p>
    <w:tbl>
      <w:tblPr>
        <w:tblW w:w="9229" w:type="dxa"/>
        <w:tblInd w:w="55" w:type="dxa"/>
        <w:tblCellMar>
          <w:left w:w="70" w:type="dxa"/>
          <w:right w:w="70" w:type="dxa"/>
        </w:tblCellMar>
        <w:tblLook w:val="04A0"/>
      </w:tblPr>
      <w:tblGrid>
        <w:gridCol w:w="2920"/>
        <w:gridCol w:w="2482"/>
        <w:gridCol w:w="2410"/>
        <w:gridCol w:w="1417"/>
      </w:tblGrid>
      <w:tr w:rsidR="007E3B8E" w:rsidRPr="00DC60C7" w:rsidTr="007E3B8E">
        <w:trPr>
          <w:trHeight w:val="420"/>
        </w:trPr>
        <w:tc>
          <w:tcPr>
            <w:tcW w:w="2920"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rPr>
                <w:rFonts w:cs="Calibri"/>
                <w:b/>
                <w:bCs/>
                <w:color w:val="000000"/>
                <w:sz w:val="32"/>
                <w:szCs w:val="32"/>
                <w:lang w:val="it-IT" w:eastAsia="it-IT"/>
              </w:rPr>
            </w:pPr>
            <w:r w:rsidRPr="00DC60C7">
              <w:rPr>
                <w:rFonts w:cs="Calibri"/>
                <w:b/>
                <w:bCs/>
                <w:color w:val="000000"/>
                <w:sz w:val="32"/>
                <w:szCs w:val="32"/>
                <w:lang w:val="it-IT" w:eastAsia="it-IT"/>
              </w:rPr>
              <w:t xml:space="preserve">Stato Patrimoniale   </w:t>
            </w:r>
          </w:p>
        </w:tc>
        <w:tc>
          <w:tcPr>
            <w:tcW w:w="2482"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jc w:val="center"/>
              <w:rPr>
                <w:rFonts w:cs="Calibri"/>
                <w:b/>
                <w:bCs/>
                <w:color w:val="000000"/>
                <w:sz w:val="20"/>
                <w:szCs w:val="20"/>
                <w:lang w:val="it-IT" w:eastAsia="it-IT"/>
              </w:rPr>
            </w:pPr>
            <w:r w:rsidRPr="00DC60C7">
              <w:rPr>
                <w:rFonts w:cs="Calibri"/>
                <w:b/>
                <w:bCs/>
                <w:color w:val="000000"/>
                <w:sz w:val="20"/>
                <w:szCs w:val="20"/>
                <w:lang w:val="it-IT" w:eastAsia="it-IT"/>
              </w:rPr>
              <w:t>Bilancio di esercizio (2014)</w:t>
            </w:r>
          </w:p>
        </w:tc>
        <w:tc>
          <w:tcPr>
            <w:tcW w:w="2410"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jc w:val="center"/>
              <w:rPr>
                <w:rFonts w:cs="Calibri"/>
                <w:b/>
                <w:bCs/>
                <w:color w:val="000000"/>
                <w:sz w:val="20"/>
                <w:szCs w:val="20"/>
                <w:lang w:val="it-IT" w:eastAsia="it-IT"/>
              </w:rPr>
            </w:pPr>
            <w:r w:rsidRPr="00DC60C7">
              <w:rPr>
                <w:rFonts w:cs="Calibri"/>
                <w:b/>
                <w:bCs/>
                <w:color w:val="000000"/>
                <w:sz w:val="20"/>
                <w:szCs w:val="20"/>
                <w:lang w:val="it-IT" w:eastAsia="it-IT"/>
              </w:rPr>
              <w:t>Bilancio d'esercizio 2015</w:t>
            </w:r>
          </w:p>
        </w:tc>
        <w:tc>
          <w:tcPr>
            <w:tcW w:w="1417"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jc w:val="center"/>
              <w:rPr>
                <w:rFonts w:cs="Calibri"/>
                <w:b/>
                <w:bCs/>
                <w:color w:val="000000"/>
                <w:sz w:val="20"/>
                <w:szCs w:val="20"/>
                <w:lang w:val="it-IT" w:eastAsia="it-IT"/>
              </w:rPr>
            </w:pPr>
            <w:r w:rsidRPr="00DC60C7">
              <w:rPr>
                <w:rFonts w:cs="Calibri"/>
                <w:b/>
                <w:bCs/>
                <w:color w:val="000000"/>
                <w:sz w:val="20"/>
                <w:szCs w:val="20"/>
                <w:lang w:val="it-IT" w:eastAsia="it-IT"/>
              </w:rPr>
              <w:t>Differenza</w:t>
            </w:r>
          </w:p>
        </w:tc>
      </w:tr>
      <w:tr w:rsidR="007E3B8E" w:rsidRPr="00DC60C7" w:rsidTr="007E3B8E">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Immobilizzazioni</w:t>
            </w:r>
          </w:p>
        </w:tc>
        <w:tc>
          <w:tcPr>
            <w:tcW w:w="2482" w:type="dxa"/>
            <w:tcBorders>
              <w:top w:val="single" w:sz="4" w:space="0" w:color="auto"/>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177.222.478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168.265.872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8.956.606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Attivo circolante</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240.402.476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234.032.058</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6.370.418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Ratei e risconti</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17.711.998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9.494.955</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8.217.043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b/>
                <w:bCs/>
                <w:color w:val="000000"/>
                <w:sz w:val="20"/>
                <w:szCs w:val="20"/>
                <w:lang w:val="it-IT" w:eastAsia="it-IT"/>
              </w:rPr>
            </w:pPr>
            <w:r w:rsidRPr="00DC60C7">
              <w:rPr>
                <w:rFonts w:cs="Calibri"/>
                <w:b/>
                <w:bCs/>
                <w:color w:val="000000"/>
                <w:sz w:val="20"/>
                <w:szCs w:val="20"/>
                <w:lang w:val="it-IT" w:eastAsia="it-IT"/>
              </w:rPr>
              <w:t>Totale attivo</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b/>
                <w:bCs/>
                <w:color w:val="000000"/>
                <w:sz w:val="20"/>
                <w:szCs w:val="20"/>
                <w:lang w:val="it-IT" w:eastAsia="it-IT"/>
              </w:rPr>
            </w:pPr>
            <w:r w:rsidRPr="00DC60C7">
              <w:rPr>
                <w:rFonts w:cs="Calibri"/>
                <w:b/>
                <w:bCs/>
                <w:color w:val="000000"/>
                <w:sz w:val="20"/>
                <w:szCs w:val="20"/>
                <w:lang w:val="it-IT" w:eastAsia="it-IT"/>
              </w:rPr>
              <w:t xml:space="preserve">                         435.336.952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b/>
                <w:bCs/>
                <w:color w:val="000000"/>
                <w:sz w:val="20"/>
                <w:szCs w:val="20"/>
                <w:lang w:val="it-IT" w:eastAsia="it-IT"/>
              </w:rPr>
            </w:pPr>
            <w:r w:rsidRPr="00DC60C7">
              <w:rPr>
                <w:rFonts w:cs="Calibri"/>
                <w:b/>
                <w:bCs/>
                <w:color w:val="000000"/>
                <w:sz w:val="20"/>
                <w:szCs w:val="20"/>
                <w:lang w:val="it-IT" w:eastAsia="it-IT"/>
              </w:rPr>
              <w:t xml:space="preserve">               411.792.885,00 </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b/>
                <w:bCs/>
                <w:color w:val="000000"/>
                <w:sz w:val="20"/>
                <w:szCs w:val="20"/>
                <w:lang w:val="it-IT" w:eastAsia="it-IT"/>
              </w:rPr>
            </w:pPr>
            <w:r w:rsidRPr="00DC60C7">
              <w:rPr>
                <w:rFonts w:cs="Calibri"/>
                <w:b/>
                <w:bCs/>
                <w:color w:val="000000"/>
                <w:sz w:val="20"/>
                <w:szCs w:val="20"/>
                <w:lang w:val="it-IT" w:eastAsia="it-IT"/>
              </w:rPr>
              <w:t xml:space="preserve">-   23.544.067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Patrimonio netto</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74.527.443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162.866.135</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88.338.692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Fondi</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18.478.167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22.588.104</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4.109.937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T.F.R.</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2.092.070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2.279.294</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187.224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Debiti</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340.130.686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224.056.659</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- 116.074.027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Ratei e risconti</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108.586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2.691</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105.895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b/>
                <w:bCs/>
                <w:color w:val="000000"/>
                <w:sz w:val="20"/>
                <w:szCs w:val="20"/>
                <w:lang w:val="it-IT" w:eastAsia="it-IT"/>
              </w:rPr>
            </w:pPr>
            <w:r w:rsidRPr="00DC60C7">
              <w:rPr>
                <w:rFonts w:cs="Calibri"/>
                <w:b/>
                <w:bCs/>
                <w:color w:val="000000"/>
                <w:sz w:val="20"/>
                <w:szCs w:val="20"/>
                <w:lang w:val="it-IT" w:eastAsia="it-IT"/>
              </w:rPr>
              <w:t>Totale passivo</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b/>
                <w:bCs/>
                <w:color w:val="000000"/>
                <w:sz w:val="20"/>
                <w:szCs w:val="20"/>
                <w:lang w:val="it-IT" w:eastAsia="it-IT"/>
              </w:rPr>
            </w:pPr>
            <w:r w:rsidRPr="00DC60C7">
              <w:rPr>
                <w:rFonts w:cs="Calibri"/>
                <w:b/>
                <w:bCs/>
                <w:color w:val="000000"/>
                <w:sz w:val="20"/>
                <w:szCs w:val="20"/>
                <w:lang w:val="it-IT" w:eastAsia="it-IT"/>
              </w:rPr>
              <w:t xml:space="preserve">                         435.336.952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b/>
                <w:bCs/>
                <w:color w:val="000000"/>
                <w:sz w:val="20"/>
                <w:szCs w:val="20"/>
                <w:lang w:val="it-IT" w:eastAsia="it-IT"/>
              </w:rPr>
            </w:pPr>
            <w:r w:rsidRPr="00DC60C7">
              <w:rPr>
                <w:rFonts w:cs="Calibri"/>
                <w:b/>
                <w:bCs/>
                <w:color w:val="000000"/>
                <w:sz w:val="20"/>
                <w:szCs w:val="20"/>
                <w:lang w:val="it-IT" w:eastAsia="it-IT"/>
              </w:rPr>
              <w:t xml:space="preserve">               411.792.883,00 </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b/>
                <w:bCs/>
                <w:color w:val="000000"/>
                <w:sz w:val="20"/>
                <w:szCs w:val="20"/>
                <w:lang w:val="it-IT" w:eastAsia="it-IT"/>
              </w:rPr>
            </w:pPr>
            <w:r w:rsidRPr="00DC60C7">
              <w:rPr>
                <w:rFonts w:cs="Calibri"/>
                <w:b/>
                <w:bCs/>
                <w:color w:val="000000"/>
                <w:sz w:val="20"/>
                <w:szCs w:val="20"/>
                <w:lang w:val="it-IT" w:eastAsia="it-IT"/>
              </w:rPr>
              <w:t xml:space="preserve">-   23.544.069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Conti d'ordine</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180.927.204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179.587.470</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1.339.734 </w:t>
            </w:r>
          </w:p>
        </w:tc>
      </w:tr>
      <w:tr w:rsidR="007E3B8E" w:rsidRPr="00DC60C7" w:rsidTr="007E3B8E">
        <w:trPr>
          <w:trHeight w:val="255"/>
        </w:trPr>
        <w:tc>
          <w:tcPr>
            <w:tcW w:w="2920"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p>
        </w:tc>
        <w:tc>
          <w:tcPr>
            <w:tcW w:w="2482"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p>
        </w:tc>
        <w:tc>
          <w:tcPr>
            <w:tcW w:w="2410"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p>
        </w:tc>
        <w:tc>
          <w:tcPr>
            <w:tcW w:w="1417"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p>
        </w:tc>
      </w:tr>
      <w:tr w:rsidR="007E3B8E" w:rsidRPr="00DC60C7" w:rsidTr="007E3B8E">
        <w:trPr>
          <w:trHeight w:val="420"/>
        </w:trPr>
        <w:tc>
          <w:tcPr>
            <w:tcW w:w="2920"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rPr>
                <w:rFonts w:cs="Calibri"/>
                <w:b/>
                <w:bCs/>
                <w:color w:val="000000"/>
                <w:sz w:val="32"/>
                <w:szCs w:val="32"/>
                <w:lang w:val="it-IT" w:eastAsia="it-IT"/>
              </w:rPr>
            </w:pPr>
            <w:r w:rsidRPr="00DC60C7">
              <w:rPr>
                <w:rFonts w:cs="Calibri"/>
                <w:b/>
                <w:bCs/>
                <w:color w:val="000000"/>
                <w:sz w:val="32"/>
                <w:szCs w:val="32"/>
                <w:lang w:val="it-IT" w:eastAsia="it-IT"/>
              </w:rPr>
              <w:t>Conto economico</w:t>
            </w:r>
          </w:p>
        </w:tc>
        <w:tc>
          <w:tcPr>
            <w:tcW w:w="2482"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p>
        </w:tc>
        <w:tc>
          <w:tcPr>
            <w:tcW w:w="2410"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p>
        </w:tc>
        <w:tc>
          <w:tcPr>
            <w:tcW w:w="1417" w:type="dxa"/>
            <w:tcBorders>
              <w:top w:val="nil"/>
              <w:left w:val="nil"/>
              <w:bottom w:val="nil"/>
              <w:right w:val="nil"/>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p>
        </w:tc>
      </w:tr>
      <w:tr w:rsidR="007E3B8E" w:rsidRPr="00DC60C7" w:rsidTr="007E3B8E">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Valore della produzione</w:t>
            </w:r>
          </w:p>
        </w:tc>
        <w:tc>
          <w:tcPr>
            <w:tcW w:w="2482" w:type="dxa"/>
            <w:tcBorders>
              <w:top w:val="single" w:sz="4" w:space="0" w:color="auto"/>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837.270.692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837.751.728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481.036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Costo della produzione</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823.953.648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823.527.590</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426.058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b/>
                <w:bCs/>
                <w:color w:val="000000"/>
                <w:sz w:val="20"/>
                <w:szCs w:val="20"/>
                <w:lang w:val="it-IT" w:eastAsia="it-IT"/>
              </w:rPr>
            </w:pPr>
            <w:r w:rsidRPr="00DC60C7">
              <w:rPr>
                <w:rFonts w:cs="Calibri"/>
                <w:b/>
                <w:bCs/>
                <w:color w:val="000000"/>
                <w:sz w:val="20"/>
                <w:szCs w:val="20"/>
                <w:lang w:val="it-IT" w:eastAsia="it-IT"/>
              </w:rPr>
              <w:t>Differenza</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b/>
                <w:bCs/>
                <w:color w:val="000000"/>
                <w:sz w:val="20"/>
                <w:szCs w:val="20"/>
                <w:lang w:val="it-IT" w:eastAsia="it-IT"/>
              </w:rPr>
            </w:pPr>
            <w:r w:rsidRPr="00DC60C7">
              <w:rPr>
                <w:rFonts w:cs="Calibri"/>
                <w:b/>
                <w:bCs/>
                <w:color w:val="000000"/>
                <w:sz w:val="20"/>
                <w:szCs w:val="20"/>
                <w:lang w:val="it-IT" w:eastAsia="it-IT"/>
              </w:rPr>
              <w:t xml:space="preserve">                           13.317.044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b/>
                <w:bCs/>
                <w:color w:val="000000"/>
                <w:sz w:val="20"/>
                <w:szCs w:val="20"/>
                <w:lang w:val="it-IT" w:eastAsia="it-IT"/>
              </w:rPr>
            </w:pPr>
            <w:r w:rsidRPr="00DC60C7">
              <w:rPr>
                <w:rFonts w:cs="Calibri"/>
                <w:b/>
                <w:bCs/>
                <w:color w:val="000000"/>
                <w:sz w:val="20"/>
                <w:szCs w:val="20"/>
                <w:lang w:val="it-IT" w:eastAsia="it-IT"/>
              </w:rPr>
              <w:t xml:space="preserve">                       14.224.138 </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b/>
                <w:bCs/>
                <w:color w:val="000000"/>
                <w:sz w:val="20"/>
                <w:szCs w:val="20"/>
                <w:lang w:val="it-IT" w:eastAsia="it-IT"/>
              </w:rPr>
            </w:pPr>
            <w:r w:rsidRPr="00DC60C7">
              <w:rPr>
                <w:rFonts w:cs="Calibri"/>
                <w:b/>
                <w:bCs/>
                <w:color w:val="000000"/>
                <w:sz w:val="20"/>
                <w:szCs w:val="20"/>
                <w:lang w:val="it-IT" w:eastAsia="it-IT"/>
              </w:rPr>
              <w:t xml:space="preserve">          907.094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Proventi ed oneri finanziari +/-</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3.095.109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-1.448.839</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1.646.270 </w:t>
            </w:r>
          </w:p>
        </w:tc>
      </w:tr>
      <w:tr w:rsidR="007E3B8E" w:rsidRPr="00DC60C7" w:rsidTr="007E3B8E">
        <w:trPr>
          <w:trHeight w:val="510"/>
        </w:trPr>
        <w:tc>
          <w:tcPr>
            <w:tcW w:w="2920" w:type="dxa"/>
            <w:tcBorders>
              <w:top w:val="nil"/>
              <w:left w:val="single" w:sz="4" w:space="0" w:color="auto"/>
              <w:bottom w:val="single" w:sz="4" w:space="0" w:color="auto"/>
              <w:right w:val="single" w:sz="4" w:space="0" w:color="auto"/>
            </w:tcBorders>
            <w:shd w:val="clear" w:color="auto" w:fill="auto"/>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Rettifiche di valore di attività finanziarie +/-</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   </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Proventi ed oneri straordinari +/-</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130.598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1.118.019</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987.421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Risultato prima delle imposte +/-</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10.352.533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13.893.318 </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3.540.785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Imposte dell'esercizio</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color w:val="000000"/>
                <w:sz w:val="20"/>
                <w:szCs w:val="20"/>
                <w:lang w:val="it-IT" w:eastAsia="it-IT"/>
              </w:rPr>
            </w:pPr>
            <w:r w:rsidRPr="00DC60C7">
              <w:rPr>
                <w:rFonts w:cs="Calibri"/>
                <w:color w:val="000000"/>
                <w:sz w:val="20"/>
                <w:szCs w:val="20"/>
                <w:lang w:val="it-IT" w:eastAsia="it-IT"/>
              </w:rPr>
              <w:t xml:space="preserve">                           14.254.016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13.892.693</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color w:val="000000"/>
                <w:sz w:val="20"/>
                <w:szCs w:val="20"/>
                <w:lang w:val="it-IT" w:eastAsia="it-IT"/>
              </w:rPr>
            </w:pPr>
            <w:r w:rsidRPr="00DC60C7">
              <w:rPr>
                <w:rFonts w:cs="Calibri"/>
                <w:color w:val="000000"/>
                <w:sz w:val="20"/>
                <w:szCs w:val="20"/>
                <w:lang w:val="it-IT" w:eastAsia="it-IT"/>
              </w:rPr>
              <w:t xml:space="preserve">-         361.323 </w:t>
            </w:r>
          </w:p>
        </w:tc>
      </w:tr>
      <w:tr w:rsidR="007E3B8E" w:rsidRPr="00DC60C7" w:rsidTr="007E3B8E">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b/>
                <w:bCs/>
                <w:color w:val="000000"/>
                <w:sz w:val="20"/>
                <w:szCs w:val="20"/>
                <w:lang w:val="it-IT" w:eastAsia="it-IT"/>
              </w:rPr>
            </w:pPr>
            <w:r w:rsidRPr="00DC60C7">
              <w:rPr>
                <w:rFonts w:cs="Calibri"/>
                <w:b/>
                <w:bCs/>
                <w:color w:val="000000"/>
                <w:sz w:val="20"/>
                <w:szCs w:val="20"/>
                <w:lang w:val="it-IT" w:eastAsia="it-IT"/>
              </w:rPr>
              <w:t>Utile (Perdita) di esercizio</w:t>
            </w:r>
          </w:p>
        </w:tc>
        <w:tc>
          <w:tcPr>
            <w:tcW w:w="2482"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5A28DF">
            <w:pPr>
              <w:spacing w:after="0" w:line="240" w:lineRule="auto"/>
              <w:rPr>
                <w:rFonts w:cs="Calibri"/>
                <w:b/>
                <w:bCs/>
                <w:color w:val="000000"/>
                <w:sz w:val="20"/>
                <w:szCs w:val="20"/>
                <w:lang w:val="it-IT" w:eastAsia="it-IT"/>
              </w:rPr>
            </w:pPr>
            <w:r w:rsidRPr="00DC60C7">
              <w:rPr>
                <w:rFonts w:cs="Calibri"/>
                <w:b/>
                <w:bCs/>
                <w:color w:val="000000"/>
                <w:sz w:val="20"/>
                <w:szCs w:val="20"/>
                <w:lang w:val="it-IT" w:eastAsia="it-IT"/>
              </w:rPr>
              <w:t xml:space="preserve">-                            3.901.483 </w:t>
            </w:r>
          </w:p>
        </w:tc>
        <w:tc>
          <w:tcPr>
            <w:tcW w:w="2410"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6B5093">
            <w:pPr>
              <w:spacing w:after="0" w:line="240" w:lineRule="auto"/>
              <w:jc w:val="right"/>
              <w:rPr>
                <w:rFonts w:cs="Calibri"/>
                <w:b/>
                <w:bCs/>
                <w:color w:val="000000"/>
                <w:sz w:val="20"/>
                <w:szCs w:val="20"/>
                <w:lang w:val="it-IT" w:eastAsia="it-IT"/>
              </w:rPr>
            </w:pPr>
            <w:r w:rsidRPr="00DC60C7">
              <w:rPr>
                <w:rFonts w:cs="Calibri"/>
                <w:b/>
                <w:bCs/>
                <w:color w:val="000000"/>
                <w:sz w:val="20"/>
                <w:szCs w:val="20"/>
                <w:lang w:val="it-IT" w:eastAsia="it-IT"/>
              </w:rPr>
              <w:t xml:space="preserve">                                     625 </w:t>
            </w:r>
          </w:p>
        </w:tc>
        <w:tc>
          <w:tcPr>
            <w:tcW w:w="1417" w:type="dxa"/>
            <w:tcBorders>
              <w:top w:val="nil"/>
              <w:left w:val="nil"/>
              <w:bottom w:val="single" w:sz="4" w:space="0" w:color="auto"/>
              <w:right w:val="single" w:sz="4" w:space="0" w:color="auto"/>
            </w:tcBorders>
            <w:shd w:val="clear" w:color="auto" w:fill="auto"/>
            <w:noWrap/>
            <w:vAlign w:val="bottom"/>
            <w:hideMark/>
          </w:tcPr>
          <w:p w:rsidR="007E3B8E" w:rsidRPr="00DC60C7" w:rsidRDefault="007E3B8E" w:rsidP="007E3B8E">
            <w:pPr>
              <w:spacing w:after="0" w:line="240" w:lineRule="auto"/>
              <w:jc w:val="right"/>
              <w:rPr>
                <w:rFonts w:cs="Calibri"/>
                <w:b/>
                <w:bCs/>
                <w:color w:val="000000"/>
                <w:sz w:val="20"/>
                <w:szCs w:val="20"/>
                <w:lang w:val="it-IT" w:eastAsia="it-IT"/>
              </w:rPr>
            </w:pPr>
            <w:r w:rsidRPr="00DC60C7">
              <w:rPr>
                <w:rFonts w:cs="Calibri"/>
                <w:b/>
                <w:bCs/>
                <w:color w:val="000000"/>
                <w:sz w:val="20"/>
                <w:szCs w:val="20"/>
                <w:lang w:val="it-IT" w:eastAsia="it-IT"/>
              </w:rPr>
              <w:t xml:space="preserve">       3.902.108 </w:t>
            </w:r>
          </w:p>
        </w:tc>
      </w:tr>
    </w:tbl>
    <w:p w:rsidR="007E3B8E" w:rsidRDefault="007E3B8E" w:rsidP="007E3B8E">
      <w:pPr>
        <w:widowControl w:val="0"/>
        <w:autoSpaceDE w:val="0"/>
        <w:autoSpaceDN w:val="0"/>
        <w:adjustRightInd w:val="0"/>
        <w:spacing w:after="0" w:line="293" w:lineRule="auto"/>
        <w:ind w:left="120" w:right="644"/>
        <w:rPr>
          <w:rFonts w:ascii="Times New Roman" w:hAnsi="Times New Roman"/>
          <w:color w:val="000000"/>
          <w:lang w:val="it-IT"/>
        </w:rPr>
      </w:pPr>
    </w:p>
    <w:p w:rsidR="000465C7" w:rsidRPr="007C1EC7" w:rsidRDefault="000465C7" w:rsidP="007C1EC7">
      <w:pPr>
        <w:ind w:left="360"/>
        <w:jc w:val="both"/>
        <w:rPr>
          <w:bCs/>
          <w:iCs/>
          <w:w w:val="105"/>
          <w:sz w:val="20"/>
          <w:szCs w:val="20"/>
          <w:lang w:val="it-IT"/>
        </w:rPr>
      </w:pPr>
      <w:r w:rsidRPr="007C1EC7">
        <w:rPr>
          <w:bCs/>
          <w:iCs/>
          <w:w w:val="105"/>
          <w:sz w:val="20"/>
          <w:szCs w:val="20"/>
          <w:lang w:val="it-IT"/>
        </w:rPr>
        <w:t>In ordine alle variazioni intervenute nella composizione dello stato patrimoniale e del conto economico si fa rinvio ai commenti riportati nelle singole tabelle della nota integrativa al bilancio, facente parte integrale della deliberazione di adozione del bilancio di esercizio 2015, ed ai commenti sotto riportati in ordine alle variazioni del conto economico.</w:t>
      </w:r>
    </w:p>
    <w:p w:rsidR="00BD4846" w:rsidRPr="007C1EC7" w:rsidRDefault="000465C7" w:rsidP="007C1EC7">
      <w:pPr>
        <w:ind w:left="360"/>
        <w:jc w:val="both"/>
        <w:rPr>
          <w:bCs/>
          <w:iCs/>
          <w:w w:val="105"/>
          <w:sz w:val="20"/>
          <w:szCs w:val="20"/>
          <w:lang w:val="it-IT"/>
        </w:rPr>
      </w:pPr>
      <w:r w:rsidRPr="007C1EC7">
        <w:rPr>
          <w:bCs/>
          <w:iCs/>
          <w:w w:val="105"/>
          <w:sz w:val="20"/>
          <w:szCs w:val="20"/>
          <w:lang w:val="it-IT"/>
        </w:rPr>
        <w:t>In questa sede si segnalano le due principali variazioni intervenute sullo stato patrimoniale</w:t>
      </w:r>
      <w:r w:rsidR="00BD4846" w:rsidRPr="007C1EC7">
        <w:rPr>
          <w:bCs/>
          <w:iCs/>
          <w:w w:val="105"/>
          <w:sz w:val="20"/>
          <w:szCs w:val="20"/>
          <w:lang w:val="it-IT"/>
        </w:rPr>
        <w:t>.</w:t>
      </w:r>
    </w:p>
    <w:p w:rsidR="00BD4846" w:rsidRPr="007C1EC7" w:rsidRDefault="00BD4846" w:rsidP="007C1EC7">
      <w:pPr>
        <w:ind w:left="360"/>
        <w:jc w:val="both"/>
        <w:rPr>
          <w:bCs/>
          <w:iCs/>
          <w:w w:val="105"/>
          <w:sz w:val="20"/>
          <w:szCs w:val="20"/>
          <w:lang w:val="it-IT"/>
        </w:rPr>
      </w:pPr>
      <w:r w:rsidRPr="007C1EC7">
        <w:rPr>
          <w:bCs/>
          <w:iCs/>
          <w:w w:val="105"/>
          <w:sz w:val="20"/>
          <w:szCs w:val="20"/>
          <w:lang w:val="it-IT"/>
        </w:rPr>
        <w:t xml:space="preserve">contabilizzazione dei </w:t>
      </w:r>
      <w:r w:rsidR="000465C7" w:rsidRPr="007C1EC7">
        <w:rPr>
          <w:bCs/>
          <w:iCs/>
          <w:w w:val="105"/>
          <w:sz w:val="20"/>
          <w:szCs w:val="20"/>
          <w:lang w:val="it-IT"/>
        </w:rPr>
        <w:t xml:space="preserve">trasferimenti </w:t>
      </w:r>
      <w:r w:rsidRPr="007C1EC7">
        <w:rPr>
          <w:bCs/>
          <w:iCs/>
          <w:w w:val="105"/>
          <w:sz w:val="20"/>
          <w:szCs w:val="20"/>
          <w:lang w:val="it-IT"/>
        </w:rPr>
        <w:t>ai sensi del DL 35/2013</w:t>
      </w:r>
      <w:r w:rsidR="007E3B7B" w:rsidRPr="007C1EC7">
        <w:rPr>
          <w:bCs/>
          <w:iCs/>
          <w:w w:val="105"/>
          <w:sz w:val="20"/>
          <w:szCs w:val="20"/>
          <w:lang w:val="it-IT"/>
        </w:rPr>
        <w:t>, secondo le indicazioni regionali.</w:t>
      </w:r>
    </w:p>
    <w:p w:rsidR="007E3B7B" w:rsidRPr="007C1EC7" w:rsidRDefault="00BD4846" w:rsidP="007C1EC7">
      <w:pPr>
        <w:ind w:left="360"/>
        <w:jc w:val="both"/>
        <w:rPr>
          <w:bCs/>
          <w:iCs/>
          <w:w w:val="105"/>
          <w:sz w:val="20"/>
          <w:szCs w:val="20"/>
          <w:lang w:val="it-IT"/>
        </w:rPr>
      </w:pPr>
      <w:r w:rsidRPr="007C1EC7">
        <w:rPr>
          <w:bCs/>
          <w:iCs/>
          <w:w w:val="105"/>
          <w:sz w:val="20"/>
          <w:szCs w:val="20"/>
          <w:lang w:val="it-IT"/>
        </w:rPr>
        <w:t xml:space="preserve">Nell’esercizio 2015 è stato iscritto un contributo per ripiano perdite pari a 18.854.032 euro ai sensi della DGR 44-1273 del 30/3/2015, DGR 127-1281 del 20/7/2015 e DGR 39-2536 del 30/11/2015. Tali iscrizioni hanno determinato un ammontare di perdite portate a nuovo pari </w:t>
      </w:r>
      <w:r w:rsidR="007E3B7B" w:rsidRPr="007C1EC7">
        <w:rPr>
          <w:bCs/>
          <w:iCs/>
          <w:w w:val="105"/>
          <w:sz w:val="20"/>
          <w:szCs w:val="20"/>
          <w:lang w:val="it-IT"/>
        </w:rPr>
        <w:t xml:space="preserve">ad </w:t>
      </w:r>
      <w:r w:rsidR="000465C7" w:rsidRPr="007C1EC7">
        <w:rPr>
          <w:bCs/>
          <w:iCs/>
          <w:w w:val="105"/>
          <w:sz w:val="20"/>
          <w:szCs w:val="20"/>
          <w:lang w:val="it-IT"/>
        </w:rPr>
        <w:t xml:space="preserve"> </w:t>
      </w:r>
      <w:r w:rsidR="007E3B7B" w:rsidRPr="007C1EC7">
        <w:rPr>
          <w:bCs/>
          <w:iCs/>
          <w:w w:val="105"/>
          <w:sz w:val="20"/>
          <w:szCs w:val="20"/>
          <w:lang w:val="it-IT"/>
        </w:rPr>
        <w:t xml:space="preserve">euro 76.383.315. A fronte di tale situazione, </w:t>
      </w:r>
      <w:r w:rsidRPr="007C1EC7">
        <w:rPr>
          <w:bCs/>
          <w:iCs/>
          <w:w w:val="105"/>
          <w:sz w:val="20"/>
          <w:szCs w:val="20"/>
          <w:lang w:val="it-IT"/>
        </w:rPr>
        <w:t xml:space="preserve">il debito v/regione relativo ad anticipi di cassa, </w:t>
      </w:r>
      <w:r w:rsidR="007E3B7B" w:rsidRPr="007C1EC7">
        <w:rPr>
          <w:bCs/>
          <w:iCs/>
          <w:w w:val="105"/>
          <w:sz w:val="20"/>
          <w:szCs w:val="20"/>
          <w:lang w:val="it-IT"/>
        </w:rPr>
        <w:t xml:space="preserve">su cui erano stati contabilizzati i trasferimenti DL 352/2013, </w:t>
      </w:r>
      <w:r w:rsidRPr="007C1EC7">
        <w:rPr>
          <w:bCs/>
          <w:iCs/>
          <w:w w:val="105"/>
          <w:sz w:val="20"/>
          <w:szCs w:val="20"/>
          <w:lang w:val="it-IT"/>
        </w:rPr>
        <w:t xml:space="preserve">in origine </w:t>
      </w:r>
      <w:r w:rsidRPr="007C1EC7">
        <w:rPr>
          <w:bCs/>
          <w:iCs/>
          <w:w w:val="105"/>
          <w:sz w:val="20"/>
          <w:szCs w:val="20"/>
          <w:lang w:val="it-IT"/>
        </w:rPr>
        <w:lastRenderedPageBreak/>
        <w:t xml:space="preserve">pari ad euro 175.491.797, </w:t>
      </w:r>
      <w:r w:rsidR="007E3B7B" w:rsidRPr="007C1EC7">
        <w:rPr>
          <w:bCs/>
          <w:iCs/>
          <w:w w:val="105"/>
          <w:sz w:val="20"/>
          <w:szCs w:val="20"/>
          <w:lang w:val="it-IT"/>
        </w:rPr>
        <w:t xml:space="preserve">è stato ridotto per 76.383.315 euro </w:t>
      </w:r>
      <w:r w:rsidR="000465C7" w:rsidRPr="007C1EC7">
        <w:rPr>
          <w:bCs/>
          <w:iCs/>
          <w:w w:val="105"/>
          <w:sz w:val="20"/>
          <w:szCs w:val="20"/>
          <w:lang w:val="it-IT"/>
        </w:rPr>
        <w:t xml:space="preserve"> </w:t>
      </w:r>
      <w:r w:rsidR="007E3B7B" w:rsidRPr="007C1EC7">
        <w:rPr>
          <w:bCs/>
          <w:iCs/>
          <w:w w:val="105"/>
          <w:sz w:val="20"/>
          <w:szCs w:val="20"/>
          <w:lang w:val="it-IT"/>
        </w:rPr>
        <w:t>azzerando le</w:t>
      </w:r>
      <w:r w:rsidR="000465C7" w:rsidRPr="007C1EC7">
        <w:rPr>
          <w:bCs/>
          <w:iCs/>
          <w:w w:val="105"/>
          <w:sz w:val="20"/>
          <w:szCs w:val="20"/>
          <w:lang w:val="it-IT"/>
        </w:rPr>
        <w:t xml:space="preserve"> perdite esercizi precedenti </w:t>
      </w:r>
      <w:r w:rsidRPr="007C1EC7">
        <w:rPr>
          <w:bCs/>
          <w:iCs/>
          <w:w w:val="105"/>
          <w:sz w:val="20"/>
          <w:szCs w:val="20"/>
          <w:lang w:val="it-IT"/>
        </w:rPr>
        <w:t xml:space="preserve">portate a nuovo, </w:t>
      </w:r>
      <w:r w:rsidR="007E3B7B" w:rsidRPr="007C1EC7">
        <w:rPr>
          <w:bCs/>
          <w:iCs/>
          <w:w w:val="105"/>
          <w:sz w:val="20"/>
          <w:szCs w:val="20"/>
          <w:lang w:val="it-IT"/>
        </w:rPr>
        <w:t xml:space="preserve"> ed ulteriormente ridotto per </w:t>
      </w:r>
      <w:r w:rsidRPr="007C1EC7">
        <w:rPr>
          <w:bCs/>
          <w:iCs/>
          <w:w w:val="105"/>
          <w:sz w:val="20"/>
          <w:szCs w:val="20"/>
          <w:lang w:val="it-IT"/>
        </w:rPr>
        <w:t xml:space="preserve">euro 69.843.198 </w:t>
      </w:r>
      <w:r w:rsidR="007E3B7B" w:rsidRPr="007C1EC7">
        <w:rPr>
          <w:bCs/>
          <w:iCs/>
          <w:w w:val="105"/>
          <w:sz w:val="20"/>
          <w:szCs w:val="20"/>
          <w:lang w:val="it-IT"/>
        </w:rPr>
        <w:t xml:space="preserve">portando contemporaneamente in riduzione </w:t>
      </w:r>
      <w:r w:rsidRPr="007C1EC7">
        <w:rPr>
          <w:bCs/>
          <w:iCs/>
          <w:w w:val="105"/>
          <w:sz w:val="20"/>
          <w:szCs w:val="20"/>
          <w:lang w:val="it-IT"/>
        </w:rPr>
        <w:t xml:space="preserve">i crediti verso regione per spesa corrente 2011 e ante, </w:t>
      </w:r>
      <w:r w:rsidR="007E3B7B" w:rsidRPr="007C1EC7">
        <w:rPr>
          <w:bCs/>
          <w:iCs/>
          <w:w w:val="105"/>
          <w:sz w:val="20"/>
          <w:szCs w:val="20"/>
          <w:lang w:val="it-IT"/>
        </w:rPr>
        <w:t xml:space="preserve">e per euro </w:t>
      </w:r>
      <w:r w:rsidRPr="007C1EC7">
        <w:rPr>
          <w:bCs/>
          <w:iCs/>
          <w:w w:val="105"/>
          <w:sz w:val="20"/>
          <w:szCs w:val="20"/>
          <w:lang w:val="it-IT"/>
        </w:rPr>
        <w:t>1.445.252,71 in riduzione del credito verso regione per investimenti auto</w:t>
      </w:r>
      <w:r w:rsidR="007E3B7B" w:rsidRPr="007C1EC7">
        <w:rPr>
          <w:bCs/>
          <w:iCs/>
          <w:w w:val="105"/>
          <w:sz w:val="20"/>
          <w:szCs w:val="20"/>
          <w:lang w:val="it-IT"/>
        </w:rPr>
        <w:t>rizzati negli anni 2011 e ante. Al termine di tale operazione, il debito Vs Regione per anticipi di cassa (residuo DL32/2013) risulta essere di euro 27.820.031.</w:t>
      </w:r>
    </w:p>
    <w:p w:rsidR="005745C3" w:rsidRPr="007C1EC7" w:rsidRDefault="007E3B7B" w:rsidP="007C1EC7">
      <w:pPr>
        <w:ind w:left="360"/>
        <w:jc w:val="both"/>
        <w:rPr>
          <w:bCs/>
          <w:iCs/>
          <w:w w:val="105"/>
          <w:sz w:val="20"/>
          <w:szCs w:val="20"/>
          <w:lang w:val="it-IT"/>
        </w:rPr>
      </w:pPr>
      <w:r w:rsidRPr="007C1EC7">
        <w:rPr>
          <w:bCs/>
          <w:iCs/>
          <w:w w:val="105"/>
          <w:sz w:val="20"/>
          <w:szCs w:val="20"/>
          <w:lang w:val="it-IT"/>
        </w:rPr>
        <w:t xml:space="preserve"> iscrizione del Fondo ricerca mesotelioma, per le motivazioni e secondo modalità e criteri descritti </w:t>
      </w:r>
      <w:r w:rsidR="007C1EC7">
        <w:rPr>
          <w:bCs/>
          <w:iCs/>
          <w:w w:val="105"/>
          <w:sz w:val="20"/>
          <w:szCs w:val="20"/>
          <w:lang w:val="it-IT"/>
        </w:rPr>
        <w:t>al punto 6 della presente relazione.</w:t>
      </w:r>
      <w:r w:rsidR="000465C7" w:rsidRPr="007C1EC7">
        <w:rPr>
          <w:bCs/>
          <w:iCs/>
          <w:w w:val="105"/>
          <w:sz w:val="20"/>
          <w:szCs w:val="20"/>
          <w:lang w:val="it-IT"/>
        </w:rPr>
        <w:t xml:space="preserve"> </w:t>
      </w:r>
    </w:p>
    <w:p w:rsidR="000465C7" w:rsidRPr="007C1EC7" w:rsidRDefault="000465C7" w:rsidP="007C1EC7">
      <w:pPr>
        <w:ind w:left="360"/>
        <w:jc w:val="both"/>
        <w:rPr>
          <w:bCs/>
          <w:iCs/>
          <w:w w:val="105"/>
          <w:sz w:val="20"/>
          <w:szCs w:val="20"/>
          <w:lang w:val="it-IT"/>
        </w:rPr>
      </w:pPr>
    </w:p>
    <w:p w:rsidR="007E3B8E" w:rsidRPr="00806EDF" w:rsidRDefault="007E3B8E" w:rsidP="007E3B8E">
      <w:pPr>
        <w:widowControl w:val="0"/>
        <w:autoSpaceDE w:val="0"/>
        <w:autoSpaceDN w:val="0"/>
        <w:adjustRightInd w:val="0"/>
        <w:spacing w:after="0" w:line="240" w:lineRule="auto"/>
        <w:ind w:left="120"/>
        <w:rPr>
          <w:rFonts w:ascii="Times New Roman" w:hAnsi="Times New Roman"/>
          <w:color w:val="000000"/>
          <w:lang w:val="it-IT"/>
        </w:rPr>
      </w:pPr>
      <w:r w:rsidRPr="00806EDF">
        <w:rPr>
          <w:rFonts w:ascii="Times New Roman" w:hAnsi="Times New Roman"/>
          <w:color w:val="000000"/>
          <w:spacing w:val="-1"/>
          <w:sz w:val="28"/>
          <w:szCs w:val="28"/>
          <w:lang w:val="it-IT"/>
        </w:rPr>
        <w:t>5</w:t>
      </w:r>
      <w:r w:rsidRPr="00806EDF">
        <w:rPr>
          <w:rFonts w:ascii="Times New Roman" w:hAnsi="Times New Roman"/>
          <w:color w:val="000000"/>
          <w:sz w:val="28"/>
          <w:szCs w:val="28"/>
          <w:lang w:val="it-IT"/>
        </w:rPr>
        <w:t>.2</w:t>
      </w:r>
      <w:r w:rsidRPr="00806EDF">
        <w:rPr>
          <w:rFonts w:ascii="Times New Roman" w:hAnsi="Times New Roman"/>
          <w:color w:val="000000"/>
          <w:spacing w:val="16"/>
          <w:sz w:val="28"/>
          <w:szCs w:val="28"/>
          <w:lang w:val="it-IT"/>
        </w:rPr>
        <w:t xml:space="preserve"> </w:t>
      </w:r>
      <w:r w:rsidRPr="00806EDF">
        <w:rPr>
          <w:rFonts w:ascii="Times New Roman" w:hAnsi="Times New Roman"/>
          <w:color w:val="000000"/>
          <w:w w:val="96"/>
          <w:sz w:val="28"/>
          <w:szCs w:val="28"/>
          <w:lang w:val="it-IT"/>
        </w:rPr>
        <w:t>C</w:t>
      </w:r>
      <w:r w:rsidRPr="00806EDF">
        <w:rPr>
          <w:rFonts w:ascii="Times New Roman" w:hAnsi="Times New Roman"/>
          <w:color w:val="000000"/>
          <w:w w:val="96"/>
          <w:lang w:val="it-IT"/>
        </w:rPr>
        <w:t>O</w:t>
      </w:r>
      <w:r w:rsidRPr="00806EDF">
        <w:rPr>
          <w:rFonts w:ascii="Times New Roman" w:hAnsi="Times New Roman"/>
          <w:color w:val="000000"/>
          <w:spacing w:val="-1"/>
          <w:w w:val="96"/>
          <w:lang w:val="it-IT"/>
        </w:rPr>
        <w:t>N</w:t>
      </w:r>
      <w:r w:rsidRPr="00806EDF">
        <w:rPr>
          <w:rFonts w:ascii="Times New Roman" w:hAnsi="Times New Roman"/>
          <w:color w:val="000000"/>
          <w:spacing w:val="1"/>
          <w:w w:val="96"/>
          <w:lang w:val="it-IT"/>
        </w:rPr>
        <w:t>F</w:t>
      </w:r>
      <w:r w:rsidRPr="00806EDF">
        <w:rPr>
          <w:rFonts w:ascii="Times New Roman" w:hAnsi="Times New Roman"/>
          <w:color w:val="000000"/>
          <w:w w:val="96"/>
          <w:lang w:val="it-IT"/>
        </w:rPr>
        <w:t>RO</w:t>
      </w:r>
      <w:r w:rsidRPr="00806EDF">
        <w:rPr>
          <w:rFonts w:ascii="Times New Roman" w:hAnsi="Times New Roman"/>
          <w:color w:val="000000"/>
          <w:spacing w:val="-1"/>
          <w:w w:val="96"/>
          <w:lang w:val="it-IT"/>
        </w:rPr>
        <w:t>N</w:t>
      </w:r>
      <w:r w:rsidRPr="00806EDF">
        <w:rPr>
          <w:rFonts w:ascii="Times New Roman" w:hAnsi="Times New Roman"/>
          <w:color w:val="000000"/>
          <w:spacing w:val="1"/>
          <w:w w:val="96"/>
          <w:lang w:val="it-IT"/>
        </w:rPr>
        <w:t>T</w:t>
      </w:r>
      <w:r w:rsidRPr="00806EDF">
        <w:rPr>
          <w:rFonts w:ascii="Times New Roman" w:hAnsi="Times New Roman"/>
          <w:color w:val="000000"/>
          <w:w w:val="96"/>
          <w:lang w:val="it-IT"/>
        </w:rPr>
        <w:t>O</w:t>
      </w:r>
      <w:r w:rsidRPr="00806EDF">
        <w:rPr>
          <w:rFonts w:ascii="Times New Roman" w:hAnsi="Times New Roman"/>
          <w:color w:val="000000"/>
          <w:spacing w:val="-4"/>
          <w:w w:val="96"/>
          <w:lang w:val="it-IT"/>
        </w:rPr>
        <w:t xml:space="preserve"> </w:t>
      </w:r>
      <w:r w:rsidRPr="00806EDF">
        <w:rPr>
          <w:rFonts w:ascii="Times New Roman" w:hAnsi="Times New Roman"/>
          <w:color w:val="000000"/>
          <w:spacing w:val="-3"/>
          <w:w w:val="86"/>
          <w:sz w:val="28"/>
          <w:szCs w:val="28"/>
          <w:lang w:val="it-IT"/>
        </w:rPr>
        <w:t>C</w:t>
      </w:r>
      <w:r w:rsidRPr="00806EDF">
        <w:rPr>
          <w:rFonts w:ascii="Times New Roman" w:hAnsi="Times New Roman"/>
          <w:color w:val="000000"/>
          <w:w w:val="94"/>
          <w:sz w:val="28"/>
          <w:szCs w:val="28"/>
          <w:lang w:val="it-IT"/>
        </w:rPr>
        <w:t>E</w:t>
      </w:r>
      <w:r w:rsidRPr="00806EDF">
        <w:rPr>
          <w:rFonts w:ascii="Times New Roman" w:hAnsi="Times New Roman"/>
          <w:color w:val="000000"/>
          <w:spacing w:val="-21"/>
          <w:sz w:val="28"/>
          <w:szCs w:val="28"/>
          <w:lang w:val="it-IT"/>
        </w:rPr>
        <w:t xml:space="preserve"> </w:t>
      </w:r>
      <w:r w:rsidRPr="00806EDF">
        <w:rPr>
          <w:rFonts w:ascii="Times New Roman" w:hAnsi="Times New Roman"/>
          <w:color w:val="000000"/>
          <w:spacing w:val="-2"/>
          <w:w w:val="110"/>
          <w:sz w:val="28"/>
          <w:szCs w:val="28"/>
          <w:lang w:val="it-IT"/>
        </w:rPr>
        <w:t>P</w:t>
      </w:r>
      <w:r w:rsidRPr="00806EDF">
        <w:rPr>
          <w:rFonts w:ascii="Times New Roman" w:hAnsi="Times New Roman"/>
          <w:color w:val="000000"/>
          <w:w w:val="99"/>
          <w:lang w:val="it-IT"/>
        </w:rPr>
        <w:t>R</w:t>
      </w:r>
      <w:r w:rsidRPr="00806EDF">
        <w:rPr>
          <w:rFonts w:ascii="Times New Roman" w:hAnsi="Times New Roman"/>
          <w:color w:val="000000"/>
          <w:w w:val="94"/>
          <w:lang w:val="it-IT"/>
        </w:rPr>
        <w:t>E</w:t>
      </w:r>
      <w:r w:rsidRPr="00806EDF">
        <w:rPr>
          <w:rFonts w:ascii="Times New Roman" w:hAnsi="Times New Roman"/>
          <w:color w:val="000000"/>
          <w:spacing w:val="-1"/>
          <w:w w:val="88"/>
          <w:lang w:val="it-IT"/>
        </w:rPr>
        <w:t>V</w:t>
      </w:r>
      <w:r w:rsidRPr="00806EDF">
        <w:rPr>
          <w:rFonts w:ascii="Times New Roman" w:hAnsi="Times New Roman"/>
          <w:color w:val="000000"/>
          <w:w w:val="94"/>
          <w:lang w:val="it-IT"/>
        </w:rPr>
        <w:t>E</w:t>
      </w:r>
      <w:r w:rsidRPr="00806EDF">
        <w:rPr>
          <w:rFonts w:ascii="Times New Roman" w:hAnsi="Times New Roman"/>
          <w:color w:val="000000"/>
          <w:spacing w:val="-1"/>
          <w:w w:val="94"/>
          <w:lang w:val="it-IT"/>
        </w:rPr>
        <w:t>N</w:t>
      </w:r>
      <w:r w:rsidRPr="00806EDF">
        <w:rPr>
          <w:rFonts w:ascii="Times New Roman" w:hAnsi="Times New Roman"/>
          <w:color w:val="000000"/>
          <w:spacing w:val="1"/>
          <w:w w:val="105"/>
          <w:lang w:val="it-IT"/>
        </w:rPr>
        <w:t>T</w:t>
      </w:r>
      <w:r w:rsidRPr="00806EDF">
        <w:rPr>
          <w:rFonts w:ascii="Times New Roman" w:hAnsi="Times New Roman"/>
          <w:color w:val="000000"/>
          <w:w w:val="105"/>
          <w:lang w:val="it-IT"/>
        </w:rPr>
        <w:t>I</w:t>
      </w:r>
      <w:r w:rsidRPr="00806EDF">
        <w:rPr>
          <w:rFonts w:ascii="Times New Roman" w:hAnsi="Times New Roman"/>
          <w:color w:val="000000"/>
          <w:spacing w:val="-1"/>
          <w:w w:val="88"/>
          <w:lang w:val="it-IT"/>
        </w:rPr>
        <w:t>V</w:t>
      </w:r>
      <w:r w:rsidRPr="00806EDF">
        <w:rPr>
          <w:rFonts w:ascii="Times New Roman" w:hAnsi="Times New Roman"/>
          <w:color w:val="000000"/>
          <w:w w:val="96"/>
          <w:lang w:val="it-IT"/>
        </w:rPr>
        <w:t>O</w:t>
      </w:r>
      <w:r w:rsidRPr="00806EDF">
        <w:rPr>
          <w:rFonts w:ascii="Times New Roman" w:hAnsi="Times New Roman"/>
          <w:color w:val="000000"/>
          <w:w w:val="182"/>
          <w:sz w:val="28"/>
          <w:szCs w:val="28"/>
          <w:lang w:val="it-IT"/>
        </w:rPr>
        <w:t>/</w:t>
      </w:r>
      <w:r w:rsidRPr="00806EDF">
        <w:rPr>
          <w:rFonts w:ascii="Times New Roman" w:hAnsi="Times New Roman"/>
          <w:color w:val="000000"/>
          <w:w w:val="86"/>
          <w:sz w:val="28"/>
          <w:szCs w:val="28"/>
          <w:lang w:val="it-IT"/>
        </w:rPr>
        <w:t>C</w:t>
      </w:r>
      <w:r w:rsidRPr="00806EDF">
        <w:rPr>
          <w:rFonts w:ascii="Times New Roman" w:hAnsi="Times New Roman"/>
          <w:color w:val="000000"/>
          <w:w w:val="96"/>
          <w:lang w:val="it-IT"/>
        </w:rPr>
        <w:t>O</w:t>
      </w:r>
      <w:r w:rsidRPr="00806EDF">
        <w:rPr>
          <w:rFonts w:ascii="Times New Roman" w:hAnsi="Times New Roman"/>
          <w:color w:val="000000"/>
          <w:spacing w:val="-1"/>
          <w:w w:val="94"/>
          <w:lang w:val="it-IT"/>
        </w:rPr>
        <w:t>N</w:t>
      </w:r>
      <w:r w:rsidRPr="00806EDF">
        <w:rPr>
          <w:rFonts w:ascii="Times New Roman" w:hAnsi="Times New Roman"/>
          <w:color w:val="000000"/>
          <w:w w:val="92"/>
          <w:lang w:val="it-IT"/>
        </w:rPr>
        <w:t>S</w:t>
      </w:r>
      <w:r w:rsidRPr="00806EDF">
        <w:rPr>
          <w:rFonts w:ascii="Times New Roman" w:hAnsi="Times New Roman"/>
          <w:color w:val="000000"/>
          <w:w w:val="93"/>
          <w:lang w:val="it-IT"/>
        </w:rPr>
        <w:t>U</w:t>
      </w:r>
      <w:r w:rsidRPr="00806EDF">
        <w:rPr>
          <w:rFonts w:ascii="Times New Roman" w:hAnsi="Times New Roman"/>
          <w:color w:val="000000"/>
          <w:spacing w:val="-1"/>
          <w:w w:val="94"/>
          <w:lang w:val="it-IT"/>
        </w:rPr>
        <w:t>N</w:t>
      </w:r>
      <w:r w:rsidRPr="00806EDF">
        <w:rPr>
          <w:rFonts w:ascii="Times New Roman" w:hAnsi="Times New Roman"/>
          <w:color w:val="000000"/>
          <w:spacing w:val="1"/>
          <w:w w:val="105"/>
          <w:lang w:val="it-IT"/>
        </w:rPr>
        <w:t>T</w:t>
      </w:r>
      <w:r w:rsidRPr="00806EDF">
        <w:rPr>
          <w:rFonts w:ascii="Times New Roman" w:hAnsi="Times New Roman"/>
          <w:color w:val="000000"/>
          <w:spacing w:val="-3"/>
          <w:w w:val="105"/>
          <w:lang w:val="it-IT"/>
        </w:rPr>
        <w:t>I</w:t>
      </w:r>
      <w:r w:rsidRPr="00806EDF">
        <w:rPr>
          <w:rFonts w:ascii="Times New Roman" w:hAnsi="Times New Roman"/>
          <w:color w:val="000000"/>
          <w:spacing w:val="-1"/>
          <w:w w:val="88"/>
          <w:lang w:val="it-IT"/>
        </w:rPr>
        <w:t>V</w:t>
      </w:r>
      <w:r w:rsidRPr="00806EDF">
        <w:rPr>
          <w:rFonts w:ascii="Times New Roman" w:hAnsi="Times New Roman"/>
          <w:color w:val="000000"/>
          <w:w w:val="96"/>
          <w:lang w:val="it-IT"/>
        </w:rPr>
        <w:t>O</w:t>
      </w:r>
      <w:r w:rsidRPr="00806EDF">
        <w:rPr>
          <w:rFonts w:ascii="Times New Roman" w:hAnsi="Times New Roman"/>
          <w:color w:val="000000"/>
          <w:spacing w:val="-7"/>
          <w:lang w:val="it-IT"/>
        </w:rPr>
        <w:t xml:space="preserve"> </w:t>
      </w:r>
      <w:r w:rsidRPr="00806EDF">
        <w:rPr>
          <w:rFonts w:ascii="Times New Roman" w:hAnsi="Times New Roman"/>
          <w:color w:val="000000"/>
          <w:lang w:val="it-IT"/>
        </w:rPr>
        <w:t>E</w:t>
      </w:r>
      <w:r w:rsidRPr="00806EDF">
        <w:rPr>
          <w:rFonts w:ascii="Times New Roman" w:hAnsi="Times New Roman"/>
          <w:color w:val="000000"/>
          <w:spacing w:val="-14"/>
          <w:lang w:val="it-IT"/>
        </w:rPr>
        <w:t xml:space="preserve"> </w:t>
      </w:r>
      <w:r w:rsidRPr="00806EDF">
        <w:rPr>
          <w:rFonts w:ascii="Times New Roman" w:hAnsi="Times New Roman"/>
          <w:color w:val="000000"/>
          <w:spacing w:val="-1"/>
          <w:w w:val="94"/>
          <w:sz w:val="28"/>
          <w:szCs w:val="28"/>
          <w:lang w:val="it-IT"/>
        </w:rPr>
        <w:t>R</w:t>
      </w:r>
      <w:r w:rsidRPr="00806EDF">
        <w:rPr>
          <w:rFonts w:ascii="Times New Roman" w:hAnsi="Times New Roman"/>
          <w:color w:val="000000"/>
          <w:w w:val="94"/>
          <w:lang w:val="it-IT"/>
        </w:rPr>
        <w:t>E</w:t>
      </w:r>
      <w:r w:rsidRPr="00806EDF">
        <w:rPr>
          <w:rFonts w:ascii="Times New Roman" w:hAnsi="Times New Roman"/>
          <w:color w:val="000000"/>
          <w:spacing w:val="1"/>
          <w:w w:val="94"/>
          <w:lang w:val="it-IT"/>
        </w:rPr>
        <w:t>L</w:t>
      </w:r>
      <w:r w:rsidRPr="00806EDF">
        <w:rPr>
          <w:rFonts w:ascii="Times New Roman" w:hAnsi="Times New Roman"/>
          <w:color w:val="000000"/>
          <w:w w:val="94"/>
          <w:lang w:val="it-IT"/>
        </w:rPr>
        <w:t>AZIO</w:t>
      </w:r>
      <w:r w:rsidRPr="00806EDF">
        <w:rPr>
          <w:rFonts w:ascii="Times New Roman" w:hAnsi="Times New Roman"/>
          <w:color w:val="000000"/>
          <w:spacing w:val="-1"/>
          <w:w w:val="94"/>
          <w:lang w:val="it-IT"/>
        </w:rPr>
        <w:t>N</w:t>
      </w:r>
      <w:r w:rsidRPr="00806EDF">
        <w:rPr>
          <w:rFonts w:ascii="Times New Roman" w:hAnsi="Times New Roman"/>
          <w:color w:val="000000"/>
          <w:w w:val="94"/>
          <w:lang w:val="it-IT"/>
        </w:rPr>
        <w:t>E</w:t>
      </w:r>
      <w:r w:rsidRPr="00806EDF">
        <w:rPr>
          <w:rFonts w:ascii="Times New Roman" w:hAnsi="Times New Roman"/>
          <w:color w:val="000000"/>
          <w:spacing w:val="25"/>
          <w:w w:val="94"/>
          <w:lang w:val="it-IT"/>
        </w:rPr>
        <w:t xml:space="preserve"> </w:t>
      </w:r>
      <w:r w:rsidRPr="00806EDF">
        <w:rPr>
          <w:rFonts w:ascii="Times New Roman" w:hAnsi="Times New Roman"/>
          <w:color w:val="000000"/>
          <w:w w:val="94"/>
          <w:lang w:val="it-IT"/>
        </w:rPr>
        <w:t>SU</w:t>
      </w:r>
      <w:r w:rsidRPr="00806EDF">
        <w:rPr>
          <w:rFonts w:ascii="Times New Roman" w:hAnsi="Times New Roman"/>
          <w:color w:val="000000"/>
          <w:spacing w:val="-1"/>
          <w:w w:val="94"/>
          <w:lang w:val="it-IT"/>
        </w:rPr>
        <w:t>G</w:t>
      </w:r>
      <w:r w:rsidRPr="00806EDF">
        <w:rPr>
          <w:rFonts w:ascii="Times New Roman" w:hAnsi="Times New Roman"/>
          <w:color w:val="000000"/>
          <w:spacing w:val="1"/>
          <w:w w:val="94"/>
          <w:lang w:val="it-IT"/>
        </w:rPr>
        <w:t>L</w:t>
      </w:r>
      <w:r w:rsidRPr="00806EDF">
        <w:rPr>
          <w:rFonts w:ascii="Times New Roman" w:hAnsi="Times New Roman"/>
          <w:color w:val="000000"/>
          <w:w w:val="94"/>
          <w:lang w:val="it-IT"/>
        </w:rPr>
        <w:t>I</w:t>
      </w:r>
      <w:r w:rsidRPr="00806EDF">
        <w:rPr>
          <w:rFonts w:ascii="Times New Roman" w:hAnsi="Times New Roman"/>
          <w:color w:val="000000"/>
          <w:spacing w:val="-12"/>
          <w:w w:val="94"/>
          <w:lang w:val="it-IT"/>
        </w:rPr>
        <w:t xml:space="preserve"> </w:t>
      </w:r>
      <w:r w:rsidRPr="00806EDF">
        <w:rPr>
          <w:rFonts w:ascii="Times New Roman" w:hAnsi="Times New Roman"/>
          <w:color w:val="000000"/>
          <w:sz w:val="28"/>
          <w:szCs w:val="28"/>
          <w:lang w:val="it-IT"/>
        </w:rPr>
        <w:t>S</w:t>
      </w:r>
      <w:r w:rsidRPr="00806EDF">
        <w:rPr>
          <w:rFonts w:ascii="Times New Roman" w:hAnsi="Times New Roman"/>
          <w:color w:val="000000"/>
          <w:spacing w:val="1"/>
          <w:lang w:val="it-IT"/>
        </w:rPr>
        <w:t>C</w:t>
      </w:r>
      <w:r w:rsidRPr="00806EDF">
        <w:rPr>
          <w:rFonts w:ascii="Times New Roman" w:hAnsi="Times New Roman"/>
          <w:color w:val="000000"/>
          <w:lang w:val="it-IT"/>
        </w:rPr>
        <w:t>OS</w:t>
      </w:r>
      <w:r w:rsidRPr="00806EDF">
        <w:rPr>
          <w:rFonts w:ascii="Times New Roman" w:hAnsi="Times New Roman"/>
          <w:color w:val="000000"/>
          <w:spacing w:val="1"/>
          <w:lang w:val="it-IT"/>
        </w:rPr>
        <w:t>T</w:t>
      </w:r>
      <w:r w:rsidRPr="00806EDF">
        <w:rPr>
          <w:rFonts w:ascii="Times New Roman" w:hAnsi="Times New Roman"/>
          <w:color w:val="000000"/>
          <w:spacing w:val="-2"/>
          <w:lang w:val="it-IT"/>
        </w:rPr>
        <w:t>A</w:t>
      </w:r>
      <w:r w:rsidRPr="00806EDF">
        <w:rPr>
          <w:rFonts w:ascii="Times New Roman" w:hAnsi="Times New Roman"/>
          <w:color w:val="000000"/>
          <w:lang w:val="it-IT"/>
        </w:rPr>
        <w:t>ME</w:t>
      </w:r>
      <w:r w:rsidRPr="00806EDF">
        <w:rPr>
          <w:rFonts w:ascii="Times New Roman" w:hAnsi="Times New Roman"/>
          <w:color w:val="000000"/>
          <w:spacing w:val="-1"/>
          <w:lang w:val="it-IT"/>
        </w:rPr>
        <w:t>N</w:t>
      </w:r>
      <w:r w:rsidRPr="00806EDF">
        <w:rPr>
          <w:rFonts w:ascii="Times New Roman" w:hAnsi="Times New Roman"/>
          <w:color w:val="000000"/>
          <w:spacing w:val="1"/>
          <w:lang w:val="it-IT"/>
        </w:rPr>
        <w:t>T</w:t>
      </w:r>
      <w:r w:rsidRPr="00806EDF">
        <w:rPr>
          <w:rFonts w:ascii="Times New Roman" w:hAnsi="Times New Roman"/>
          <w:color w:val="000000"/>
          <w:lang w:val="it-IT"/>
        </w:rPr>
        <w:t>I</w:t>
      </w:r>
    </w:p>
    <w:p w:rsidR="007E3B8E" w:rsidRPr="00806EDF" w:rsidRDefault="007E3B8E" w:rsidP="007E3B8E">
      <w:pPr>
        <w:widowControl w:val="0"/>
        <w:autoSpaceDE w:val="0"/>
        <w:autoSpaceDN w:val="0"/>
        <w:adjustRightInd w:val="0"/>
        <w:spacing w:before="8" w:after="0" w:line="170" w:lineRule="exact"/>
        <w:rPr>
          <w:rFonts w:ascii="Times New Roman" w:hAnsi="Times New Roman"/>
          <w:color w:val="000000"/>
          <w:sz w:val="17"/>
          <w:szCs w:val="17"/>
          <w:lang w:val="it-IT"/>
        </w:rPr>
      </w:pPr>
    </w:p>
    <w:p w:rsidR="007E3B8E" w:rsidRPr="00F53329" w:rsidRDefault="007E3B8E" w:rsidP="007C1EC7">
      <w:pPr>
        <w:ind w:left="360"/>
        <w:jc w:val="both"/>
        <w:rPr>
          <w:bCs/>
          <w:iCs/>
          <w:w w:val="105"/>
          <w:sz w:val="20"/>
          <w:szCs w:val="20"/>
          <w:lang w:val="it-IT"/>
        </w:rPr>
      </w:pPr>
      <w:r w:rsidRPr="00F53329">
        <w:rPr>
          <w:bCs/>
          <w:iCs/>
          <w:w w:val="105"/>
          <w:sz w:val="20"/>
          <w:szCs w:val="20"/>
          <w:lang w:val="it-IT"/>
        </w:rPr>
        <w:t xml:space="preserve">Si espongono qui di seguito i risultati della gestione a confronto, sulla base dalla riclassificazione prevista dai modelli regionali CeNa dei periodi considerati. Si precisa che </w:t>
      </w:r>
      <w:r w:rsidRPr="007C1EC7">
        <w:rPr>
          <w:bCs/>
          <w:iCs/>
          <w:w w:val="105"/>
          <w:sz w:val="20"/>
          <w:szCs w:val="20"/>
          <w:lang w:val="it-IT"/>
        </w:rPr>
        <w:t xml:space="preserve">la </w:t>
      </w:r>
      <w:r w:rsidRPr="007C1EC7">
        <w:rPr>
          <w:b/>
          <w:bCs/>
          <w:iCs/>
          <w:w w:val="105"/>
          <w:sz w:val="20"/>
          <w:szCs w:val="20"/>
          <w:lang w:val="it-IT"/>
        </w:rPr>
        <w:t>colonna relativa al bilancio 2014</w:t>
      </w:r>
      <w:r w:rsidRPr="00F53329">
        <w:rPr>
          <w:bCs/>
          <w:iCs/>
          <w:w w:val="105"/>
          <w:sz w:val="20"/>
          <w:szCs w:val="20"/>
          <w:lang w:val="it-IT"/>
        </w:rPr>
        <w:t xml:space="preserve"> è quella desunta dal bilancio di esercizio 2014, contenuta nei prospetti allegati al provvedimento di approvazione; </w:t>
      </w:r>
      <w:r w:rsidRPr="007C1EC7">
        <w:rPr>
          <w:b/>
          <w:bCs/>
          <w:iCs/>
          <w:w w:val="105"/>
          <w:sz w:val="20"/>
          <w:szCs w:val="20"/>
          <w:lang w:val="it-IT"/>
        </w:rPr>
        <w:t>la colonna relativa alla previsione 2015</w:t>
      </w:r>
      <w:r w:rsidRPr="00F53329">
        <w:rPr>
          <w:bCs/>
          <w:iCs/>
          <w:w w:val="105"/>
          <w:sz w:val="20"/>
          <w:szCs w:val="20"/>
          <w:lang w:val="it-IT"/>
        </w:rPr>
        <w:t xml:space="preserve"> </w:t>
      </w:r>
      <w:r>
        <w:rPr>
          <w:bCs/>
          <w:iCs/>
          <w:w w:val="105"/>
          <w:sz w:val="20"/>
          <w:szCs w:val="20"/>
          <w:lang w:val="it-IT"/>
        </w:rPr>
        <w:t>è riferita al bilancio di previsione riformulato sulla base della DGR 34-2054 del 1 settembre 2015, recante “P</w:t>
      </w:r>
      <w:r w:rsidRPr="007C1EC7">
        <w:rPr>
          <w:bCs/>
          <w:iCs/>
          <w:w w:val="105"/>
          <w:sz w:val="20"/>
          <w:szCs w:val="20"/>
          <w:lang w:val="it-IT"/>
        </w:rPr>
        <w:t>resa d’atto delle disponibilità finanziarie provvisorie di parte corrente per il Servizio Sanitario Regionale relative all’esercizio 2015 e determinazione delle risorse da assegnare agli enti del SSR ai fini degli obiettivi economico finanziari per l’anno 2015</w:t>
      </w:r>
      <w:r>
        <w:rPr>
          <w:bCs/>
          <w:iCs/>
          <w:w w:val="105"/>
          <w:sz w:val="20"/>
          <w:szCs w:val="20"/>
          <w:lang w:val="it-IT"/>
        </w:rPr>
        <w:t>”, che al punto 5) del dispositivo stabiliva “</w:t>
      </w:r>
      <w:r w:rsidRPr="007C1EC7">
        <w:rPr>
          <w:bCs/>
          <w:iCs/>
          <w:w w:val="105"/>
          <w:sz w:val="20"/>
          <w:szCs w:val="20"/>
          <w:lang w:val="it-IT"/>
        </w:rPr>
        <w:t>che gli enti del SSR interessati dalla presente deliberazione provvedano, entro e non oltre l’8 ottobre 2015, a trasmettere la proposta di aggiornamento economico del preventivo 2015 attraverso il sistema informativo FEC</w:t>
      </w:r>
      <w:r>
        <w:rPr>
          <w:bCs/>
          <w:iCs/>
          <w:w w:val="105"/>
          <w:sz w:val="20"/>
          <w:szCs w:val="20"/>
          <w:lang w:val="it-IT"/>
        </w:rPr>
        <w:t xml:space="preserve">”; </w:t>
      </w:r>
      <w:r w:rsidRPr="007C1EC7">
        <w:rPr>
          <w:b/>
          <w:bCs/>
          <w:iCs/>
          <w:w w:val="105"/>
          <w:sz w:val="20"/>
          <w:szCs w:val="20"/>
          <w:lang w:val="it-IT"/>
        </w:rPr>
        <w:t>la colonna relativa al bilancio 2015</w:t>
      </w:r>
      <w:r>
        <w:rPr>
          <w:bCs/>
          <w:iCs/>
          <w:w w:val="105"/>
          <w:sz w:val="20"/>
          <w:szCs w:val="20"/>
          <w:lang w:val="it-IT"/>
        </w:rPr>
        <w:t xml:space="preserve"> è relativa al bilancio di esercizio 2015 di cui alla presente relazione.</w:t>
      </w:r>
    </w:p>
    <w:p w:rsidR="007E3B8E" w:rsidRDefault="007E3B8E" w:rsidP="007E3B8E">
      <w:pPr>
        <w:widowControl w:val="0"/>
        <w:autoSpaceDE w:val="0"/>
        <w:autoSpaceDN w:val="0"/>
        <w:adjustRightInd w:val="0"/>
        <w:spacing w:before="6" w:after="0" w:line="170" w:lineRule="exact"/>
        <w:rPr>
          <w:rFonts w:ascii="Times New Roman" w:hAnsi="Times New Roman"/>
          <w:color w:val="000000"/>
          <w:sz w:val="17"/>
          <w:szCs w:val="17"/>
          <w:lang w:val="it-IT"/>
        </w:rPr>
      </w:pPr>
    </w:p>
    <w:tbl>
      <w:tblPr>
        <w:tblW w:w="9829" w:type="dxa"/>
        <w:tblInd w:w="55" w:type="dxa"/>
        <w:tblCellMar>
          <w:left w:w="70" w:type="dxa"/>
          <w:right w:w="70" w:type="dxa"/>
        </w:tblCellMar>
        <w:tblLook w:val="04A0"/>
      </w:tblPr>
      <w:tblGrid>
        <w:gridCol w:w="2709"/>
        <w:gridCol w:w="1060"/>
        <w:gridCol w:w="1220"/>
        <w:gridCol w:w="1000"/>
        <w:gridCol w:w="960"/>
        <w:gridCol w:w="960"/>
        <w:gridCol w:w="960"/>
        <w:gridCol w:w="960"/>
      </w:tblGrid>
      <w:tr w:rsidR="007E3B8E" w:rsidRPr="001E17B2" w:rsidTr="005A28DF">
        <w:trPr>
          <w:trHeight w:val="255"/>
        </w:trPr>
        <w:tc>
          <w:tcPr>
            <w:tcW w:w="2709" w:type="dxa"/>
            <w:tcBorders>
              <w:top w:val="nil"/>
              <w:left w:val="nil"/>
              <w:bottom w:val="nil"/>
              <w:right w:val="nil"/>
            </w:tcBorders>
            <w:shd w:val="clear" w:color="auto" w:fill="auto"/>
            <w:vAlign w:val="center"/>
            <w:hideMark/>
          </w:tcPr>
          <w:p w:rsidR="007E3B8E" w:rsidRPr="001E17B2" w:rsidRDefault="007E3B8E" w:rsidP="005A28DF">
            <w:pPr>
              <w:spacing w:after="0" w:line="240" w:lineRule="auto"/>
              <w:rPr>
                <w:rFonts w:cs="Calibri"/>
                <w:b/>
                <w:bCs/>
                <w:sz w:val="16"/>
                <w:szCs w:val="16"/>
                <w:lang w:val="it-IT" w:eastAsia="it-IT"/>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center"/>
              <w:rPr>
                <w:rFonts w:cs="Calibri"/>
                <w:b/>
                <w:bCs/>
                <w:sz w:val="16"/>
                <w:szCs w:val="16"/>
                <w:lang w:val="it-IT" w:eastAsia="it-IT"/>
              </w:rPr>
            </w:pPr>
            <w:r w:rsidRPr="001E17B2">
              <w:rPr>
                <w:rFonts w:cs="Calibri"/>
                <w:b/>
                <w:bCs/>
                <w:sz w:val="16"/>
                <w:szCs w:val="16"/>
                <w:lang w:val="it-IT" w:eastAsia="it-IT"/>
              </w:rPr>
              <w:t>anno 2014</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center"/>
              <w:rPr>
                <w:rFonts w:cs="Calibri"/>
                <w:b/>
                <w:bCs/>
                <w:sz w:val="16"/>
                <w:szCs w:val="16"/>
                <w:lang w:val="it-IT" w:eastAsia="it-IT"/>
              </w:rPr>
            </w:pPr>
            <w:r w:rsidRPr="001E17B2">
              <w:rPr>
                <w:rFonts w:cs="Calibri"/>
                <w:b/>
                <w:bCs/>
                <w:sz w:val="16"/>
                <w:szCs w:val="16"/>
                <w:lang w:val="it-IT" w:eastAsia="it-IT"/>
              </w:rPr>
              <w:t>prev. 2015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center"/>
              <w:rPr>
                <w:rFonts w:cs="Calibri"/>
                <w:b/>
                <w:bCs/>
                <w:sz w:val="16"/>
                <w:szCs w:val="16"/>
                <w:lang w:val="it-IT" w:eastAsia="it-IT"/>
              </w:rPr>
            </w:pPr>
            <w:r w:rsidRPr="001E17B2">
              <w:rPr>
                <w:rFonts w:cs="Calibri"/>
                <w:b/>
                <w:bCs/>
                <w:sz w:val="16"/>
                <w:szCs w:val="16"/>
                <w:lang w:val="it-IT" w:eastAsia="it-IT"/>
              </w:rPr>
              <w:t>anno 2015</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center"/>
              <w:rPr>
                <w:rFonts w:cs="Calibri"/>
                <w:b/>
                <w:bCs/>
                <w:sz w:val="16"/>
                <w:szCs w:val="16"/>
                <w:lang w:val="it-IT" w:eastAsia="it-IT"/>
              </w:rPr>
            </w:pPr>
            <w:r w:rsidRPr="001E17B2">
              <w:rPr>
                <w:rFonts w:cs="Calibri"/>
                <w:b/>
                <w:bCs/>
                <w:sz w:val="16"/>
                <w:szCs w:val="16"/>
                <w:lang w:val="it-IT" w:eastAsia="it-IT"/>
              </w:rPr>
              <w:t>delta 2015/2014</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center"/>
              <w:rPr>
                <w:rFonts w:cs="Calibri"/>
                <w:b/>
                <w:bCs/>
                <w:sz w:val="16"/>
                <w:szCs w:val="16"/>
                <w:lang w:val="it-IT" w:eastAsia="it-IT"/>
              </w:rPr>
            </w:pPr>
            <w:r w:rsidRPr="001E17B2">
              <w:rPr>
                <w:rFonts w:cs="Calibri"/>
                <w:b/>
                <w:bCs/>
                <w:sz w:val="16"/>
                <w:szCs w:val="16"/>
                <w:lang w:val="it-IT" w:eastAsia="it-IT"/>
              </w:rPr>
              <w:t>delta prev/cons 2015</w:t>
            </w:r>
          </w:p>
        </w:tc>
      </w:tr>
      <w:tr w:rsidR="007E3B8E" w:rsidRPr="001E17B2" w:rsidTr="005A28DF">
        <w:trPr>
          <w:trHeight w:val="330"/>
        </w:trPr>
        <w:tc>
          <w:tcPr>
            <w:tcW w:w="2709"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RIEPILOGO</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center"/>
              <w:rPr>
                <w:rFonts w:cs="Calibri"/>
                <w:b/>
                <w:bCs/>
                <w:sz w:val="16"/>
                <w:szCs w:val="16"/>
                <w:lang w:val="it-IT" w:eastAsia="it-IT"/>
              </w:rPr>
            </w:pPr>
            <w:r w:rsidRPr="001E17B2">
              <w:rPr>
                <w:rFonts w:cs="Calibri"/>
                <w:b/>
                <w:bCs/>
                <w:sz w:val="16"/>
                <w:szCs w:val="16"/>
                <w:lang w:val="it-IT" w:eastAsia="it-IT"/>
              </w:rPr>
              <w:t> </w:t>
            </w:r>
          </w:p>
        </w:tc>
        <w:tc>
          <w:tcPr>
            <w:tcW w:w="960" w:type="dxa"/>
            <w:tcBorders>
              <w:top w:val="nil"/>
              <w:left w:val="nil"/>
              <w:bottom w:val="single" w:sz="4" w:space="0" w:color="auto"/>
              <w:right w:val="single" w:sz="4" w:space="0" w:color="auto"/>
            </w:tcBorders>
            <w:shd w:val="clear" w:color="000000" w:fill="D8D8D8"/>
            <w:noWrap/>
            <w:vAlign w:val="center"/>
            <w:hideMark/>
          </w:tcPr>
          <w:p w:rsidR="007E3B8E" w:rsidRPr="001E17B2" w:rsidRDefault="007E3B8E" w:rsidP="005A28DF">
            <w:pPr>
              <w:spacing w:after="0" w:line="240" w:lineRule="auto"/>
              <w:jc w:val="center"/>
              <w:rPr>
                <w:rFonts w:cs="Calibri"/>
                <w:b/>
                <w:bCs/>
                <w:sz w:val="16"/>
                <w:szCs w:val="16"/>
                <w:lang w:val="it-IT" w:eastAsia="it-IT"/>
              </w:rPr>
            </w:pPr>
            <w:r w:rsidRPr="001E17B2">
              <w:rPr>
                <w:rFonts w:cs="Calibri"/>
                <w:b/>
                <w:bCs/>
                <w:sz w:val="16"/>
                <w:szCs w:val="16"/>
                <w:lang w:val="it-IT" w:eastAsia="it-IT"/>
              </w:rPr>
              <w:t>val.ass</w:t>
            </w:r>
          </w:p>
        </w:tc>
        <w:tc>
          <w:tcPr>
            <w:tcW w:w="960" w:type="dxa"/>
            <w:tcBorders>
              <w:top w:val="nil"/>
              <w:left w:val="nil"/>
              <w:bottom w:val="single" w:sz="4" w:space="0" w:color="auto"/>
              <w:right w:val="single" w:sz="4" w:space="0" w:color="auto"/>
            </w:tcBorders>
            <w:shd w:val="clear" w:color="000000" w:fill="D8D8D8"/>
            <w:noWrap/>
            <w:vAlign w:val="center"/>
            <w:hideMark/>
          </w:tcPr>
          <w:p w:rsidR="007E3B8E" w:rsidRPr="001E17B2" w:rsidRDefault="007E3B8E" w:rsidP="005A28DF">
            <w:pPr>
              <w:spacing w:after="0" w:line="240" w:lineRule="auto"/>
              <w:jc w:val="center"/>
              <w:rPr>
                <w:rFonts w:cs="Calibri"/>
                <w:b/>
                <w:bCs/>
                <w:sz w:val="16"/>
                <w:szCs w:val="16"/>
                <w:lang w:val="it-IT" w:eastAsia="it-IT"/>
              </w:rPr>
            </w:pPr>
            <w:r w:rsidRPr="001E17B2">
              <w:rPr>
                <w:rFonts w:cs="Calibri"/>
                <w:b/>
                <w:bCs/>
                <w:sz w:val="16"/>
                <w:szCs w:val="16"/>
                <w:lang w:val="it-IT" w:eastAsia="it-IT"/>
              </w:rPr>
              <w:t>% su 2014</w:t>
            </w:r>
          </w:p>
        </w:tc>
        <w:tc>
          <w:tcPr>
            <w:tcW w:w="9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center"/>
              <w:rPr>
                <w:rFonts w:cs="Calibri"/>
                <w:b/>
                <w:bCs/>
                <w:sz w:val="16"/>
                <w:szCs w:val="16"/>
                <w:lang w:val="it-IT" w:eastAsia="it-IT"/>
              </w:rPr>
            </w:pPr>
            <w:r w:rsidRPr="001E17B2">
              <w:rPr>
                <w:rFonts w:cs="Calibri"/>
                <w:b/>
                <w:bCs/>
                <w:sz w:val="16"/>
                <w:szCs w:val="16"/>
                <w:lang w:val="it-IT" w:eastAsia="it-IT"/>
              </w:rPr>
              <w:t>val.ass</w:t>
            </w:r>
          </w:p>
        </w:tc>
        <w:tc>
          <w:tcPr>
            <w:tcW w:w="9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center"/>
              <w:rPr>
                <w:rFonts w:cs="Calibri"/>
                <w:b/>
                <w:bCs/>
                <w:sz w:val="16"/>
                <w:szCs w:val="16"/>
                <w:lang w:val="it-IT" w:eastAsia="it-IT"/>
              </w:rPr>
            </w:pPr>
            <w:r w:rsidRPr="001E17B2">
              <w:rPr>
                <w:rFonts w:cs="Calibri"/>
                <w:b/>
                <w:bCs/>
                <w:sz w:val="16"/>
                <w:szCs w:val="16"/>
                <w:lang w:val="it-IT" w:eastAsia="it-IT"/>
              </w:rPr>
              <w:t>% su prev</w:t>
            </w:r>
          </w:p>
        </w:tc>
      </w:tr>
      <w:tr w:rsidR="007E3B8E" w:rsidRPr="001E17B2" w:rsidTr="005A28DF">
        <w:trPr>
          <w:trHeight w:val="255"/>
        </w:trPr>
        <w:tc>
          <w:tcPr>
            <w:tcW w:w="2709"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i/>
                <w:iCs/>
                <w:sz w:val="16"/>
                <w:szCs w:val="16"/>
                <w:lang w:val="it-IT" w:eastAsia="it-IT"/>
              </w:rPr>
            </w:pPr>
            <w:r w:rsidRPr="001E17B2">
              <w:rPr>
                <w:rFonts w:cs="Calibri"/>
                <w:i/>
                <w:iCs/>
                <w:sz w:val="16"/>
                <w:szCs w:val="16"/>
                <w:lang w:val="it-IT" w:eastAsia="it-IT"/>
              </w:rPr>
              <w:t>Quota FSN lorda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736.438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735.149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738.217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1.779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0,24%</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3.068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0,42%</w:t>
            </w:r>
          </w:p>
        </w:tc>
      </w:tr>
      <w:tr w:rsidR="007E3B8E" w:rsidRPr="001E17B2" w:rsidTr="005A28DF">
        <w:trPr>
          <w:trHeight w:val="1020"/>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i/>
                <w:iCs/>
                <w:sz w:val="16"/>
                <w:szCs w:val="16"/>
                <w:lang w:val="it-IT" w:eastAsia="it-IT"/>
              </w:rPr>
            </w:pPr>
            <w:r w:rsidRPr="001E17B2">
              <w:rPr>
                <w:rFonts w:cs="Calibri"/>
                <w:i/>
                <w:iCs/>
                <w:sz w:val="16"/>
                <w:szCs w:val="16"/>
                <w:lang w:val="it-IT" w:eastAsia="it-IT"/>
              </w:rPr>
              <w:t>di cui storno di quota di contributo da FSR  in conto esercizio a contributo in c/capitale utilizzata per immobilizzazioni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2.516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2.530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4.397 </w:t>
            </w:r>
          </w:p>
        </w:tc>
        <w:tc>
          <w:tcPr>
            <w:tcW w:w="960" w:type="dxa"/>
            <w:tcBorders>
              <w:top w:val="nil"/>
              <w:left w:val="nil"/>
              <w:bottom w:val="single" w:sz="4" w:space="0" w:color="auto"/>
              <w:right w:val="single" w:sz="4" w:space="0" w:color="auto"/>
            </w:tcBorders>
            <w:shd w:val="clear" w:color="000000" w:fill="D8D8D8"/>
            <w:noWrap/>
            <w:vAlign w:val="center"/>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1.881 </w:t>
            </w:r>
          </w:p>
        </w:tc>
        <w:tc>
          <w:tcPr>
            <w:tcW w:w="960" w:type="dxa"/>
            <w:tcBorders>
              <w:top w:val="nil"/>
              <w:left w:val="nil"/>
              <w:bottom w:val="single" w:sz="4" w:space="0" w:color="auto"/>
              <w:right w:val="single" w:sz="4" w:space="0" w:color="auto"/>
            </w:tcBorders>
            <w:shd w:val="clear" w:color="000000" w:fill="D8D8D8"/>
            <w:noWrap/>
            <w:vAlign w:val="center"/>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74,76%</w:t>
            </w:r>
          </w:p>
        </w:tc>
        <w:tc>
          <w:tcPr>
            <w:tcW w:w="9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1.867 </w:t>
            </w:r>
          </w:p>
        </w:tc>
        <w:tc>
          <w:tcPr>
            <w:tcW w:w="9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73,79%</w:t>
            </w:r>
          </w:p>
        </w:tc>
      </w:tr>
      <w:tr w:rsidR="007E3B8E" w:rsidRPr="001E17B2" w:rsidTr="005A28DF">
        <w:trPr>
          <w:trHeight w:val="1020"/>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i/>
                <w:iCs/>
                <w:sz w:val="16"/>
                <w:szCs w:val="16"/>
                <w:lang w:val="it-IT" w:eastAsia="it-IT"/>
              </w:rPr>
            </w:pPr>
            <w:r w:rsidRPr="001E17B2">
              <w:rPr>
                <w:rFonts w:cs="Calibri"/>
                <w:i/>
                <w:iCs/>
                <w:sz w:val="16"/>
                <w:szCs w:val="16"/>
                <w:lang w:val="it-IT" w:eastAsia="it-IT"/>
              </w:rPr>
              <w:t>Quota FSN netto storno di quota di contributo da FSR  in conto esercizio a contributo in c/capitale utilizzata per immobilizzazioni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733.923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732.619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733.820 </w:t>
            </w:r>
          </w:p>
        </w:tc>
        <w:tc>
          <w:tcPr>
            <w:tcW w:w="960" w:type="dxa"/>
            <w:tcBorders>
              <w:top w:val="nil"/>
              <w:left w:val="nil"/>
              <w:bottom w:val="single" w:sz="4" w:space="0" w:color="auto"/>
              <w:right w:val="single" w:sz="4" w:space="0" w:color="auto"/>
            </w:tcBorders>
            <w:shd w:val="clear" w:color="000000" w:fill="D8D8D8"/>
            <w:noWrap/>
            <w:vAlign w:val="center"/>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103 </w:t>
            </w:r>
          </w:p>
        </w:tc>
        <w:tc>
          <w:tcPr>
            <w:tcW w:w="960" w:type="dxa"/>
            <w:tcBorders>
              <w:top w:val="nil"/>
              <w:left w:val="nil"/>
              <w:bottom w:val="single" w:sz="4" w:space="0" w:color="auto"/>
              <w:right w:val="single" w:sz="4" w:space="0" w:color="auto"/>
            </w:tcBorders>
            <w:shd w:val="clear" w:color="000000" w:fill="D8D8D8"/>
            <w:noWrap/>
            <w:vAlign w:val="center"/>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-0,01%</w:t>
            </w:r>
          </w:p>
        </w:tc>
        <w:tc>
          <w:tcPr>
            <w:tcW w:w="9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1.201 </w:t>
            </w:r>
          </w:p>
        </w:tc>
        <w:tc>
          <w:tcPr>
            <w:tcW w:w="9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0,16%</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i/>
                <w:iCs/>
                <w:sz w:val="16"/>
                <w:szCs w:val="16"/>
                <w:lang w:val="it-IT" w:eastAsia="it-IT"/>
              </w:rPr>
            </w:pPr>
            <w:r w:rsidRPr="001E17B2">
              <w:rPr>
                <w:rFonts w:cs="Calibri"/>
                <w:i/>
                <w:iCs/>
                <w:sz w:val="16"/>
                <w:szCs w:val="16"/>
                <w:lang w:val="it-IT" w:eastAsia="it-IT"/>
              </w:rPr>
              <w:t>STP</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454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453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429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25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-5,51%</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24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-5,30%</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i/>
                <w:iCs/>
                <w:sz w:val="16"/>
                <w:szCs w:val="16"/>
                <w:lang w:val="it-IT" w:eastAsia="it-IT"/>
              </w:rPr>
            </w:pPr>
            <w:r w:rsidRPr="001E17B2">
              <w:rPr>
                <w:rFonts w:cs="Calibri"/>
                <w:i/>
                <w:iCs/>
                <w:sz w:val="16"/>
                <w:szCs w:val="16"/>
                <w:lang w:val="it-IT" w:eastAsia="it-IT"/>
              </w:rPr>
              <w:t xml:space="preserve">Altri Contributi da Regione </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15.710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10.789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9.624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6.086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-38,74%</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1.165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-10,80%</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i/>
                <w:iCs/>
                <w:sz w:val="16"/>
                <w:szCs w:val="16"/>
                <w:lang w:val="it-IT" w:eastAsia="it-IT"/>
              </w:rPr>
            </w:pPr>
            <w:r w:rsidRPr="001E17B2">
              <w:rPr>
                <w:rFonts w:cs="Calibri"/>
                <w:i/>
                <w:iCs/>
                <w:sz w:val="16"/>
                <w:szCs w:val="16"/>
                <w:lang w:val="it-IT" w:eastAsia="it-IT"/>
              </w:rPr>
              <w:t xml:space="preserve">Totale contributi regionali </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750.086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743.861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743.873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6.213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-0,83%</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12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0,00%</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i/>
                <w:iCs/>
                <w:sz w:val="16"/>
                <w:szCs w:val="16"/>
                <w:lang w:val="it-IT" w:eastAsia="it-IT"/>
              </w:rPr>
            </w:pPr>
            <w:r w:rsidRPr="001E17B2">
              <w:rPr>
                <w:rFonts w:cs="Calibri"/>
                <w:i/>
                <w:iCs/>
                <w:sz w:val="16"/>
                <w:szCs w:val="16"/>
                <w:lang w:val="it-IT" w:eastAsia="it-IT"/>
              </w:rPr>
              <w:t xml:space="preserve">Altri Contributi da altri enti pubblici </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4.534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4.212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322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-7,10%</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4.212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center"/>
              <w:rPr>
                <w:rFonts w:cs="Calibri"/>
                <w:color w:val="000000"/>
                <w:sz w:val="16"/>
                <w:szCs w:val="16"/>
                <w:lang w:val="it-IT" w:eastAsia="it-IT"/>
              </w:rPr>
            </w:pPr>
            <w:r>
              <w:rPr>
                <w:rFonts w:cs="Calibri"/>
                <w:color w:val="000000"/>
                <w:sz w:val="16"/>
                <w:szCs w:val="16"/>
                <w:lang w:val="it-IT" w:eastAsia="it-IT"/>
              </w:rPr>
              <w:t>0</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i/>
                <w:iCs/>
                <w:sz w:val="16"/>
                <w:szCs w:val="16"/>
                <w:lang w:val="it-IT" w:eastAsia="it-IT"/>
              </w:rPr>
            </w:pPr>
            <w:r w:rsidRPr="001E17B2">
              <w:rPr>
                <w:rFonts w:cs="Calibri"/>
                <w:i/>
                <w:iCs/>
                <w:sz w:val="16"/>
                <w:szCs w:val="16"/>
                <w:lang w:val="it-IT" w:eastAsia="it-IT"/>
              </w:rPr>
              <w:t>Contributi da privati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294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300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1.662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1.368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465,31%</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1.362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454,00%</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i/>
                <w:iCs/>
                <w:sz w:val="16"/>
                <w:szCs w:val="16"/>
                <w:lang w:val="it-IT" w:eastAsia="it-IT"/>
              </w:rPr>
            </w:pPr>
            <w:r w:rsidRPr="001E17B2">
              <w:rPr>
                <w:rFonts w:cs="Calibri"/>
                <w:i/>
                <w:iCs/>
                <w:sz w:val="16"/>
                <w:szCs w:val="16"/>
                <w:lang w:val="it-IT" w:eastAsia="it-IT"/>
              </w:rPr>
              <w:t>Totale contributi in c/esercizio</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754.914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744.161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749.747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5.167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-0,68%</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5.586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0,75%</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Ricavi per prestazioni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1.451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1.700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1.990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539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37,15%</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290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17,06%</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Recuperi e rimborsi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1.783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2.089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5.332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3.549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199,05%</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3.243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155,24%</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Ticket</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11.088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9.614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9.086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2.002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-18,06%</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528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-5,49%</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Ricavi vari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2.249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2.252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2.281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32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1,42%</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29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1,29%</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i/>
                <w:iCs/>
                <w:sz w:val="16"/>
                <w:szCs w:val="16"/>
                <w:lang w:val="it-IT" w:eastAsia="it-IT"/>
              </w:rPr>
            </w:pPr>
            <w:r w:rsidRPr="001E17B2">
              <w:rPr>
                <w:rFonts w:cs="Calibri"/>
                <w:i/>
                <w:iCs/>
                <w:sz w:val="16"/>
                <w:szCs w:val="16"/>
                <w:lang w:val="it-IT" w:eastAsia="it-IT"/>
              </w:rPr>
              <w:t> </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16.571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15.655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18.689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2.118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12,78%</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3.034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19,38%</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Ricavi intramoenia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4.581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4.434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4.436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145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-3,17%</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2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0,05%</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Totale ricavi gestione ordinaria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 xml:space="preserve">  776.067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xml:space="preserve">     764.250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xml:space="preserve"> 772.872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3.195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-0,41%</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8.622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1,13%</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lastRenderedPageBreak/>
              <w:t>Acquisti e manutenzioni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90.886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90.891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90.332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554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-0,61%</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559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-0,62%</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Assistenza sanitaria di base</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44.668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45.347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45.057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389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0,87%</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290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-0,64%</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Farmaceutica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70.732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70.464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68.874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1.858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-2,63%</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1.590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-2,26%</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Specialistica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18.655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18.095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16.233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2.422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-12,98%</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1.862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-10,29%</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Riabilitativa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12.452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13.206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13.426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974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7,82%</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220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1,67%</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Integrativa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9.343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9.215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9.503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160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1,71%</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288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3,13%</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Ospedaliera da privato (case di cura)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48.025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50.930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50.300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2.275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4,74%</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630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-1,24%</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Ospedaliera da privato (presìdi)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000000" w:fill="D8D8D8"/>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000000" w:fill="D8D8D8"/>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Altra assistenza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43.278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42.944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42.914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364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-0,84%</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30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-0,07%</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Altri servizi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9.215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8.937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9.520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305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3,31%</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583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6,52%</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Godimento di beni e servizi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9.356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9.530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9.914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558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5,96%</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384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4,03%</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Personale dipendente</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204.394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200.661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199.846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4.548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-2,23%</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815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-0,41%</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Spese amministrative e generali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14.158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14.271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13.823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335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-2,37%</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448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-3,14%</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Servizi appaltati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25.949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26.092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24.295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1.654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-6,37%</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1.797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-6,89%</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Accantonamenti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6.661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3.457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4.825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1.836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-27,56%</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1.368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39,57%</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Imposte e tasse</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14.755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14.020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14.336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419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-2,84%</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316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2,25%</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Oneri finanziari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3.096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2.053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1.449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1.647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-53,20%</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604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-29,42%</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Variazione delle rimanenze</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273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499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226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82,78%</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499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w:t>
            </w:r>
          </w:p>
        </w:tc>
      </w:tr>
      <w:tr w:rsidR="007E3B8E" w:rsidRPr="001E17B2" w:rsidTr="005A28DF">
        <w:trPr>
          <w:trHeight w:val="510"/>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Compartecipazioni personale intramoenia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3.779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4.009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3.999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220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5,82%</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10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-0,25%</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Totale costi gestione ordinaria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 xml:space="preserve">  629.130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xml:space="preserve">     624.122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xml:space="preserve"> 618.147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b/>
                <w:bCs/>
                <w:i/>
                <w:iCs/>
                <w:color w:val="000000"/>
                <w:sz w:val="16"/>
                <w:szCs w:val="16"/>
                <w:lang w:val="it-IT" w:eastAsia="it-IT"/>
              </w:rPr>
            </w:pPr>
            <w:r w:rsidRPr="001E17B2">
              <w:rPr>
                <w:rFonts w:cs="Calibri"/>
                <w:b/>
                <w:bCs/>
                <w:i/>
                <w:iCs/>
                <w:color w:val="000000"/>
                <w:sz w:val="16"/>
                <w:szCs w:val="16"/>
                <w:lang w:val="it-IT" w:eastAsia="it-IT"/>
              </w:rPr>
              <w:t xml:space="preserve">-    10.983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b/>
                <w:bCs/>
                <w:i/>
                <w:iCs/>
                <w:color w:val="000000"/>
                <w:sz w:val="16"/>
                <w:szCs w:val="16"/>
                <w:lang w:val="it-IT" w:eastAsia="it-IT"/>
              </w:rPr>
            </w:pPr>
            <w:r w:rsidRPr="001E17B2">
              <w:rPr>
                <w:rFonts w:cs="Calibri"/>
                <w:b/>
                <w:bCs/>
                <w:i/>
                <w:iCs/>
                <w:color w:val="000000"/>
                <w:sz w:val="16"/>
                <w:szCs w:val="16"/>
                <w:lang w:val="it-IT" w:eastAsia="it-IT"/>
              </w:rPr>
              <w:t>-1,75%</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b/>
                <w:bCs/>
                <w:color w:val="000000"/>
                <w:sz w:val="16"/>
                <w:szCs w:val="16"/>
                <w:lang w:val="it-IT" w:eastAsia="it-IT"/>
              </w:rPr>
            </w:pPr>
            <w:r w:rsidRPr="001E17B2">
              <w:rPr>
                <w:rFonts w:cs="Calibri"/>
                <w:b/>
                <w:bCs/>
                <w:color w:val="000000"/>
                <w:sz w:val="16"/>
                <w:szCs w:val="16"/>
                <w:lang w:val="it-IT" w:eastAsia="it-IT"/>
              </w:rPr>
              <w:t xml:space="preserve">-       5.975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b/>
                <w:bCs/>
                <w:color w:val="000000"/>
                <w:sz w:val="16"/>
                <w:szCs w:val="16"/>
                <w:lang w:val="it-IT" w:eastAsia="it-IT"/>
              </w:rPr>
            </w:pPr>
            <w:r w:rsidRPr="001E17B2">
              <w:rPr>
                <w:rFonts w:cs="Calibri"/>
                <w:b/>
                <w:bCs/>
                <w:color w:val="000000"/>
                <w:sz w:val="16"/>
                <w:szCs w:val="16"/>
                <w:lang w:val="it-IT" w:eastAsia="it-IT"/>
              </w:rPr>
              <w:t>-0,96%</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Risultato gestione ordinaria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 xml:space="preserve">  146.936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xml:space="preserve">     140.128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xml:space="preserve"> 154.725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b/>
                <w:bCs/>
                <w:i/>
                <w:iCs/>
                <w:color w:val="000000"/>
                <w:sz w:val="16"/>
                <w:szCs w:val="16"/>
                <w:lang w:val="it-IT" w:eastAsia="it-IT"/>
              </w:rPr>
            </w:pPr>
            <w:r w:rsidRPr="001E17B2">
              <w:rPr>
                <w:rFonts w:cs="Calibri"/>
                <w:b/>
                <w:bCs/>
                <w:i/>
                <w:iCs/>
                <w:color w:val="000000"/>
                <w:sz w:val="16"/>
                <w:szCs w:val="16"/>
                <w:lang w:val="it-IT" w:eastAsia="it-IT"/>
              </w:rPr>
              <w:t xml:space="preserve">       7.789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b/>
                <w:bCs/>
                <w:i/>
                <w:iCs/>
                <w:color w:val="000000"/>
                <w:sz w:val="16"/>
                <w:szCs w:val="16"/>
                <w:lang w:val="it-IT" w:eastAsia="it-IT"/>
              </w:rPr>
            </w:pPr>
            <w:r w:rsidRPr="001E17B2">
              <w:rPr>
                <w:rFonts w:cs="Calibri"/>
                <w:b/>
                <w:bCs/>
                <w:i/>
                <w:iCs/>
                <w:color w:val="000000"/>
                <w:sz w:val="16"/>
                <w:szCs w:val="16"/>
                <w:lang w:val="it-IT" w:eastAsia="it-IT"/>
              </w:rPr>
              <w:t>5,30%</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b/>
                <w:bCs/>
                <w:color w:val="000000"/>
                <w:sz w:val="16"/>
                <w:szCs w:val="16"/>
                <w:lang w:val="it-IT" w:eastAsia="it-IT"/>
              </w:rPr>
            </w:pPr>
            <w:r w:rsidRPr="001E17B2">
              <w:rPr>
                <w:rFonts w:cs="Calibri"/>
                <w:b/>
                <w:bCs/>
                <w:color w:val="000000"/>
                <w:sz w:val="16"/>
                <w:szCs w:val="16"/>
                <w:lang w:val="it-IT" w:eastAsia="it-IT"/>
              </w:rPr>
              <w:t xml:space="preserve">      14.597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b/>
                <w:bCs/>
                <w:color w:val="000000"/>
                <w:sz w:val="16"/>
                <w:szCs w:val="16"/>
                <w:lang w:val="it-IT" w:eastAsia="it-IT"/>
              </w:rPr>
            </w:pPr>
            <w:r w:rsidRPr="001E17B2">
              <w:rPr>
                <w:rFonts w:cs="Calibri"/>
                <w:b/>
                <w:bCs/>
                <w:color w:val="000000"/>
                <w:sz w:val="16"/>
                <w:szCs w:val="16"/>
                <w:lang w:val="it-IT" w:eastAsia="it-IT"/>
              </w:rPr>
              <w:t>10,42%</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Ricavi straordinari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1.921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1.207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1.995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74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3,85%</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788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65,29%</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Costi straordinari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1.298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26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541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757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-58,32%</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515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1980,77%</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Mobilità attiva extra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28.285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32.407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31.902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3.617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12,79%</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505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-1,56%</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Mobilità passiva extra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56.619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56.619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60.124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3.505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6,19%</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3.505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6,19%</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Mobilità attiva INTRA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21.658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21.657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20.714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944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-4,36%</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943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-4,35%</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Mobilità passiva intra</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140.468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140.470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- 145.819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5.351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3,81%</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5.349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3,81%</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Costi capitalizzati E Rivalutazioni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10.740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11.123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11.875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1.135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10,57%</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752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6,76%</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Ammortamenti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15.056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15.385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14.727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i/>
                <w:iCs/>
                <w:color w:val="000000"/>
                <w:sz w:val="16"/>
                <w:szCs w:val="16"/>
                <w:lang w:val="it-IT" w:eastAsia="it-IT"/>
              </w:rPr>
            </w:pPr>
            <w:r w:rsidRPr="001E17B2">
              <w:rPr>
                <w:rFonts w:cs="Calibri"/>
                <w:i/>
                <w:iCs/>
                <w:color w:val="000000"/>
                <w:sz w:val="16"/>
                <w:szCs w:val="16"/>
                <w:lang w:val="it-IT" w:eastAsia="it-IT"/>
              </w:rPr>
              <w:t xml:space="preserve">           329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i/>
                <w:iCs/>
                <w:color w:val="000000"/>
                <w:sz w:val="16"/>
                <w:szCs w:val="16"/>
                <w:lang w:val="it-IT" w:eastAsia="it-IT"/>
              </w:rPr>
            </w:pPr>
            <w:r w:rsidRPr="001E17B2">
              <w:rPr>
                <w:rFonts w:cs="Calibri"/>
                <w:i/>
                <w:iCs/>
                <w:color w:val="000000"/>
                <w:sz w:val="16"/>
                <w:szCs w:val="16"/>
                <w:lang w:val="it-IT" w:eastAsia="it-IT"/>
              </w:rPr>
              <w:t>-2,19%</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color w:val="000000"/>
                <w:sz w:val="16"/>
                <w:szCs w:val="16"/>
                <w:lang w:val="it-IT" w:eastAsia="it-IT"/>
              </w:rPr>
            </w:pPr>
            <w:r w:rsidRPr="001E17B2">
              <w:rPr>
                <w:rFonts w:cs="Calibri"/>
                <w:color w:val="000000"/>
                <w:sz w:val="16"/>
                <w:szCs w:val="16"/>
                <w:lang w:val="it-IT" w:eastAsia="it-IT"/>
              </w:rPr>
              <w:t xml:space="preserve">           658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color w:val="000000"/>
                <w:sz w:val="16"/>
                <w:szCs w:val="16"/>
                <w:lang w:val="it-IT" w:eastAsia="it-IT"/>
              </w:rPr>
            </w:pPr>
            <w:r w:rsidRPr="001E17B2">
              <w:rPr>
                <w:rFonts w:cs="Calibri"/>
                <w:color w:val="000000"/>
                <w:sz w:val="16"/>
                <w:szCs w:val="16"/>
                <w:lang w:val="it-IT" w:eastAsia="it-IT"/>
              </w:rPr>
              <w:t>-4,28%</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Svalutazioni</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100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000000" w:fill="D8D8D8"/>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000000" w:fill="D8D8D8"/>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r>
      <w:tr w:rsidR="007E3B8E" w:rsidRPr="001E17B2" w:rsidTr="005A28DF">
        <w:trPr>
          <w:trHeight w:val="255"/>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Risultato di gestione</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 xml:space="preserve">-     3.901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xml:space="preserve">-       5.978 </w:t>
            </w:r>
          </w:p>
        </w:tc>
        <w:tc>
          <w:tcPr>
            <w:tcW w:w="1000" w:type="dxa"/>
            <w:tcBorders>
              <w:top w:val="nil"/>
              <w:left w:val="nil"/>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xml:space="preserve">             -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b/>
                <w:bCs/>
                <w:i/>
                <w:iCs/>
                <w:color w:val="000000"/>
                <w:sz w:val="16"/>
                <w:szCs w:val="16"/>
                <w:lang w:val="it-IT" w:eastAsia="it-IT"/>
              </w:rPr>
            </w:pPr>
            <w:r w:rsidRPr="001E17B2">
              <w:rPr>
                <w:rFonts w:cs="Calibri"/>
                <w:b/>
                <w:bCs/>
                <w:i/>
                <w:iCs/>
                <w:color w:val="000000"/>
                <w:sz w:val="16"/>
                <w:szCs w:val="16"/>
                <w:lang w:val="it-IT" w:eastAsia="it-IT"/>
              </w:rPr>
              <w:t xml:space="preserve">       3.901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b/>
                <w:bCs/>
                <w:i/>
                <w:iCs/>
                <w:color w:val="000000"/>
                <w:sz w:val="16"/>
                <w:szCs w:val="16"/>
                <w:lang w:val="it-IT" w:eastAsia="it-IT"/>
              </w:rPr>
            </w:pPr>
            <w:r w:rsidRPr="001E17B2">
              <w:rPr>
                <w:rFonts w:cs="Calibri"/>
                <w:b/>
                <w:bCs/>
                <w:i/>
                <w:iCs/>
                <w:color w:val="000000"/>
                <w:sz w:val="16"/>
                <w:szCs w:val="16"/>
                <w:lang w:val="it-IT" w:eastAsia="it-IT"/>
              </w:rPr>
              <w:t>-100,00%</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b/>
                <w:bCs/>
                <w:color w:val="000000"/>
                <w:sz w:val="16"/>
                <w:szCs w:val="16"/>
                <w:lang w:val="it-IT" w:eastAsia="it-IT"/>
              </w:rPr>
            </w:pPr>
            <w:r w:rsidRPr="001E17B2">
              <w:rPr>
                <w:rFonts w:cs="Calibri"/>
                <w:b/>
                <w:bCs/>
                <w:color w:val="000000"/>
                <w:sz w:val="16"/>
                <w:szCs w:val="16"/>
                <w:lang w:val="it-IT" w:eastAsia="it-IT"/>
              </w:rPr>
              <w:t xml:space="preserve">        5.978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b/>
                <w:bCs/>
                <w:color w:val="000000"/>
                <w:sz w:val="16"/>
                <w:szCs w:val="16"/>
                <w:lang w:val="it-IT" w:eastAsia="it-IT"/>
              </w:rPr>
            </w:pPr>
            <w:r w:rsidRPr="001E17B2">
              <w:rPr>
                <w:rFonts w:cs="Calibri"/>
                <w:b/>
                <w:bCs/>
                <w:color w:val="000000"/>
                <w:sz w:val="16"/>
                <w:szCs w:val="16"/>
                <w:lang w:val="it-IT" w:eastAsia="it-IT"/>
              </w:rPr>
              <w:t>-100,00%</w:t>
            </w:r>
          </w:p>
        </w:tc>
      </w:tr>
      <w:tr w:rsidR="007E3B8E" w:rsidRPr="001E17B2" w:rsidTr="005A28DF">
        <w:trPr>
          <w:trHeight w:val="510"/>
        </w:trPr>
        <w:tc>
          <w:tcPr>
            <w:tcW w:w="2709" w:type="dxa"/>
            <w:tcBorders>
              <w:top w:val="nil"/>
              <w:left w:val="single" w:sz="12" w:space="0" w:color="auto"/>
              <w:bottom w:val="single" w:sz="4" w:space="0" w:color="auto"/>
              <w:right w:val="single" w:sz="4" w:space="0" w:color="auto"/>
            </w:tcBorders>
            <w:shd w:val="clear" w:color="auto" w:fill="auto"/>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saldo ferie e straordinari maturati ma non goduti </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sz w:val="16"/>
                <w:szCs w:val="16"/>
                <w:lang w:val="it-IT" w:eastAsia="it-IT"/>
              </w:rPr>
            </w:pPr>
            <w:r w:rsidRPr="001E17B2">
              <w:rPr>
                <w:rFonts w:cs="Calibri"/>
                <w:sz w:val="16"/>
                <w:szCs w:val="16"/>
                <w:lang w:val="it-IT" w:eastAsia="it-IT"/>
              </w:rPr>
              <w:t xml:space="preserve">              -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100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000000" w:fill="D8D8D8"/>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000000" w:fill="D8D8D8"/>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c>
          <w:tcPr>
            <w:tcW w:w="9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sz w:val="16"/>
                <w:szCs w:val="16"/>
                <w:lang w:val="it-IT" w:eastAsia="it-IT"/>
              </w:rPr>
            </w:pPr>
            <w:r w:rsidRPr="001E17B2">
              <w:rPr>
                <w:rFonts w:cs="Calibri"/>
                <w:sz w:val="16"/>
                <w:szCs w:val="16"/>
                <w:lang w:val="it-IT" w:eastAsia="it-IT"/>
              </w:rPr>
              <w:t xml:space="preserve">            - </w:t>
            </w:r>
          </w:p>
        </w:tc>
      </w:tr>
      <w:tr w:rsidR="007E3B8E" w:rsidRPr="001E17B2" w:rsidTr="005A28DF">
        <w:trPr>
          <w:trHeight w:val="255"/>
        </w:trPr>
        <w:tc>
          <w:tcPr>
            <w:tcW w:w="2709" w:type="dxa"/>
            <w:tcBorders>
              <w:top w:val="nil"/>
              <w:left w:val="single" w:sz="12" w:space="0" w:color="auto"/>
              <w:bottom w:val="nil"/>
              <w:right w:val="single" w:sz="4" w:space="0" w:color="auto"/>
            </w:tcBorders>
            <w:shd w:val="clear" w:color="auto" w:fill="auto"/>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 xml:space="preserve">Risultato differenziale </w:t>
            </w:r>
          </w:p>
        </w:tc>
        <w:tc>
          <w:tcPr>
            <w:tcW w:w="106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rPr>
                <w:rFonts w:cs="Calibri"/>
                <w:b/>
                <w:bCs/>
                <w:sz w:val="16"/>
                <w:szCs w:val="16"/>
                <w:lang w:val="it-IT" w:eastAsia="it-IT"/>
              </w:rPr>
            </w:pPr>
            <w:r w:rsidRPr="001E17B2">
              <w:rPr>
                <w:rFonts w:cs="Calibri"/>
                <w:b/>
                <w:bCs/>
                <w:sz w:val="16"/>
                <w:szCs w:val="16"/>
                <w:lang w:val="it-IT" w:eastAsia="it-IT"/>
              </w:rPr>
              <w:t xml:space="preserve">-     3.901 </w:t>
            </w:r>
          </w:p>
        </w:tc>
        <w:tc>
          <w:tcPr>
            <w:tcW w:w="1220" w:type="dxa"/>
            <w:tcBorders>
              <w:top w:val="nil"/>
              <w:left w:val="nil"/>
              <w:bottom w:val="single" w:sz="4" w:space="0" w:color="auto"/>
              <w:right w:val="single" w:sz="4" w:space="0" w:color="auto"/>
            </w:tcBorders>
            <w:shd w:val="clear" w:color="auto" w:fill="auto"/>
            <w:noWrap/>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xml:space="preserve">-       5.978 </w:t>
            </w:r>
          </w:p>
        </w:tc>
        <w:tc>
          <w:tcPr>
            <w:tcW w:w="1000" w:type="dxa"/>
            <w:tcBorders>
              <w:top w:val="nil"/>
              <w:left w:val="nil"/>
              <w:bottom w:val="nil"/>
              <w:right w:val="single" w:sz="4" w:space="0" w:color="auto"/>
            </w:tcBorders>
            <w:shd w:val="clear" w:color="auto" w:fill="auto"/>
            <w:vAlign w:val="center"/>
            <w:hideMark/>
          </w:tcPr>
          <w:p w:rsidR="007E3B8E" w:rsidRPr="001E17B2" w:rsidRDefault="007E3B8E" w:rsidP="005A28DF">
            <w:pPr>
              <w:spacing w:after="0" w:line="240" w:lineRule="auto"/>
              <w:jc w:val="right"/>
              <w:rPr>
                <w:rFonts w:cs="Calibri"/>
                <w:b/>
                <w:bCs/>
                <w:sz w:val="16"/>
                <w:szCs w:val="16"/>
                <w:lang w:val="it-IT" w:eastAsia="it-IT"/>
              </w:rPr>
            </w:pPr>
            <w:r w:rsidRPr="001E17B2">
              <w:rPr>
                <w:rFonts w:cs="Calibri"/>
                <w:b/>
                <w:bCs/>
                <w:sz w:val="16"/>
                <w:szCs w:val="16"/>
                <w:lang w:val="it-IT" w:eastAsia="it-IT"/>
              </w:rPr>
              <w:t xml:space="preserve">             -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rPr>
                <w:rFonts w:cs="Calibri"/>
                <w:b/>
                <w:bCs/>
                <w:i/>
                <w:iCs/>
                <w:color w:val="000000"/>
                <w:sz w:val="16"/>
                <w:szCs w:val="16"/>
                <w:lang w:val="it-IT" w:eastAsia="it-IT"/>
              </w:rPr>
            </w:pPr>
            <w:r w:rsidRPr="001E17B2">
              <w:rPr>
                <w:rFonts w:cs="Calibri"/>
                <w:b/>
                <w:bCs/>
                <w:i/>
                <w:iCs/>
                <w:color w:val="000000"/>
                <w:sz w:val="16"/>
                <w:szCs w:val="16"/>
                <w:lang w:val="it-IT" w:eastAsia="it-IT"/>
              </w:rPr>
              <w:t xml:space="preserve">       3.901 </w:t>
            </w:r>
          </w:p>
        </w:tc>
        <w:tc>
          <w:tcPr>
            <w:tcW w:w="960" w:type="dxa"/>
            <w:tcBorders>
              <w:top w:val="nil"/>
              <w:left w:val="nil"/>
              <w:bottom w:val="single" w:sz="4" w:space="0" w:color="auto"/>
              <w:right w:val="single" w:sz="4" w:space="0" w:color="auto"/>
            </w:tcBorders>
            <w:shd w:val="clear" w:color="000000" w:fill="D8D8D8"/>
            <w:noWrap/>
            <w:vAlign w:val="bottom"/>
            <w:hideMark/>
          </w:tcPr>
          <w:p w:rsidR="007E3B8E" w:rsidRPr="001E17B2" w:rsidRDefault="007E3B8E" w:rsidP="005A28DF">
            <w:pPr>
              <w:spacing w:after="0" w:line="240" w:lineRule="auto"/>
              <w:jc w:val="right"/>
              <w:rPr>
                <w:rFonts w:cs="Calibri"/>
                <w:b/>
                <w:bCs/>
                <w:i/>
                <w:iCs/>
                <w:color w:val="000000"/>
                <w:sz w:val="16"/>
                <w:szCs w:val="16"/>
                <w:lang w:val="it-IT" w:eastAsia="it-IT"/>
              </w:rPr>
            </w:pPr>
            <w:r w:rsidRPr="001E17B2">
              <w:rPr>
                <w:rFonts w:cs="Calibri"/>
                <w:b/>
                <w:bCs/>
                <w:i/>
                <w:iCs/>
                <w:color w:val="000000"/>
                <w:sz w:val="16"/>
                <w:szCs w:val="16"/>
                <w:lang w:val="it-IT" w:eastAsia="it-IT"/>
              </w:rPr>
              <w:t>-100,00%</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rPr>
                <w:rFonts w:cs="Calibri"/>
                <w:b/>
                <w:bCs/>
                <w:color w:val="000000"/>
                <w:sz w:val="16"/>
                <w:szCs w:val="16"/>
                <w:lang w:val="it-IT" w:eastAsia="it-IT"/>
              </w:rPr>
            </w:pPr>
            <w:r w:rsidRPr="001E17B2">
              <w:rPr>
                <w:rFonts w:cs="Calibri"/>
                <w:b/>
                <w:bCs/>
                <w:color w:val="000000"/>
                <w:sz w:val="16"/>
                <w:szCs w:val="16"/>
                <w:lang w:val="it-IT" w:eastAsia="it-IT"/>
              </w:rPr>
              <w:t xml:space="preserve">        5.978 </w:t>
            </w:r>
          </w:p>
        </w:tc>
        <w:tc>
          <w:tcPr>
            <w:tcW w:w="960" w:type="dxa"/>
            <w:tcBorders>
              <w:top w:val="nil"/>
              <w:left w:val="nil"/>
              <w:bottom w:val="single" w:sz="4" w:space="0" w:color="auto"/>
              <w:right w:val="single" w:sz="4" w:space="0" w:color="auto"/>
            </w:tcBorders>
            <w:shd w:val="clear" w:color="auto" w:fill="auto"/>
            <w:noWrap/>
            <w:vAlign w:val="bottom"/>
            <w:hideMark/>
          </w:tcPr>
          <w:p w:rsidR="007E3B8E" w:rsidRPr="001E17B2" w:rsidRDefault="007E3B8E" w:rsidP="005A28DF">
            <w:pPr>
              <w:spacing w:after="0" w:line="240" w:lineRule="auto"/>
              <w:jc w:val="right"/>
              <w:rPr>
                <w:rFonts w:cs="Calibri"/>
                <w:b/>
                <w:bCs/>
                <w:color w:val="000000"/>
                <w:sz w:val="16"/>
                <w:szCs w:val="16"/>
                <w:lang w:val="it-IT" w:eastAsia="it-IT"/>
              </w:rPr>
            </w:pPr>
            <w:r w:rsidRPr="001E17B2">
              <w:rPr>
                <w:rFonts w:cs="Calibri"/>
                <w:b/>
                <w:bCs/>
                <w:color w:val="000000"/>
                <w:sz w:val="16"/>
                <w:szCs w:val="16"/>
                <w:lang w:val="it-IT" w:eastAsia="it-IT"/>
              </w:rPr>
              <w:t>-100,00%</w:t>
            </w:r>
          </w:p>
        </w:tc>
      </w:tr>
    </w:tbl>
    <w:p w:rsidR="007E3B8E" w:rsidRDefault="007E3B8E" w:rsidP="007E3B8E">
      <w:pPr>
        <w:widowControl w:val="0"/>
        <w:autoSpaceDE w:val="0"/>
        <w:autoSpaceDN w:val="0"/>
        <w:adjustRightInd w:val="0"/>
        <w:spacing w:before="6" w:after="0" w:line="170" w:lineRule="exact"/>
        <w:rPr>
          <w:rFonts w:ascii="Times New Roman" w:hAnsi="Times New Roman"/>
          <w:color w:val="000000"/>
          <w:sz w:val="17"/>
          <w:szCs w:val="17"/>
          <w:lang w:val="it-IT"/>
        </w:rPr>
      </w:pPr>
    </w:p>
    <w:p w:rsidR="006B5093" w:rsidRDefault="006B5093" w:rsidP="007E3B8E">
      <w:pPr>
        <w:widowControl w:val="0"/>
        <w:autoSpaceDE w:val="0"/>
        <w:autoSpaceDN w:val="0"/>
        <w:adjustRightInd w:val="0"/>
        <w:spacing w:before="6" w:after="0" w:line="170" w:lineRule="exact"/>
        <w:rPr>
          <w:rFonts w:ascii="Times New Roman" w:hAnsi="Times New Roman"/>
          <w:color w:val="000000"/>
          <w:sz w:val="17"/>
          <w:szCs w:val="17"/>
          <w:lang w:val="it-IT"/>
        </w:rPr>
      </w:pPr>
    </w:p>
    <w:p w:rsidR="006B5093" w:rsidRPr="007C1EC7" w:rsidRDefault="005745C3" w:rsidP="007C1EC7">
      <w:pPr>
        <w:ind w:left="360"/>
        <w:jc w:val="both"/>
        <w:rPr>
          <w:bCs/>
          <w:iCs/>
          <w:w w:val="105"/>
          <w:sz w:val="20"/>
          <w:szCs w:val="20"/>
          <w:lang w:val="it-IT"/>
        </w:rPr>
      </w:pPr>
      <w:r w:rsidRPr="007C1EC7">
        <w:rPr>
          <w:bCs/>
          <w:iCs/>
          <w:w w:val="105"/>
          <w:sz w:val="20"/>
          <w:szCs w:val="20"/>
          <w:lang w:val="it-IT"/>
        </w:rPr>
        <w:t xml:space="preserve">In relazione alle previste azioni di </w:t>
      </w:r>
      <w:r w:rsidR="006B5093" w:rsidRPr="007C1EC7">
        <w:rPr>
          <w:bCs/>
          <w:iCs/>
          <w:w w:val="105"/>
          <w:sz w:val="20"/>
          <w:szCs w:val="20"/>
          <w:lang w:val="it-IT"/>
        </w:rPr>
        <w:t>razionalizzazione della spesa</w:t>
      </w:r>
      <w:r w:rsidRPr="007C1EC7">
        <w:rPr>
          <w:bCs/>
          <w:iCs/>
          <w:w w:val="105"/>
          <w:sz w:val="20"/>
          <w:szCs w:val="20"/>
          <w:lang w:val="it-IT"/>
        </w:rPr>
        <w:t xml:space="preserve"> si osserva, dal confronto tra i due esercizi, un</w:t>
      </w:r>
      <w:r w:rsidR="009532E4" w:rsidRPr="007C1EC7">
        <w:rPr>
          <w:bCs/>
          <w:iCs/>
          <w:w w:val="105"/>
          <w:sz w:val="20"/>
          <w:szCs w:val="20"/>
          <w:lang w:val="it-IT"/>
        </w:rPr>
        <w:t>a</w:t>
      </w:r>
      <w:r w:rsidRPr="007C1EC7">
        <w:rPr>
          <w:bCs/>
          <w:iCs/>
          <w:w w:val="105"/>
          <w:sz w:val="20"/>
          <w:szCs w:val="20"/>
          <w:lang w:val="it-IT"/>
        </w:rPr>
        <w:t xml:space="preserve"> generalizzat</w:t>
      </w:r>
      <w:r w:rsidR="009532E4" w:rsidRPr="007C1EC7">
        <w:rPr>
          <w:bCs/>
          <w:iCs/>
          <w:w w:val="105"/>
          <w:sz w:val="20"/>
          <w:szCs w:val="20"/>
          <w:lang w:val="it-IT"/>
        </w:rPr>
        <w:t>a</w:t>
      </w:r>
      <w:r w:rsidRPr="007C1EC7">
        <w:rPr>
          <w:bCs/>
          <w:iCs/>
          <w:w w:val="105"/>
          <w:sz w:val="20"/>
          <w:szCs w:val="20"/>
          <w:lang w:val="it-IT"/>
        </w:rPr>
        <w:t xml:space="preserve"> </w:t>
      </w:r>
      <w:r w:rsidR="009532E4" w:rsidRPr="007C1EC7">
        <w:rPr>
          <w:bCs/>
          <w:iCs/>
          <w:w w:val="105"/>
          <w:sz w:val="20"/>
          <w:szCs w:val="20"/>
          <w:lang w:val="it-IT"/>
        </w:rPr>
        <w:t>riduzione</w:t>
      </w:r>
      <w:r w:rsidRPr="007C1EC7">
        <w:rPr>
          <w:bCs/>
          <w:iCs/>
          <w:w w:val="105"/>
          <w:sz w:val="20"/>
          <w:szCs w:val="20"/>
          <w:lang w:val="it-IT"/>
        </w:rPr>
        <w:t xml:space="preserve"> dei costi di gestione ordinaria:</w:t>
      </w:r>
      <w:r w:rsidR="006B5093" w:rsidRPr="007C1EC7">
        <w:rPr>
          <w:bCs/>
          <w:iCs/>
          <w:w w:val="105"/>
          <w:sz w:val="20"/>
          <w:szCs w:val="20"/>
          <w:lang w:val="it-IT"/>
        </w:rPr>
        <w:t xml:space="preserve"> </w:t>
      </w:r>
    </w:p>
    <w:p w:rsidR="005745C3" w:rsidRPr="007C1EC7" w:rsidRDefault="006B5093" w:rsidP="007C1EC7">
      <w:pPr>
        <w:ind w:left="360"/>
        <w:jc w:val="both"/>
        <w:rPr>
          <w:bCs/>
          <w:iCs/>
          <w:w w:val="105"/>
          <w:sz w:val="20"/>
          <w:szCs w:val="20"/>
          <w:lang w:val="it-IT"/>
        </w:rPr>
      </w:pPr>
      <w:r w:rsidRPr="007C1EC7">
        <w:rPr>
          <w:bCs/>
          <w:iCs/>
          <w:w w:val="105"/>
          <w:sz w:val="20"/>
          <w:szCs w:val="20"/>
          <w:lang w:val="it-IT"/>
        </w:rPr>
        <w:t>-</w:t>
      </w:r>
      <w:r w:rsidRPr="007C1EC7">
        <w:rPr>
          <w:bCs/>
          <w:iCs/>
          <w:w w:val="105"/>
          <w:sz w:val="20"/>
          <w:szCs w:val="20"/>
          <w:lang w:val="it-IT"/>
        </w:rPr>
        <w:tab/>
      </w:r>
      <w:r w:rsidRPr="007C1EC7">
        <w:rPr>
          <w:b/>
          <w:bCs/>
          <w:iCs/>
          <w:w w:val="105"/>
          <w:sz w:val="20"/>
          <w:szCs w:val="20"/>
          <w:lang w:val="it-IT"/>
        </w:rPr>
        <w:t>Acquisti e manutenzioni:</w:t>
      </w:r>
      <w:r w:rsidRPr="007C1EC7">
        <w:rPr>
          <w:bCs/>
          <w:iCs/>
          <w:w w:val="105"/>
          <w:sz w:val="20"/>
          <w:szCs w:val="20"/>
          <w:lang w:val="it-IT"/>
        </w:rPr>
        <w:t xml:space="preserve"> l’aggregato</w:t>
      </w:r>
      <w:r w:rsidR="005745C3" w:rsidRPr="007C1EC7">
        <w:rPr>
          <w:bCs/>
          <w:iCs/>
          <w:w w:val="105"/>
          <w:sz w:val="20"/>
          <w:szCs w:val="20"/>
          <w:lang w:val="it-IT"/>
        </w:rPr>
        <w:t xml:space="preserve"> presenta</w:t>
      </w:r>
      <w:r w:rsidRPr="007C1EC7">
        <w:rPr>
          <w:bCs/>
          <w:iCs/>
          <w:w w:val="105"/>
          <w:sz w:val="20"/>
          <w:szCs w:val="20"/>
          <w:lang w:val="it-IT"/>
        </w:rPr>
        <w:t xml:space="preserve"> costi in diminuzione</w:t>
      </w:r>
      <w:r w:rsidR="005745C3" w:rsidRPr="007C1EC7">
        <w:rPr>
          <w:bCs/>
          <w:iCs/>
          <w:w w:val="105"/>
          <w:sz w:val="20"/>
          <w:szCs w:val="20"/>
          <w:lang w:val="it-IT"/>
        </w:rPr>
        <w:t xml:space="preserve"> che, tuttavia, </w:t>
      </w:r>
      <w:r w:rsidR="009532E4" w:rsidRPr="007C1EC7">
        <w:rPr>
          <w:bCs/>
          <w:iCs/>
          <w:w w:val="105"/>
          <w:sz w:val="20"/>
          <w:szCs w:val="20"/>
          <w:lang w:val="it-IT"/>
        </w:rPr>
        <w:t>evidenziano</w:t>
      </w:r>
      <w:r w:rsidR="005745C3" w:rsidRPr="007C1EC7">
        <w:rPr>
          <w:bCs/>
          <w:iCs/>
          <w:w w:val="105"/>
          <w:sz w:val="20"/>
          <w:szCs w:val="20"/>
          <w:lang w:val="it-IT"/>
        </w:rPr>
        <w:t xml:space="preserve"> un andamento differenziato a livello di sub aggregati</w:t>
      </w:r>
      <w:r w:rsidR="007C1EC7">
        <w:rPr>
          <w:bCs/>
          <w:iCs/>
          <w:w w:val="105"/>
          <w:sz w:val="20"/>
          <w:szCs w:val="20"/>
          <w:lang w:val="it-IT"/>
        </w:rPr>
        <w:t>, come evidenziato nella sottostante tabella di confronto ricavata dalle procedure regionali.</w:t>
      </w:r>
    </w:p>
    <w:p w:rsidR="006B5093" w:rsidRPr="007C1EC7" w:rsidRDefault="007C1EC7" w:rsidP="007C1EC7">
      <w:pPr>
        <w:ind w:left="360"/>
        <w:jc w:val="both"/>
        <w:rPr>
          <w:bCs/>
          <w:iCs/>
          <w:w w:val="105"/>
          <w:sz w:val="20"/>
          <w:szCs w:val="20"/>
          <w:lang w:val="it-IT"/>
        </w:rPr>
      </w:pPr>
      <w:r>
        <w:rPr>
          <w:bCs/>
          <w:iCs/>
          <w:w w:val="105"/>
          <w:sz w:val="20"/>
          <w:szCs w:val="20"/>
          <w:lang w:val="it-IT"/>
        </w:rPr>
        <w:t>Mentre si rileva un andamento in diminuzione degli acquisti e manutenzioni</w:t>
      </w:r>
      <w:r w:rsidR="006B5093" w:rsidRPr="007C1EC7">
        <w:rPr>
          <w:bCs/>
          <w:iCs/>
          <w:w w:val="105"/>
          <w:sz w:val="20"/>
          <w:szCs w:val="20"/>
          <w:lang w:val="it-IT"/>
        </w:rPr>
        <w:t xml:space="preserve"> </w:t>
      </w:r>
      <w:r>
        <w:rPr>
          <w:bCs/>
          <w:iCs/>
          <w:w w:val="105"/>
          <w:sz w:val="20"/>
          <w:szCs w:val="20"/>
          <w:lang w:val="it-IT"/>
        </w:rPr>
        <w:t>(vo</w:t>
      </w:r>
      <w:r w:rsidR="006B5093" w:rsidRPr="007C1EC7">
        <w:rPr>
          <w:bCs/>
          <w:iCs/>
          <w:w w:val="105"/>
          <w:sz w:val="20"/>
          <w:szCs w:val="20"/>
          <w:lang w:val="it-IT"/>
        </w:rPr>
        <w:t>ce b3.1 altri beni sanitari, b3.2 beni non sanitari, b.3.a servizi appaltati, b3.3c consulenze, b3.3d rimborsi assegni contributi e b3.3</w:t>
      </w:r>
      <w:r>
        <w:rPr>
          <w:bCs/>
          <w:iCs/>
          <w:w w:val="105"/>
          <w:sz w:val="20"/>
          <w:szCs w:val="20"/>
          <w:lang w:val="it-IT"/>
        </w:rPr>
        <w:t>f altri servizi sanitari e non), l’aggregato risente dell’incremento d</w:t>
      </w:r>
      <w:r w:rsidR="006B5093" w:rsidRPr="007C1EC7">
        <w:rPr>
          <w:bCs/>
          <w:iCs/>
          <w:w w:val="105"/>
          <w:sz w:val="20"/>
          <w:szCs w:val="20"/>
          <w:lang w:val="it-IT"/>
        </w:rPr>
        <w:t>i costi per prodotti farmaceutici PHT acquistati dalla ASL capofila</w:t>
      </w:r>
      <w:r w:rsidR="0056558A">
        <w:rPr>
          <w:bCs/>
          <w:iCs/>
          <w:w w:val="105"/>
          <w:sz w:val="20"/>
          <w:szCs w:val="20"/>
          <w:lang w:val="it-IT"/>
        </w:rPr>
        <w:t xml:space="preserve"> e dei costi per farmaci in distribuzione diretta.</w:t>
      </w:r>
    </w:p>
    <w:p w:rsidR="006B5093" w:rsidRPr="007C1EC7" w:rsidRDefault="006B5093" w:rsidP="007C1EC7">
      <w:pPr>
        <w:ind w:left="360"/>
        <w:jc w:val="both"/>
        <w:rPr>
          <w:bCs/>
          <w:iCs/>
          <w:w w:val="105"/>
          <w:sz w:val="20"/>
          <w:szCs w:val="20"/>
          <w:lang w:val="it-IT"/>
        </w:rPr>
      </w:pPr>
      <w:r w:rsidRPr="007C1EC7">
        <w:rPr>
          <w:bCs/>
          <w:iCs/>
          <w:w w:val="105"/>
          <w:sz w:val="20"/>
          <w:szCs w:val="20"/>
          <w:lang w:val="it-IT"/>
        </w:rPr>
        <w:t>-</w:t>
      </w:r>
      <w:r w:rsidRPr="007C1EC7">
        <w:rPr>
          <w:bCs/>
          <w:iCs/>
          <w:w w:val="105"/>
          <w:sz w:val="20"/>
          <w:szCs w:val="20"/>
          <w:lang w:val="it-IT"/>
        </w:rPr>
        <w:tab/>
      </w:r>
      <w:r w:rsidRPr="0056558A">
        <w:rPr>
          <w:b/>
          <w:bCs/>
          <w:iCs/>
          <w:w w:val="105"/>
          <w:sz w:val="20"/>
          <w:szCs w:val="20"/>
          <w:lang w:val="it-IT"/>
        </w:rPr>
        <w:t>farmaceutica convenzionata</w:t>
      </w:r>
      <w:r w:rsidRPr="007C1EC7">
        <w:rPr>
          <w:bCs/>
          <w:iCs/>
          <w:w w:val="105"/>
          <w:sz w:val="20"/>
          <w:szCs w:val="20"/>
          <w:lang w:val="it-IT"/>
        </w:rPr>
        <w:t xml:space="preserve">: si registra un decremento rispetto al 2014, </w:t>
      </w:r>
      <w:r w:rsidR="005745C3" w:rsidRPr="007C1EC7">
        <w:rPr>
          <w:bCs/>
          <w:iCs/>
          <w:w w:val="105"/>
          <w:sz w:val="20"/>
          <w:szCs w:val="20"/>
          <w:lang w:val="it-IT"/>
        </w:rPr>
        <w:t xml:space="preserve"> di 1,858 mln di</w:t>
      </w:r>
      <w:r w:rsidRPr="007C1EC7">
        <w:rPr>
          <w:bCs/>
          <w:iCs/>
          <w:w w:val="105"/>
          <w:sz w:val="20"/>
          <w:szCs w:val="20"/>
          <w:lang w:val="it-IT"/>
        </w:rPr>
        <w:t xml:space="preserve"> euro;</w:t>
      </w:r>
    </w:p>
    <w:p w:rsidR="006B5093" w:rsidRPr="007C1EC7" w:rsidRDefault="006B5093" w:rsidP="007C1EC7">
      <w:pPr>
        <w:ind w:left="360"/>
        <w:jc w:val="both"/>
        <w:rPr>
          <w:bCs/>
          <w:iCs/>
          <w:w w:val="105"/>
          <w:sz w:val="20"/>
          <w:szCs w:val="20"/>
          <w:lang w:val="it-IT"/>
        </w:rPr>
      </w:pPr>
      <w:r w:rsidRPr="007C1EC7">
        <w:rPr>
          <w:bCs/>
          <w:iCs/>
          <w:w w:val="105"/>
          <w:sz w:val="20"/>
          <w:szCs w:val="20"/>
          <w:lang w:val="it-IT"/>
        </w:rPr>
        <w:lastRenderedPageBreak/>
        <w:t>-</w:t>
      </w:r>
      <w:r w:rsidRPr="007C1EC7">
        <w:rPr>
          <w:bCs/>
          <w:iCs/>
          <w:w w:val="105"/>
          <w:sz w:val="20"/>
          <w:szCs w:val="20"/>
          <w:lang w:val="it-IT"/>
        </w:rPr>
        <w:tab/>
      </w:r>
      <w:r w:rsidRPr="0056558A">
        <w:rPr>
          <w:b/>
          <w:bCs/>
          <w:iCs/>
          <w:w w:val="105"/>
          <w:sz w:val="20"/>
          <w:szCs w:val="20"/>
          <w:lang w:val="it-IT"/>
        </w:rPr>
        <w:t>personale:</w:t>
      </w:r>
      <w:r w:rsidRPr="007C1EC7">
        <w:rPr>
          <w:bCs/>
          <w:iCs/>
          <w:w w:val="105"/>
          <w:sz w:val="20"/>
          <w:szCs w:val="20"/>
          <w:lang w:val="it-IT"/>
        </w:rPr>
        <w:t xml:space="preserve"> si rileva </w:t>
      </w:r>
      <w:r w:rsidR="005745C3" w:rsidRPr="007C1EC7">
        <w:rPr>
          <w:bCs/>
          <w:iCs/>
          <w:w w:val="105"/>
          <w:sz w:val="20"/>
          <w:szCs w:val="20"/>
          <w:lang w:val="it-IT"/>
        </w:rPr>
        <w:t xml:space="preserve">la riduzione </w:t>
      </w:r>
      <w:r w:rsidRPr="007C1EC7">
        <w:rPr>
          <w:bCs/>
          <w:iCs/>
          <w:w w:val="105"/>
          <w:sz w:val="20"/>
          <w:szCs w:val="20"/>
          <w:lang w:val="it-IT"/>
        </w:rPr>
        <w:t>determinata dal blocco del turn over, a cui si sta facendo fronte con le assunzioni autorizzate, in corso di espletamento.</w:t>
      </w:r>
    </w:p>
    <w:p w:rsidR="006B5093" w:rsidRPr="006B5093" w:rsidRDefault="006B5093" w:rsidP="007C1EC7">
      <w:pPr>
        <w:ind w:left="360"/>
        <w:jc w:val="both"/>
        <w:rPr>
          <w:bCs/>
          <w:i/>
          <w:iCs/>
          <w:w w:val="105"/>
          <w:sz w:val="20"/>
          <w:szCs w:val="20"/>
          <w:lang w:val="it-IT"/>
        </w:rPr>
      </w:pPr>
      <w:r w:rsidRPr="007C1EC7">
        <w:rPr>
          <w:bCs/>
          <w:iCs/>
          <w:w w:val="105"/>
          <w:sz w:val="20"/>
          <w:szCs w:val="20"/>
          <w:lang w:val="it-IT"/>
        </w:rPr>
        <w:t>-</w:t>
      </w:r>
      <w:r w:rsidRPr="007C1EC7">
        <w:rPr>
          <w:bCs/>
          <w:iCs/>
          <w:w w:val="105"/>
          <w:sz w:val="20"/>
          <w:szCs w:val="20"/>
          <w:lang w:val="it-IT"/>
        </w:rPr>
        <w:tab/>
      </w:r>
      <w:r w:rsidRPr="0056558A">
        <w:rPr>
          <w:b/>
          <w:bCs/>
          <w:iCs/>
          <w:w w:val="105"/>
          <w:sz w:val="20"/>
          <w:szCs w:val="20"/>
          <w:lang w:val="it-IT"/>
        </w:rPr>
        <w:t>Specialistica:</w:t>
      </w:r>
      <w:r w:rsidRPr="007C1EC7">
        <w:rPr>
          <w:bCs/>
          <w:iCs/>
          <w:w w:val="105"/>
          <w:sz w:val="20"/>
          <w:szCs w:val="20"/>
          <w:lang w:val="it-IT"/>
        </w:rPr>
        <w:t xml:space="preserve"> </w:t>
      </w:r>
      <w:r w:rsidR="005106C3" w:rsidRPr="007C1EC7">
        <w:rPr>
          <w:bCs/>
          <w:iCs/>
          <w:w w:val="105"/>
          <w:sz w:val="20"/>
          <w:szCs w:val="20"/>
          <w:lang w:val="it-IT"/>
        </w:rPr>
        <w:t>la variazione è essenzialmente determinata dall’intervenuto</w:t>
      </w:r>
      <w:r w:rsidRPr="007C1EC7">
        <w:rPr>
          <w:bCs/>
          <w:iCs/>
          <w:w w:val="105"/>
          <w:sz w:val="20"/>
          <w:szCs w:val="20"/>
          <w:lang w:val="it-IT"/>
        </w:rPr>
        <w:t xml:space="preserve"> accordo su</w:t>
      </w:r>
      <w:r w:rsidR="005106C3" w:rsidRPr="007C1EC7">
        <w:rPr>
          <w:bCs/>
          <w:iCs/>
          <w:w w:val="105"/>
          <w:sz w:val="20"/>
          <w:szCs w:val="20"/>
          <w:lang w:val="it-IT"/>
        </w:rPr>
        <w:t>lla specialistica</w:t>
      </w:r>
      <w:r w:rsidR="005106C3">
        <w:rPr>
          <w:bCs/>
          <w:i/>
          <w:iCs/>
          <w:w w:val="105"/>
          <w:sz w:val="20"/>
          <w:szCs w:val="20"/>
          <w:lang w:val="it-IT"/>
        </w:rPr>
        <w:t xml:space="preserve"> ambulatoriale</w:t>
      </w:r>
      <w:r w:rsidRPr="006B5093">
        <w:rPr>
          <w:bCs/>
          <w:i/>
          <w:iCs/>
          <w:w w:val="105"/>
          <w:sz w:val="20"/>
          <w:szCs w:val="20"/>
          <w:lang w:val="it-IT"/>
        </w:rPr>
        <w:t>;</w:t>
      </w:r>
    </w:p>
    <w:p w:rsidR="006B5093" w:rsidRPr="0056558A" w:rsidRDefault="006B5093" w:rsidP="0056558A">
      <w:pPr>
        <w:ind w:left="360"/>
        <w:jc w:val="both"/>
        <w:rPr>
          <w:bCs/>
          <w:iCs/>
          <w:w w:val="105"/>
          <w:sz w:val="20"/>
          <w:szCs w:val="20"/>
          <w:lang w:val="it-IT"/>
        </w:rPr>
      </w:pPr>
      <w:r w:rsidRPr="0056558A">
        <w:rPr>
          <w:bCs/>
          <w:iCs/>
          <w:w w:val="105"/>
          <w:sz w:val="20"/>
          <w:szCs w:val="20"/>
          <w:lang w:val="it-IT"/>
        </w:rPr>
        <w:t>-</w:t>
      </w:r>
      <w:r w:rsidRPr="0056558A">
        <w:rPr>
          <w:bCs/>
          <w:iCs/>
          <w:w w:val="105"/>
          <w:sz w:val="20"/>
          <w:szCs w:val="20"/>
          <w:lang w:val="it-IT"/>
        </w:rPr>
        <w:tab/>
      </w:r>
      <w:r w:rsidRPr="0056558A">
        <w:rPr>
          <w:b/>
          <w:bCs/>
          <w:iCs/>
          <w:w w:val="105"/>
          <w:sz w:val="20"/>
          <w:szCs w:val="20"/>
          <w:lang w:val="it-IT"/>
        </w:rPr>
        <w:t>Riabilitativa:</w:t>
      </w:r>
      <w:r w:rsidRPr="0056558A">
        <w:rPr>
          <w:bCs/>
          <w:iCs/>
          <w:w w:val="105"/>
          <w:sz w:val="20"/>
          <w:szCs w:val="20"/>
          <w:lang w:val="it-IT"/>
        </w:rPr>
        <w:t xml:space="preserve"> l’incremento significativo è dovuto all’incremento del costo dell’assistenza residenziale disabili, per effetto dell’inserimento in corso d’anno 2014 di n.15 disabili ospiti della struttura T.Michel di Alessandria, i cui effetti economici parzialmente rilevati nel 2014 si manifestano per intero nell’esercizio 2015. Su tale voce, altro incremento meno rilevante è dovuto al riconoscimento dell’incremento ISTAT sulla base dell’indice effettivo 2014, secondo le indicazioni regionali.</w:t>
      </w:r>
    </w:p>
    <w:p w:rsidR="005106C3" w:rsidRPr="0056558A" w:rsidRDefault="006B5093" w:rsidP="0056558A">
      <w:pPr>
        <w:ind w:left="360"/>
        <w:jc w:val="both"/>
        <w:rPr>
          <w:bCs/>
          <w:iCs/>
          <w:w w:val="105"/>
          <w:sz w:val="20"/>
          <w:szCs w:val="20"/>
          <w:lang w:val="it-IT"/>
        </w:rPr>
      </w:pPr>
      <w:r w:rsidRPr="0056558A">
        <w:rPr>
          <w:bCs/>
          <w:iCs/>
          <w:w w:val="105"/>
          <w:sz w:val="20"/>
          <w:szCs w:val="20"/>
          <w:lang w:val="it-IT"/>
        </w:rPr>
        <w:t>-</w:t>
      </w:r>
      <w:r w:rsidRPr="0056558A">
        <w:rPr>
          <w:bCs/>
          <w:iCs/>
          <w:w w:val="105"/>
          <w:sz w:val="20"/>
          <w:szCs w:val="20"/>
          <w:lang w:val="it-IT"/>
        </w:rPr>
        <w:tab/>
      </w:r>
      <w:r w:rsidRPr="0056558A">
        <w:rPr>
          <w:b/>
          <w:bCs/>
          <w:iCs/>
          <w:w w:val="105"/>
          <w:sz w:val="20"/>
          <w:szCs w:val="20"/>
          <w:lang w:val="it-IT"/>
        </w:rPr>
        <w:t>Ospedaliera da privato:</w:t>
      </w:r>
      <w:r w:rsidRPr="0056558A">
        <w:rPr>
          <w:bCs/>
          <w:iCs/>
          <w:w w:val="105"/>
          <w:sz w:val="20"/>
          <w:szCs w:val="20"/>
          <w:lang w:val="it-IT"/>
        </w:rPr>
        <w:t xml:space="preserve"> sono stati riportati gli importi previsti a budget </w:t>
      </w:r>
      <w:r w:rsidR="005106C3" w:rsidRPr="0056558A">
        <w:rPr>
          <w:bCs/>
          <w:iCs/>
          <w:w w:val="105"/>
          <w:sz w:val="20"/>
          <w:szCs w:val="20"/>
          <w:lang w:val="it-IT"/>
        </w:rPr>
        <w:t xml:space="preserve">dalla DGR 13-2022 del 5/8/2015. </w:t>
      </w:r>
    </w:p>
    <w:p w:rsidR="006B5093" w:rsidRPr="0056558A" w:rsidRDefault="006B5093" w:rsidP="0056558A">
      <w:pPr>
        <w:ind w:left="360"/>
        <w:jc w:val="both"/>
        <w:rPr>
          <w:bCs/>
          <w:iCs/>
          <w:w w:val="105"/>
          <w:sz w:val="20"/>
          <w:szCs w:val="20"/>
          <w:lang w:val="it-IT"/>
        </w:rPr>
      </w:pPr>
      <w:r w:rsidRPr="0056558A">
        <w:rPr>
          <w:b/>
          <w:bCs/>
          <w:iCs/>
          <w:w w:val="105"/>
          <w:sz w:val="20"/>
          <w:szCs w:val="20"/>
          <w:lang w:val="it-IT"/>
        </w:rPr>
        <w:t>-</w:t>
      </w:r>
      <w:r w:rsidRPr="0056558A">
        <w:rPr>
          <w:b/>
          <w:bCs/>
          <w:iCs/>
          <w:w w:val="105"/>
          <w:sz w:val="20"/>
          <w:szCs w:val="20"/>
          <w:lang w:val="it-IT"/>
        </w:rPr>
        <w:tab/>
        <w:t>Altra assistenza</w:t>
      </w:r>
      <w:r w:rsidRPr="0056558A">
        <w:rPr>
          <w:bCs/>
          <w:iCs/>
          <w:w w:val="105"/>
          <w:sz w:val="20"/>
          <w:szCs w:val="20"/>
          <w:lang w:val="it-IT"/>
        </w:rPr>
        <w:t>: incrementa rispetto alla previsione in quanto è stata quantificata la quota sociale LEA per acquisti prestazioni di psichiatria residenziale da privato;</w:t>
      </w:r>
    </w:p>
    <w:p w:rsidR="006B5093" w:rsidRPr="0056558A" w:rsidRDefault="006B5093" w:rsidP="0056558A">
      <w:pPr>
        <w:ind w:left="360"/>
        <w:jc w:val="both"/>
        <w:rPr>
          <w:bCs/>
          <w:iCs/>
          <w:w w:val="105"/>
          <w:sz w:val="20"/>
          <w:szCs w:val="20"/>
          <w:lang w:val="it-IT"/>
        </w:rPr>
      </w:pPr>
      <w:r w:rsidRPr="0056558A">
        <w:rPr>
          <w:b/>
          <w:bCs/>
          <w:iCs/>
          <w:w w:val="105"/>
          <w:sz w:val="20"/>
          <w:szCs w:val="20"/>
          <w:lang w:val="it-IT"/>
        </w:rPr>
        <w:t>-</w:t>
      </w:r>
      <w:r w:rsidRPr="0056558A">
        <w:rPr>
          <w:b/>
          <w:bCs/>
          <w:iCs/>
          <w:w w:val="105"/>
          <w:sz w:val="20"/>
          <w:szCs w:val="20"/>
          <w:lang w:val="it-IT"/>
        </w:rPr>
        <w:tab/>
        <w:t>Altri servizi sanitari:</w:t>
      </w:r>
      <w:r w:rsidRPr="0056558A">
        <w:rPr>
          <w:bCs/>
          <w:iCs/>
          <w:w w:val="105"/>
          <w:sz w:val="20"/>
          <w:szCs w:val="20"/>
          <w:lang w:val="it-IT"/>
        </w:rPr>
        <w:t xml:space="preserve"> si rileva una previsione in diminuzione di tutte le consulenze;</w:t>
      </w:r>
    </w:p>
    <w:p w:rsidR="006B5093" w:rsidRPr="0056558A" w:rsidRDefault="006B5093" w:rsidP="0056558A">
      <w:pPr>
        <w:ind w:left="360"/>
        <w:jc w:val="both"/>
        <w:rPr>
          <w:bCs/>
          <w:iCs/>
          <w:w w:val="105"/>
          <w:sz w:val="20"/>
          <w:szCs w:val="20"/>
          <w:lang w:val="it-IT"/>
        </w:rPr>
      </w:pPr>
      <w:r w:rsidRPr="0056558A">
        <w:rPr>
          <w:b/>
          <w:bCs/>
          <w:iCs/>
          <w:w w:val="105"/>
          <w:sz w:val="20"/>
          <w:szCs w:val="20"/>
          <w:lang w:val="it-IT"/>
        </w:rPr>
        <w:t>-</w:t>
      </w:r>
      <w:r w:rsidRPr="0056558A">
        <w:rPr>
          <w:b/>
          <w:bCs/>
          <w:iCs/>
          <w:w w:val="105"/>
          <w:sz w:val="20"/>
          <w:szCs w:val="20"/>
          <w:lang w:val="it-IT"/>
        </w:rPr>
        <w:tab/>
        <w:t>Spese amministrative generali:</w:t>
      </w:r>
      <w:r w:rsidRPr="0056558A">
        <w:rPr>
          <w:bCs/>
          <w:iCs/>
          <w:w w:val="105"/>
          <w:sz w:val="20"/>
          <w:szCs w:val="20"/>
          <w:lang w:val="it-IT"/>
        </w:rPr>
        <w:t xml:space="preserve"> </w:t>
      </w:r>
      <w:r w:rsidR="005106C3" w:rsidRPr="0056558A">
        <w:rPr>
          <w:bCs/>
          <w:iCs/>
          <w:w w:val="105"/>
          <w:sz w:val="20"/>
          <w:szCs w:val="20"/>
          <w:lang w:val="it-IT"/>
        </w:rPr>
        <w:t xml:space="preserve">il dato resta sostanzialmente immutato, nonostante si sia registrato, a fronte delle risuzioni di spesa operate, l’incremento relativo </w:t>
      </w:r>
      <w:r w:rsidRPr="0056558A">
        <w:rPr>
          <w:bCs/>
          <w:iCs/>
          <w:w w:val="105"/>
          <w:sz w:val="20"/>
          <w:szCs w:val="20"/>
          <w:lang w:val="it-IT"/>
        </w:rPr>
        <w:t>al nuovo contratto per assicurazione per rischi su immobili, che passa dai 107.000 euro del 2014 ai 283.000 euro del 2015;</w:t>
      </w:r>
    </w:p>
    <w:p w:rsidR="006B5093" w:rsidRDefault="006B5093" w:rsidP="0056558A">
      <w:pPr>
        <w:ind w:left="360"/>
        <w:jc w:val="both"/>
        <w:rPr>
          <w:bCs/>
          <w:iCs/>
          <w:w w:val="105"/>
          <w:sz w:val="20"/>
          <w:szCs w:val="20"/>
          <w:lang w:val="it-IT"/>
        </w:rPr>
      </w:pPr>
      <w:r w:rsidRPr="0056558A">
        <w:rPr>
          <w:b/>
          <w:bCs/>
          <w:iCs/>
          <w:w w:val="105"/>
          <w:sz w:val="20"/>
          <w:szCs w:val="20"/>
          <w:lang w:val="it-IT"/>
        </w:rPr>
        <w:t>-</w:t>
      </w:r>
      <w:r w:rsidRPr="0056558A">
        <w:rPr>
          <w:b/>
          <w:bCs/>
          <w:iCs/>
          <w:w w:val="105"/>
          <w:sz w:val="20"/>
          <w:szCs w:val="20"/>
          <w:lang w:val="it-IT"/>
        </w:rPr>
        <w:tab/>
        <w:t>Accantonamenti:</w:t>
      </w:r>
      <w:r w:rsidRPr="0056558A">
        <w:rPr>
          <w:bCs/>
          <w:iCs/>
          <w:w w:val="105"/>
          <w:sz w:val="20"/>
          <w:szCs w:val="20"/>
          <w:lang w:val="it-IT"/>
        </w:rPr>
        <w:t xml:space="preserve"> l’accantonamento 2014 prevedeva un valore pari a 5.603.000 per oneri assistenza ospedaliera e specialistica da privati accreditati (extra budget), non </w:t>
      </w:r>
      <w:r w:rsidR="0056558A">
        <w:rPr>
          <w:bCs/>
          <w:iCs/>
          <w:w w:val="105"/>
          <w:sz w:val="20"/>
          <w:szCs w:val="20"/>
          <w:lang w:val="it-IT"/>
        </w:rPr>
        <w:t>previsto nei nuovi accordi</w:t>
      </w:r>
      <w:r w:rsidR="005106C3" w:rsidRPr="0056558A">
        <w:rPr>
          <w:bCs/>
          <w:iCs/>
          <w:w w:val="105"/>
          <w:sz w:val="20"/>
          <w:szCs w:val="20"/>
          <w:lang w:val="it-IT"/>
        </w:rPr>
        <w:t xml:space="preserve"> per il 2015,</w:t>
      </w:r>
      <w:r w:rsidRPr="0056558A">
        <w:rPr>
          <w:bCs/>
          <w:iCs/>
          <w:w w:val="105"/>
          <w:sz w:val="20"/>
          <w:szCs w:val="20"/>
          <w:lang w:val="it-IT"/>
        </w:rPr>
        <w:t xml:space="preserve"> </w:t>
      </w:r>
      <w:r w:rsidR="005106C3" w:rsidRPr="0056558A">
        <w:rPr>
          <w:bCs/>
          <w:iCs/>
          <w:w w:val="105"/>
          <w:sz w:val="20"/>
          <w:szCs w:val="20"/>
          <w:lang w:val="it-IT"/>
        </w:rPr>
        <w:t xml:space="preserve">e </w:t>
      </w:r>
      <w:r w:rsidRPr="0056558A">
        <w:rPr>
          <w:bCs/>
          <w:iCs/>
          <w:w w:val="105"/>
          <w:sz w:val="20"/>
          <w:szCs w:val="20"/>
          <w:lang w:val="it-IT"/>
        </w:rPr>
        <w:t>l’accantonamento di 500.000 euro per il contenzioso con la Casa di Cura S.A</w:t>
      </w:r>
      <w:r w:rsidR="005106C3" w:rsidRPr="0056558A">
        <w:rPr>
          <w:bCs/>
          <w:iCs/>
          <w:w w:val="105"/>
          <w:sz w:val="20"/>
          <w:szCs w:val="20"/>
          <w:lang w:val="it-IT"/>
        </w:rPr>
        <w:t>nna, definito in sede di budget. Nell’esercizio, a</w:t>
      </w:r>
      <w:r w:rsidRPr="0056558A">
        <w:rPr>
          <w:bCs/>
          <w:iCs/>
          <w:w w:val="105"/>
          <w:sz w:val="20"/>
          <w:szCs w:val="20"/>
          <w:lang w:val="it-IT"/>
        </w:rPr>
        <w:t xml:space="preserve"> seguito </w:t>
      </w:r>
      <w:r w:rsidR="0056558A">
        <w:rPr>
          <w:bCs/>
          <w:iCs/>
          <w:w w:val="105"/>
          <w:sz w:val="20"/>
          <w:szCs w:val="20"/>
          <w:lang w:val="it-IT"/>
        </w:rPr>
        <w:t>dell’adozione della procedura regionale di rilevazione del contenzioso</w:t>
      </w:r>
      <w:r w:rsidRPr="0056558A">
        <w:rPr>
          <w:bCs/>
          <w:iCs/>
          <w:w w:val="105"/>
          <w:sz w:val="20"/>
          <w:szCs w:val="20"/>
          <w:lang w:val="it-IT"/>
        </w:rPr>
        <w:t xml:space="preserve">, </w:t>
      </w:r>
      <w:r w:rsidR="0056558A">
        <w:rPr>
          <w:bCs/>
          <w:iCs/>
          <w:w w:val="105"/>
          <w:sz w:val="20"/>
          <w:szCs w:val="20"/>
          <w:lang w:val="it-IT"/>
        </w:rPr>
        <w:t>si è proceduto all’adeguamento del fondo rischi esistente alle risultanze di tale prima rilevazione, come descritto in apposita tabella della nota integrativa.</w:t>
      </w:r>
    </w:p>
    <w:p w:rsidR="0056558A" w:rsidRPr="0056558A" w:rsidRDefault="0056558A" w:rsidP="0056558A">
      <w:pPr>
        <w:ind w:left="360"/>
        <w:jc w:val="both"/>
        <w:rPr>
          <w:bCs/>
          <w:iCs/>
          <w:w w:val="105"/>
          <w:sz w:val="20"/>
          <w:szCs w:val="20"/>
          <w:lang w:val="it-IT"/>
        </w:rPr>
      </w:pPr>
      <w:r>
        <w:rPr>
          <w:bCs/>
          <w:iCs/>
          <w:w w:val="105"/>
          <w:sz w:val="20"/>
          <w:szCs w:val="20"/>
          <w:lang w:val="it-IT"/>
        </w:rPr>
        <w:t>Si riporta quindi il quadro di confronto desunto dalla procedura FEC:</w:t>
      </w:r>
    </w:p>
    <w:p w:rsidR="007E3B8E" w:rsidRPr="00806EDF" w:rsidRDefault="007E3B8E" w:rsidP="007E3B8E">
      <w:pPr>
        <w:widowControl w:val="0"/>
        <w:tabs>
          <w:tab w:val="left" w:pos="820"/>
        </w:tabs>
        <w:autoSpaceDE w:val="0"/>
        <w:autoSpaceDN w:val="0"/>
        <w:adjustRightInd w:val="0"/>
        <w:spacing w:before="71" w:after="0" w:line="240" w:lineRule="auto"/>
        <w:ind w:left="480"/>
        <w:rPr>
          <w:rFonts w:ascii="Times New Roman" w:hAnsi="Times New Roman"/>
          <w:color w:val="000000"/>
          <w:lang w:val="it-IT"/>
        </w:rPr>
      </w:pPr>
    </w:p>
    <w:tbl>
      <w:tblPr>
        <w:tblW w:w="8237" w:type="dxa"/>
        <w:tblInd w:w="55" w:type="dxa"/>
        <w:tblCellMar>
          <w:left w:w="70" w:type="dxa"/>
          <w:right w:w="70" w:type="dxa"/>
        </w:tblCellMar>
        <w:tblLook w:val="04A0"/>
      </w:tblPr>
      <w:tblGrid>
        <w:gridCol w:w="3137"/>
        <w:gridCol w:w="1556"/>
        <w:gridCol w:w="1559"/>
        <w:gridCol w:w="993"/>
        <w:gridCol w:w="992"/>
      </w:tblGrid>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b/>
                <w:bCs/>
                <w:color w:val="000000"/>
                <w:sz w:val="20"/>
                <w:szCs w:val="20"/>
                <w:lang w:val="it-IT" w:eastAsia="it-IT"/>
              </w:rPr>
            </w:pPr>
            <w:r w:rsidRPr="00F53329">
              <w:rPr>
                <w:rFonts w:cs="Calibri"/>
                <w:b/>
                <w:bCs/>
                <w:color w:val="000000"/>
                <w:sz w:val="20"/>
                <w:szCs w:val="20"/>
                <w:lang w:val="it-IT" w:eastAsia="it-IT"/>
              </w:rPr>
              <w:t>Dettaglio di alcune macro voci di costo-ricavo:</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B8E" w:rsidRPr="00F53329" w:rsidRDefault="007E3B8E" w:rsidP="005A28DF">
            <w:pPr>
              <w:spacing w:after="0" w:line="240" w:lineRule="auto"/>
              <w:jc w:val="center"/>
              <w:rPr>
                <w:rFonts w:ascii="Times New Roman" w:hAnsi="Times New Roman"/>
                <w:b/>
                <w:bCs/>
                <w:sz w:val="16"/>
                <w:szCs w:val="16"/>
                <w:lang w:val="it-IT" w:eastAsia="it-IT"/>
              </w:rPr>
            </w:pPr>
            <w:r w:rsidRPr="00F53329">
              <w:rPr>
                <w:rFonts w:ascii="Times New Roman" w:hAnsi="Times New Roman"/>
                <w:b/>
                <w:bCs/>
                <w:sz w:val="16"/>
                <w:szCs w:val="16"/>
                <w:lang w:val="it-IT" w:eastAsia="it-IT"/>
              </w:rPr>
              <w:t>anno 2014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E3B8E" w:rsidRPr="00F53329" w:rsidRDefault="007E3B8E" w:rsidP="005A28DF">
            <w:pPr>
              <w:spacing w:after="0" w:line="240" w:lineRule="auto"/>
              <w:jc w:val="center"/>
              <w:rPr>
                <w:rFonts w:ascii="Times New Roman" w:hAnsi="Times New Roman"/>
                <w:b/>
                <w:bCs/>
                <w:sz w:val="16"/>
                <w:szCs w:val="16"/>
                <w:lang w:val="it-IT" w:eastAsia="it-IT"/>
              </w:rPr>
            </w:pPr>
            <w:r w:rsidRPr="00F53329">
              <w:rPr>
                <w:rFonts w:ascii="Times New Roman" w:hAnsi="Times New Roman"/>
                <w:b/>
                <w:bCs/>
                <w:sz w:val="16"/>
                <w:szCs w:val="16"/>
                <w:lang w:val="it-IT" w:eastAsia="it-IT"/>
              </w:rPr>
              <w:t>anno 2015</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7E3B8E" w:rsidRPr="00F53329" w:rsidRDefault="007E3B8E" w:rsidP="005A28DF">
            <w:pPr>
              <w:spacing w:after="0" w:line="240" w:lineRule="auto"/>
              <w:jc w:val="center"/>
              <w:rPr>
                <w:rFonts w:ascii="Times New Roman" w:hAnsi="Times New Roman"/>
                <w:b/>
                <w:bCs/>
                <w:sz w:val="16"/>
                <w:szCs w:val="16"/>
                <w:lang w:val="it-IT" w:eastAsia="it-IT"/>
              </w:rPr>
            </w:pPr>
            <w:r w:rsidRPr="00F53329">
              <w:rPr>
                <w:rFonts w:ascii="Times New Roman" w:hAnsi="Times New Roman"/>
                <w:b/>
                <w:bCs/>
                <w:sz w:val="16"/>
                <w:szCs w:val="16"/>
                <w:lang w:val="it-IT" w:eastAsia="it-IT"/>
              </w:rPr>
              <w:t>delta 2015/2014</w:t>
            </w:r>
          </w:p>
        </w:tc>
      </w:tr>
      <w:tr w:rsidR="007E3B8E" w:rsidRPr="00F53329" w:rsidTr="0056558A">
        <w:trPr>
          <w:trHeight w:val="255"/>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Acquisti e manutenzioni +/- rimanenze</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90.613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89.833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780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-0,86%</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Acquisti e manutenzioni +/- rimanenze al netto beni integrativa e protesica</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85.391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85.154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237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-0,28%</w:t>
            </w:r>
          </w:p>
        </w:tc>
      </w:tr>
      <w:tr w:rsidR="007E3B8E" w:rsidRPr="00F53329" w:rsidTr="0056558A">
        <w:trPr>
          <w:trHeight w:val="255"/>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Acquisti e manutenzioni - farmaci</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46.628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41.794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4.834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-10,37%</w:t>
            </w:r>
          </w:p>
        </w:tc>
      </w:tr>
      <w:tr w:rsidR="007E3B8E" w:rsidRPr="00F53329" w:rsidTr="0056558A">
        <w:trPr>
          <w:trHeight w:val="255"/>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Farmaci</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44.259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48.538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4.279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9,67%</w:t>
            </w:r>
          </w:p>
        </w:tc>
      </w:tr>
      <w:tr w:rsidR="007E3B8E" w:rsidRPr="00F53329" w:rsidTr="0056558A">
        <w:trPr>
          <w:trHeight w:val="255"/>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Di cui farmaci per distribuzione diretta</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22.737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26.968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4.231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18,61%</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Farmaceutica convenzionata + farmaci distribuzione diretta</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93.469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95.842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2.373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2,54%</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Convenz.ni uniche medicina generale. Escluso medici conv. 118</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44.668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45.057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389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0,87%</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costo medici convenzionati 118 -emergenza-</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lastRenderedPageBreak/>
              <w:t>Specialistica - escluso costo medici spec.int "Sumai"</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14.723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12.464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2.259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-15,34%</w:t>
            </w:r>
          </w:p>
        </w:tc>
      </w:tr>
      <w:tr w:rsidR="007E3B8E" w:rsidRPr="00F53329" w:rsidTr="0056558A">
        <w:trPr>
          <w:trHeight w:val="255"/>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costo medici spec.int "Sumai"</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3.932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3.769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163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-4,15%</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Acquisto beni servizi noleggio integrativa protesica</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15.804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16.124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320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2,02%</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Personale ruolo sanitario (compreso interinale ed universitario)</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157.042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153.474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3.568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-2,27%</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 xml:space="preserve">Personale ruolo professionale  (compreso interinale) </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492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475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17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-3,46%</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 xml:space="preserve">Personale ruolo tecnico  (compreso interinale) </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23.659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23.384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275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-1,16%</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 xml:space="preserve">Personale ruolo amministrativo (compreso interinale) </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23.201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22.513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688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-2,97%</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Saldo mobilità interregionale (mobilità attiva-passiva)</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28.333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28.222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111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-0,39%</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Saldo mobilità intraregionale (mobilità attiva-passiva)</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118.810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ascii="Tahoma" w:hAnsi="Tahoma" w:cs="Tahoma"/>
                <w:sz w:val="20"/>
                <w:szCs w:val="20"/>
                <w:lang w:val="it-IT" w:eastAsia="it-IT"/>
              </w:rPr>
            </w:pPr>
            <w:r w:rsidRPr="00F53329">
              <w:rPr>
                <w:rFonts w:ascii="Tahoma" w:hAnsi="Tahoma" w:cs="Tahoma"/>
                <w:sz w:val="20"/>
                <w:szCs w:val="20"/>
                <w:lang w:val="it-IT" w:eastAsia="it-IT"/>
              </w:rPr>
              <w:t xml:space="preserve">-     125.105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6.295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5,30%</w:t>
            </w:r>
          </w:p>
        </w:tc>
      </w:tr>
      <w:tr w:rsidR="007E3B8E" w:rsidRPr="00F53329" w:rsidTr="0056558A">
        <w:trPr>
          <w:trHeight w:val="510"/>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 xml:space="preserve">Altra assistenza meno rimborsi..trasferim. </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center"/>
              <w:rPr>
                <w:rFonts w:cs="Calibri"/>
                <w:color w:val="000000"/>
                <w:sz w:val="20"/>
                <w:szCs w:val="20"/>
                <w:lang w:val="it-IT" w:eastAsia="it-IT"/>
              </w:rPr>
            </w:pPr>
            <w:r w:rsidRPr="00F53329">
              <w:rPr>
                <w:rFonts w:cs="Calibri"/>
                <w:color w:val="000000"/>
                <w:sz w:val="20"/>
                <w:szCs w:val="20"/>
                <w:lang w:val="it-IT" w:eastAsia="it-IT"/>
              </w:rPr>
              <w:t xml:space="preserve">        36.465 </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center"/>
              <w:rPr>
                <w:rFonts w:cs="Calibri"/>
                <w:color w:val="000000"/>
                <w:sz w:val="20"/>
                <w:szCs w:val="20"/>
                <w:lang w:val="it-IT" w:eastAsia="it-IT"/>
              </w:rPr>
            </w:pPr>
            <w:r w:rsidRPr="00F53329">
              <w:rPr>
                <w:rFonts w:cs="Calibri"/>
                <w:color w:val="000000"/>
                <w:sz w:val="20"/>
                <w:szCs w:val="20"/>
                <w:lang w:val="it-IT" w:eastAsia="it-IT"/>
              </w:rPr>
              <w:t xml:space="preserve">           35.761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704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-1,93%</w:t>
            </w:r>
          </w:p>
        </w:tc>
      </w:tr>
      <w:tr w:rsidR="007E3B8E" w:rsidRPr="00F53329" w:rsidTr="0056558A">
        <w:trPr>
          <w:trHeight w:val="255"/>
        </w:trPr>
        <w:tc>
          <w:tcPr>
            <w:tcW w:w="3137" w:type="dxa"/>
            <w:tcBorders>
              <w:top w:val="nil"/>
              <w:left w:val="nil"/>
              <w:bottom w:val="nil"/>
              <w:right w:val="nil"/>
            </w:tcBorders>
            <w:shd w:val="clear" w:color="auto" w:fill="auto"/>
            <w:vAlign w:val="bottom"/>
            <w:hideMark/>
          </w:tcPr>
          <w:p w:rsidR="007E3B8E" w:rsidRPr="00F53329" w:rsidRDefault="007E3B8E" w:rsidP="0056558A">
            <w:pPr>
              <w:spacing w:after="0" w:line="240" w:lineRule="auto"/>
              <w:ind w:left="371"/>
              <w:rPr>
                <w:rFonts w:cs="Calibri"/>
                <w:color w:val="000000"/>
                <w:sz w:val="20"/>
                <w:szCs w:val="20"/>
                <w:lang w:val="it-IT" w:eastAsia="it-IT"/>
              </w:rPr>
            </w:pPr>
            <w:r w:rsidRPr="00F53329">
              <w:rPr>
                <w:rFonts w:cs="Calibri"/>
                <w:color w:val="000000"/>
                <w:sz w:val="20"/>
                <w:szCs w:val="20"/>
                <w:lang w:val="it-IT" w:eastAsia="it-IT"/>
              </w:rPr>
              <w:t xml:space="preserve">rimborsi..trasferimenti </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color w:val="000000"/>
                <w:sz w:val="20"/>
                <w:szCs w:val="20"/>
                <w:lang w:val="it-IT" w:eastAsia="it-IT"/>
              </w:rPr>
            </w:pPr>
            <w:r w:rsidRPr="00F53329">
              <w:rPr>
                <w:rFonts w:cs="Calibri"/>
                <w:color w:val="000000"/>
                <w:sz w:val="20"/>
                <w:szCs w:val="20"/>
                <w:lang w:val="it-IT" w:eastAsia="it-IT"/>
              </w:rPr>
              <w:t>6813</w:t>
            </w:r>
          </w:p>
        </w:tc>
        <w:tc>
          <w:tcPr>
            <w:tcW w:w="1559"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color w:val="000000"/>
                <w:sz w:val="20"/>
                <w:szCs w:val="20"/>
                <w:lang w:val="it-IT" w:eastAsia="it-IT"/>
              </w:rPr>
            </w:pPr>
            <w:r w:rsidRPr="00F53329">
              <w:rPr>
                <w:rFonts w:cs="Calibri"/>
                <w:color w:val="000000"/>
                <w:sz w:val="20"/>
                <w:szCs w:val="20"/>
                <w:lang w:val="it-IT" w:eastAsia="it-IT"/>
              </w:rPr>
              <w:t> </w:t>
            </w:r>
          </w:p>
        </w:tc>
        <w:tc>
          <w:tcPr>
            <w:tcW w:w="993"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rPr>
                <w:rFonts w:cs="Calibri"/>
                <w:i/>
                <w:iCs/>
                <w:color w:val="000000"/>
                <w:sz w:val="20"/>
                <w:szCs w:val="20"/>
                <w:lang w:val="it-IT" w:eastAsia="it-IT"/>
              </w:rPr>
            </w:pPr>
            <w:r w:rsidRPr="00F53329">
              <w:rPr>
                <w:rFonts w:cs="Calibri"/>
                <w:i/>
                <w:iCs/>
                <w:color w:val="000000"/>
                <w:sz w:val="20"/>
                <w:szCs w:val="20"/>
                <w:lang w:val="it-IT" w:eastAsia="it-IT"/>
              </w:rPr>
              <w:t xml:space="preserve">-       6.813 </w:t>
            </w:r>
          </w:p>
        </w:tc>
        <w:tc>
          <w:tcPr>
            <w:tcW w:w="992" w:type="dxa"/>
            <w:tcBorders>
              <w:top w:val="nil"/>
              <w:left w:val="nil"/>
              <w:bottom w:val="single" w:sz="4" w:space="0" w:color="auto"/>
              <w:right w:val="single" w:sz="4" w:space="0" w:color="auto"/>
            </w:tcBorders>
            <w:shd w:val="clear" w:color="auto" w:fill="auto"/>
            <w:noWrap/>
            <w:vAlign w:val="bottom"/>
            <w:hideMark/>
          </w:tcPr>
          <w:p w:rsidR="007E3B8E" w:rsidRPr="00F53329" w:rsidRDefault="007E3B8E" w:rsidP="005A28DF">
            <w:pPr>
              <w:spacing w:after="0" w:line="240" w:lineRule="auto"/>
              <w:jc w:val="right"/>
              <w:rPr>
                <w:rFonts w:cs="Calibri"/>
                <w:i/>
                <w:iCs/>
                <w:color w:val="000000"/>
                <w:sz w:val="20"/>
                <w:szCs w:val="20"/>
                <w:lang w:val="it-IT" w:eastAsia="it-IT"/>
              </w:rPr>
            </w:pPr>
            <w:r w:rsidRPr="00F53329">
              <w:rPr>
                <w:rFonts w:cs="Calibri"/>
                <w:i/>
                <w:iCs/>
                <w:color w:val="000000"/>
                <w:sz w:val="20"/>
                <w:szCs w:val="20"/>
                <w:lang w:val="it-IT" w:eastAsia="it-IT"/>
              </w:rPr>
              <w:t>-100,00%</w:t>
            </w:r>
          </w:p>
        </w:tc>
      </w:tr>
    </w:tbl>
    <w:p w:rsidR="007E3B8E" w:rsidRPr="00806EDF" w:rsidRDefault="007E3B8E" w:rsidP="007E3B8E">
      <w:pPr>
        <w:widowControl w:val="0"/>
        <w:autoSpaceDE w:val="0"/>
        <w:autoSpaceDN w:val="0"/>
        <w:adjustRightInd w:val="0"/>
        <w:spacing w:before="6" w:after="0" w:line="130" w:lineRule="exact"/>
        <w:rPr>
          <w:rFonts w:ascii="Times New Roman" w:hAnsi="Times New Roman"/>
          <w:color w:val="000000"/>
          <w:sz w:val="13"/>
          <w:szCs w:val="13"/>
          <w:lang w:val="it-IT"/>
        </w:rPr>
      </w:pPr>
    </w:p>
    <w:p w:rsidR="007E3B8E" w:rsidRPr="00806EDF" w:rsidRDefault="007E3B8E" w:rsidP="007E3B8E">
      <w:pPr>
        <w:widowControl w:val="0"/>
        <w:autoSpaceDE w:val="0"/>
        <w:autoSpaceDN w:val="0"/>
        <w:adjustRightInd w:val="0"/>
        <w:spacing w:after="0" w:line="200" w:lineRule="exact"/>
        <w:rPr>
          <w:rFonts w:ascii="Times New Roman" w:hAnsi="Times New Roman"/>
          <w:color w:val="000000"/>
          <w:sz w:val="20"/>
          <w:szCs w:val="20"/>
          <w:lang w:val="it-IT"/>
        </w:rPr>
      </w:pPr>
    </w:p>
    <w:p w:rsidR="007E3B8E" w:rsidRPr="00806EDF" w:rsidRDefault="007E3B8E" w:rsidP="007E3B8E">
      <w:pPr>
        <w:widowControl w:val="0"/>
        <w:autoSpaceDE w:val="0"/>
        <w:autoSpaceDN w:val="0"/>
        <w:adjustRightInd w:val="0"/>
        <w:spacing w:before="26" w:after="0" w:line="240" w:lineRule="auto"/>
        <w:ind w:left="120"/>
        <w:rPr>
          <w:rFonts w:ascii="Times New Roman" w:hAnsi="Times New Roman"/>
          <w:lang w:val="it-IT"/>
        </w:rPr>
      </w:pPr>
      <w:r w:rsidRPr="00806EDF">
        <w:rPr>
          <w:rFonts w:ascii="Times New Roman" w:hAnsi="Times New Roman"/>
          <w:spacing w:val="-1"/>
          <w:sz w:val="28"/>
          <w:szCs w:val="28"/>
          <w:lang w:val="it-IT"/>
        </w:rPr>
        <w:t>5</w:t>
      </w:r>
      <w:r w:rsidRPr="00806EDF">
        <w:rPr>
          <w:rFonts w:ascii="Times New Roman" w:hAnsi="Times New Roman"/>
          <w:sz w:val="28"/>
          <w:szCs w:val="28"/>
          <w:lang w:val="it-IT"/>
        </w:rPr>
        <w:t>.5</w:t>
      </w:r>
      <w:r w:rsidRPr="00806EDF">
        <w:rPr>
          <w:rFonts w:ascii="Times New Roman" w:hAnsi="Times New Roman"/>
          <w:spacing w:val="16"/>
          <w:sz w:val="28"/>
          <w:szCs w:val="28"/>
          <w:lang w:val="it-IT"/>
        </w:rPr>
        <w:t xml:space="preserve"> </w:t>
      </w:r>
      <w:r w:rsidRPr="00806EDF">
        <w:rPr>
          <w:rFonts w:ascii="Times New Roman" w:hAnsi="Times New Roman"/>
          <w:spacing w:val="-1"/>
          <w:sz w:val="28"/>
          <w:szCs w:val="28"/>
          <w:lang w:val="it-IT"/>
        </w:rPr>
        <w:t>F</w:t>
      </w:r>
      <w:r w:rsidRPr="00806EDF">
        <w:rPr>
          <w:rFonts w:ascii="Times New Roman" w:hAnsi="Times New Roman"/>
          <w:lang w:val="it-IT"/>
        </w:rPr>
        <w:t>A</w:t>
      </w:r>
      <w:r w:rsidRPr="00806EDF">
        <w:rPr>
          <w:rFonts w:ascii="Times New Roman" w:hAnsi="Times New Roman"/>
          <w:spacing w:val="1"/>
          <w:lang w:val="it-IT"/>
        </w:rPr>
        <w:t>TT</w:t>
      </w:r>
      <w:r w:rsidRPr="00806EDF">
        <w:rPr>
          <w:rFonts w:ascii="Times New Roman" w:hAnsi="Times New Roman"/>
          <w:lang w:val="it-IT"/>
        </w:rPr>
        <w:t>I</w:t>
      </w:r>
      <w:r w:rsidRPr="00806EDF">
        <w:rPr>
          <w:rFonts w:ascii="Times New Roman" w:hAnsi="Times New Roman"/>
          <w:spacing w:val="-18"/>
          <w:lang w:val="it-IT"/>
        </w:rPr>
        <w:t xml:space="preserve"> </w:t>
      </w:r>
      <w:r w:rsidRPr="00806EDF">
        <w:rPr>
          <w:rFonts w:ascii="Times New Roman" w:hAnsi="Times New Roman"/>
          <w:spacing w:val="1"/>
          <w:lang w:val="it-IT"/>
        </w:rPr>
        <w:t>D</w:t>
      </w:r>
      <w:r w:rsidRPr="00806EDF">
        <w:rPr>
          <w:rFonts w:ascii="Times New Roman" w:hAnsi="Times New Roman"/>
          <w:lang w:val="it-IT"/>
        </w:rPr>
        <w:t>I</w:t>
      </w:r>
      <w:r w:rsidRPr="00806EDF">
        <w:rPr>
          <w:rFonts w:ascii="Times New Roman" w:hAnsi="Times New Roman"/>
          <w:spacing w:val="-8"/>
          <w:lang w:val="it-IT"/>
        </w:rPr>
        <w:t xml:space="preserve"> </w:t>
      </w:r>
      <w:r w:rsidRPr="00806EDF">
        <w:rPr>
          <w:rFonts w:ascii="Times New Roman" w:hAnsi="Times New Roman"/>
          <w:w w:val="95"/>
          <w:lang w:val="it-IT"/>
        </w:rPr>
        <w:t>RI</w:t>
      </w:r>
      <w:r w:rsidRPr="00806EDF">
        <w:rPr>
          <w:rFonts w:ascii="Times New Roman" w:hAnsi="Times New Roman"/>
          <w:spacing w:val="1"/>
          <w:w w:val="95"/>
          <w:lang w:val="it-IT"/>
        </w:rPr>
        <w:t>L</w:t>
      </w:r>
      <w:r w:rsidRPr="00806EDF">
        <w:rPr>
          <w:rFonts w:ascii="Times New Roman" w:hAnsi="Times New Roman"/>
          <w:w w:val="95"/>
          <w:lang w:val="it-IT"/>
        </w:rPr>
        <w:t>IE</w:t>
      </w:r>
      <w:r w:rsidRPr="00806EDF">
        <w:rPr>
          <w:rFonts w:ascii="Times New Roman" w:hAnsi="Times New Roman"/>
          <w:spacing w:val="-1"/>
          <w:w w:val="95"/>
          <w:lang w:val="it-IT"/>
        </w:rPr>
        <w:t>V</w:t>
      </w:r>
      <w:r w:rsidRPr="00806EDF">
        <w:rPr>
          <w:rFonts w:ascii="Times New Roman" w:hAnsi="Times New Roman"/>
          <w:w w:val="95"/>
          <w:lang w:val="it-IT"/>
        </w:rPr>
        <w:t>O</w:t>
      </w:r>
      <w:r w:rsidRPr="00806EDF">
        <w:rPr>
          <w:rFonts w:ascii="Times New Roman" w:hAnsi="Times New Roman"/>
          <w:spacing w:val="-4"/>
          <w:w w:val="95"/>
          <w:lang w:val="it-IT"/>
        </w:rPr>
        <w:t xml:space="preserve"> </w:t>
      </w:r>
      <w:r w:rsidRPr="00806EDF">
        <w:rPr>
          <w:rFonts w:ascii="Times New Roman" w:hAnsi="Times New Roman"/>
          <w:w w:val="95"/>
          <w:lang w:val="it-IT"/>
        </w:rPr>
        <w:t>A</w:t>
      </w:r>
      <w:r w:rsidRPr="00806EDF">
        <w:rPr>
          <w:rFonts w:ascii="Times New Roman" w:hAnsi="Times New Roman"/>
          <w:spacing w:val="-1"/>
          <w:w w:val="95"/>
          <w:lang w:val="it-IT"/>
        </w:rPr>
        <w:t>VV</w:t>
      </w:r>
      <w:r w:rsidRPr="00806EDF">
        <w:rPr>
          <w:rFonts w:ascii="Times New Roman" w:hAnsi="Times New Roman"/>
          <w:w w:val="95"/>
          <w:lang w:val="it-IT"/>
        </w:rPr>
        <w:t>E</w:t>
      </w:r>
      <w:r w:rsidRPr="00806EDF">
        <w:rPr>
          <w:rFonts w:ascii="Times New Roman" w:hAnsi="Times New Roman"/>
          <w:spacing w:val="-1"/>
          <w:w w:val="95"/>
          <w:lang w:val="it-IT"/>
        </w:rPr>
        <w:t>N</w:t>
      </w:r>
      <w:r w:rsidRPr="00806EDF">
        <w:rPr>
          <w:rFonts w:ascii="Times New Roman" w:hAnsi="Times New Roman"/>
          <w:w w:val="95"/>
          <w:lang w:val="it-IT"/>
        </w:rPr>
        <w:t>U</w:t>
      </w:r>
      <w:r w:rsidRPr="00806EDF">
        <w:rPr>
          <w:rFonts w:ascii="Times New Roman" w:hAnsi="Times New Roman"/>
          <w:spacing w:val="1"/>
          <w:w w:val="95"/>
          <w:lang w:val="it-IT"/>
        </w:rPr>
        <w:t>T</w:t>
      </w:r>
      <w:r w:rsidRPr="00806EDF">
        <w:rPr>
          <w:rFonts w:ascii="Times New Roman" w:hAnsi="Times New Roman"/>
          <w:w w:val="95"/>
          <w:lang w:val="it-IT"/>
        </w:rPr>
        <w:t>I</w:t>
      </w:r>
      <w:r w:rsidRPr="00806EDF">
        <w:rPr>
          <w:rFonts w:ascii="Times New Roman" w:hAnsi="Times New Roman"/>
          <w:spacing w:val="4"/>
          <w:w w:val="95"/>
          <w:lang w:val="it-IT"/>
        </w:rPr>
        <w:t xml:space="preserve"> </w:t>
      </w:r>
      <w:r w:rsidRPr="00806EDF">
        <w:rPr>
          <w:rFonts w:ascii="Times New Roman" w:hAnsi="Times New Roman"/>
          <w:spacing w:val="1"/>
          <w:lang w:val="it-IT"/>
        </w:rPr>
        <w:t>D</w:t>
      </w:r>
      <w:r w:rsidRPr="00806EDF">
        <w:rPr>
          <w:rFonts w:ascii="Times New Roman" w:hAnsi="Times New Roman"/>
          <w:lang w:val="it-IT"/>
        </w:rPr>
        <w:t>O</w:t>
      </w:r>
      <w:r w:rsidRPr="00806EDF">
        <w:rPr>
          <w:rFonts w:ascii="Times New Roman" w:hAnsi="Times New Roman"/>
          <w:spacing w:val="-1"/>
          <w:lang w:val="it-IT"/>
        </w:rPr>
        <w:t>P</w:t>
      </w:r>
      <w:r w:rsidRPr="00806EDF">
        <w:rPr>
          <w:rFonts w:ascii="Times New Roman" w:hAnsi="Times New Roman"/>
          <w:lang w:val="it-IT"/>
        </w:rPr>
        <w:t>O</w:t>
      </w:r>
      <w:r w:rsidRPr="00806EDF">
        <w:rPr>
          <w:rFonts w:ascii="Times New Roman" w:hAnsi="Times New Roman"/>
          <w:spacing w:val="-12"/>
          <w:lang w:val="it-IT"/>
        </w:rPr>
        <w:t xml:space="preserve"> </w:t>
      </w:r>
      <w:smartTag w:uri="urn:schemas-microsoft-com:office:smarttags" w:element="PersonName">
        <w:smartTagPr>
          <w:attr w:name="ProductID" w:val="LA CHIUSURA DELL"/>
        </w:smartTagPr>
        <w:r w:rsidRPr="00806EDF">
          <w:rPr>
            <w:rFonts w:ascii="Times New Roman" w:hAnsi="Times New Roman"/>
            <w:spacing w:val="1"/>
            <w:lang w:val="it-IT"/>
          </w:rPr>
          <w:t>L</w:t>
        </w:r>
        <w:r w:rsidRPr="00806EDF">
          <w:rPr>
            <w:rFonts w:ascii="Times New Roman" w:hAnsi="Times New Roman"/>
            <w:lang w:val="it-IT"/>
          </w:rPr>
          <w:t>A</w:t>
        </w:r>
        <w:r w:rsidRPr="00806EDF">
          <w:rPr>
            <w:rFonts w:ascii="Times New Roman" w:hAnsi="Times New Roman"/>
            <w:spacing w:val="-19"/>
            <w:lang w:val="it-IT"/>
          </w:rPr>
          <w:t xml:space="preserve"> </w:t>
        </w:r>
        <w:r w:rsidRPr="00806EDF">
          <w:rPr>
            <w:rFonts w:ascii="Times New Roman" w:hAnsi="Times New Roman"/>
            <w:spacing w:val="1"/>
            <w:w w:val="94"/>
            <w:lang w:val="it-IT"/>
          </w:rPr>
          <w:t>C</w:t>
        </w:r>
        <w:r w:rsidRPr="00806EDF">
          <w:rPr>
            <w:rFonts w:ascii="Times New Roman" w:hAnsi="Times New Roman"/>
            <w:spacing w:val="-1"/>
            <w:w w:val="94"/>
            <w:lang w:val="it-IT"/>
          </w:rPr>
          <w:t>H</w:t>
        </w:r>
        <w:r w:rsidRPr="00806EDF">
          <w:rPr>
            <w:rFonts w:ascii="Times New Roman" w:hAnsi="Times New Roman"/>
            <w:spacing w:val="-3"/>
            <w:w w:val="94"/>
            <w:lang w:val="it-IT"/>
          </w:rPr>
          <w:t>I</w:t>
        </w:r>
        <w:r w:rsidRPr="00806EDF">
          <w:rPr>
            <w:rFonts w:ascii="Times New Roman" w:hAnsi="Times New Roman"/>
            <w:w w:val="94"/>
            <w:lang w:val="it-IT"/>
          </w:rPr>
          <w:t>USU</w:t>
        </w:r>
        <w:r w:rsidRPr="00806EDF">
          <w:rPr>
            <w:rFonts w:ascii="Times New Roman" w:hAnsi="Times New Roman"/>
            <w:spacing w:val="1"/>
            <w:w w:val="94"/>
            <w:lang w:val="it-IT"/>
          </w:rPr>
          <w:t>R</w:t>
        </w:r>
        <w:r w:rsidRPr="00806EDF">
          <w:rPr>
            <w:rFonts w:ascii="Times New Roman" w:hAnsi="Times New Roman"/>
            <w:w w:val="94"/>
            <w:lang w:val="it-IT"/>
          </w:rPr>
          <w:t>A</w:t>
        </w:r>
        <w:r w:rsidRPr="00806EDF">
          <w:rPr>
            <w:rFonts w:ascii="Times New Roman" w:hAnsi="Times New Roman"/>
            <w:spacing w:val="-3"/>
            <w:w w:val="94"/>
            <w:lang w:val="it-IT"/>
          </w:rPr>
          <w:t xml:space="preserve"> </w:t>
        </w:r>
        <w:r w:rsidRPr="00806EDF">
          <w:rPr>
            <w:rFonts w:ascii="Times New Roman" w:hAnsi="Times New Roman"/>
            <w:spacing w:val="1"/>
            <w:w w:val="97"/>
            <w:lang w:val="it-IT"/>
          </w:rPr>
          <w:t>D</w:t>
        </w:r>
        <w:r w:rsidRPr="00806EDF">
          <w:rPr>
            <w:rFonts w:ascii="Times New Roman" w:hAnsi="Times New Roman"/>
            <w:w w:val="94"/>
            <w:lang w:val="it-IT"/>
          </w:rPr>
          <w:t>E</w:t>
        </w:r>
        <w:r w:rsidRPr="00806EDF">
          <w:rPr>
            <w:rFonts w:ascii="Times New Roman" w:hAnsi="Times New Roman"/>
            <w:spacing w:val="-1"/>
            <w:w w:val="90"/>
            <w:lang w:val="it-IT"/>
          </w:rPr>
          <w:t>L</w:t>
        </w:r>
        <w:r w:rsidRPr="00806EDF">
          <w:rPr>
            <w:rFonts w:ascii="Times New Roman" w:hAnsi="Times New Roman"/>
            <w:w w:val="90"/>
            <w:lang w:val="it-IT"/>
          </w:rPr>
          <w:t>L</w:t>
        </w:r>
      </w:smartTag>
      <w:r w:rsidRPr="00806EDF">
        <w:rPr>
          <w:rFonts w:ascii="Times New Roman" w:hAnsi="Times New Roman"/>
          <w:spacing w:val="-1"/>
          <w:w w:val="70"/>
          <w:sz w:val="28"/>
          <w:szCs w:val="28"/>
          <w:lang w:val="it-IT"/>
        </w:rPr>
        <w:t>’</w:t>
      </w:r>
      <w:r w:rsidRPr="00806EDF">
        <w:rPr>
          <w:rFonts w:ascii="Times New Roman" w:hAnsi="Times New Roman"/>
          <w:w w:val="94"/>
          <w:lang w:val="it-IT"/>
        </w:rPr>
        <w:t>E</w:t>
      </w:r>
      <w:r w:rsidRPr="00806EDF">
        <w:rPr>
          <w:rFonts w:ascii="Times New Roman" w:hAnsi="Times New Roman"/>
          <w:w w:val="92"/>
          <w:lang w:val="it-IT"/>
        </w:rPr>
        <w:t>S</w:t>
      </w:r>
      <w:r w:rsidRPr="00806EDF">
        <w:rPr>
          <w:rFonts w:ascii="Times New Roman" w:hAnsi="Times New Roman"/>
          <w:w w:val="94"/>
          <w:lang w:val="it-IT"/>
        </w:rPr>
        <w:t>E</w:t>
      </w:r>
      <w:r w:rsidRPr="00806EDF">
        <w:rPr>
          <w:rFonts w:ascii="Times New Roman" w:hAnsi="Times New Roman"/>
          <w:w w:val="99"/>
          <w:lang w:val="it-IT"/>
        </w:rPr>
        <w:t>R</w:t>
      </w:r>
      <w:r w:rsidRPr="00806EDF">
        <w:rPr>
          <w:rFonts w:ascii="Times New Roman" w:hAnsi="Times New Roman"/>
          <w:spacing w:val="1"/>
          <w:w w:val="86"/>
          <w:lang w:val="it-IT"/>
        </w:rPr>
        <w:t>C</w:t>
      </w:r>
      <w:r w:rsidRPr="00806EDF">
        <w:rPr>
          <w:rFonts w:ascii="Times New Roman" w:hAnsi="Times New Roman"/>
          <w:w w:val="105"/>
          <w:lang w:val="it-IT"/>
        </w:rPr>
        <w:t>I</w:t>
      </w:r>
      <w:r w:rsidRPr="00806EDF">
        <w:rPr>
          <w:rFonts w:ascii="Times New Roman" w:hAnsi="Times New Roman"/>
          <w:w w:val="93"/>
          <w:lang w:val="it-IT"/>
        </w:rPr>
        <w:t>Z</w:t>
      </w:r>
      <w:r w:rsidRPr="00806EDF">
        <w:rPr>
          <w:rFonts w:ascii="Times New Roman" w:hAnsi="Times New Roman"/>
          <w:spacing w:val="-3"/>
          <w:w w:val="105"/>
          <w:lang w:val="it-IT"/>
        </w:rPr>
        <w:t>I</w:t>
      </w:r>
      <w:r w:rsidRPr="00806EDF">
        <w:rPr>
          <w:rFonts w:ascii="Times New Roman" w:hAnsi="Times New Roman"/>
          <w:w w:val="96"/>
          <w:lang w:val="it-IT"/>
        </w:rPr>
        <w:t>O</w:t>
      </w:r>
    </w:p>
    <w:p w:rsidR="007E3B8E" w:rsidRPr="00806EDF" w:rsidRDefault="007E3B8E" w:rsidP="007E3B8E">
      <w:pPr>
        <w:widowControl w:val="0"/>
        <w:autoSpaceDE w:val="0"/>
        <w:autoSpaceDN w:val="0"/>
        <w:adjustRightInd w:val="0"/>
        <w:spacing w:before="4" w:after="0" w:line="160" w:lineRule="exact"/>
        <w:rPr>
          <w:rFonts w:ascii="Times New Roman" w:hAnsi="Times New Roman"/>
          <w:sz w:val="16"/>
          <w:szCs w:val="16"/>
          <w:lang w:val="it-IT"/>
        </w:rPr>
      </w:pPr>
    </w:p>
    <w:p w:rsidR="00B230A9" w:rsidRDefault="00B230A9" w:rsidP="00B230A9">
      <w:pPr>
        <w:ind w:left="360"/>
        <w:jc w:val="both"/>
        <w:rPr>
          <w:bCs/>
          <w:iCs/>
          <w:w w:val="105"/>
          <w:sz w:val="20"/>
          <w:szCs w:val="20"/>
          <w:lang w:val="it-IT"/>
        </w:rPr>
      </w:pPr>
      <w:r>
        <w:rPr>
          <w:bCs/>
          <w:iCs/>
          <w:w w:val="105"/>
          <w:sz w:val="20"/>
          <w:szCs w:val="20"/>
          <w:lang w:val="it-IT"/>
        </w:rPr>
        <w:t>Si richiamano in questa sezione i provvedimenti 2016, relativi all’esercizio 2015, in ordine all’adozione del bilancio di esercizio:</w:t>
      </w:r>
    </w:p>
    <w:p w:rsidR="00B230A9" w:rsidRPr="00B230A9" w:rsidRDefault="00B230A9" w:rsidP="00B230A9">
      <w:pPr>
        <w:numPr>
          <w:ilvl w:val="0"/>
          <w:numId w:val="17"/>
        </w:numPr>
        <w:jc w:val="both"/>
        <w:rPr>
          <w:bCs/>
          <w:iCs/>
          <w:w w:val="105"/>
          <w:sz w:val="20"/>
          <w:szCs w:val="20"/>
          <w:lang w:val="it-IT"/>
        </w:rPr>
      </w:pPr>
      <w:r w:rsidRPr="00B230A9">
        <w:rPr>
          <w:bCs/>
          <w:iCs/>
          <w:w w:val="105"/>
          <w:sz w:val="20"/>
          <w:szCs w:val="20"/>
          <w:lang w:val="it-IT"/>
        </w:rPr>
        <w:t xml:space="preserve"> D.G.R. n. 35-3152 del 11 aprile 2016 avente per oggetto  “Rimodulazione delle risorse c/esercizio 2015 e riparto delle risorse provvisorie assegnate c/esercizio 2016 assegnate agli enti del SSR ai fini degli obiettivi economico finanziari. Adempimenti di cui all’art.20 comma 2 lettera a), e applicazione art.30 del Decreto Legislativo 118/2011” con la quale la Giunta Regionale ha stabilito i criteri di riparto ed assegnato le risorse in c/esercizio definitive per gli enti del SSR per l’anno 2015;</w:t>
      </w:r>
    </w:p>
    <w:p w:rsidR="00B230A9" w:rsidRDefault="00B230A9" w:rsidP="00B230A9">
      <w:pPr>
        <w:numPr>
          <w:ilvl w:val="0"/>
          <w:numId w:val="17"/>
        </w:numPr>
        <w:jc w:val="both"/>
        <w:rPr>
          <w:bCs/>
          <w:iCs/>
          <w:w w:val="105"/>
          <w:sz w:val="20"/>
          <w:szCs w:val="20"/>
          <w:lang w:val="it-IT"/>
        </w:rPr>
      </w:pPr>
      <w:r w:rsidRPr="00B230A9">
        <w:rPr>
          <w:bCs/>
          <w:iCs/>
          <w:w w:val="105"/>
          <w:sz w:val="20"/>
          <w:szCs w:val="20"/>
          <w:lang w:val="it-IT"/>
        </w:rPr>
        <w:t>- nota Protocollo n. 8363/A1407A_04 del 13/04/2016 della Direzione Sanità - Settore Programmazione Economica-Finanziaria (A1407A) della Regione Piemonte, ad oggetto “Linee guida per la redazione del Bilancio d’esercizio 2015”,  con la quale venivano impartite le necessarie  indicazioni operative, precisando che il documento di bilancio doveva essere adottato dalle ASR entro il 30 aprile 2016 conformemente al dettato normativo;</w:t>
      </w:r>
    </w:p>
    <w:p w:rsidR="00B230A9" w:rsidRPr="00B230A9" w:rsidRDefault="00B230A9" w:rsidP="00B230A9">
      <w:pPr>
        <w:numPr>
          <w:ilvl w:val="0"/>
          <w:numId w:val="17"/>
        </w:numPr>
        <w:jc w:val="both"/>
        <w:rPr>
          <w:bCs/>
          <w:iCs/>
          <w:w w:val="105"/>
          <w:sz w:val="20"/>
          <w:szCs w:val="20"/>
          <w:lang w:val="it-IT"/>
        </w:rPr>
      </w:pPr>
      <w:r>
        <w:rPr>
          <w:bCs/>
          <w:iCs/>
          <w:w w:val="105"/>
          <w:sz w:val="20"/>
          <w:szCs w:val="20"/>
          <w:lang w:val="it-IT"/>
        </w:rPr>
        <w:t xml:space="preserve"> </w:t>
      </w:r>
      <w:r w:rsidRPr="00B230A9">
        <w:rPr>
          <w:bCs/>
          <w:iCs/>
          <w:w w:val="105"/>
          <w:sz w:val="20"/>
          <w:szCs w:val="20"/>
          <w:lang w:val="it-IT"/>
        </w:rPr>
        <w:t>nota della Direzione Sanità dell’Assessorato Regionale, prot. 9426/A14000 del 22 aprile 2016, recante “Comunicazione urgente relativa all’adozione dei bilanci 2015”, con la quale si informava che, a seguito della verifica effettuata il 20 aprile 2016 al Tavolo tecnico con il Comitato permanente per la verifica dei LEA si rendeva necessario formulare una richiesta di parere al Ministero Economia e Finanze, con conseguente revisione di alcune poste di ricavo assegnate alle aziende, e riformulazione della DGR 35-152 del 11 aprile 2016, anche in relazione alla riconciliazione di una parte delle risorse assegnate ai sensi del D.Lgs.35/2013 ed alla contabilizzazione del Payback e, in considerazione di quanto sopra, si invitavano le aziende a non adottare il bilancio di esercizio 2015 “la cui data di adozione viene pertanto prorogata a conclusione degli approfondimenti regionali in oggetto”, al fine di evitare una successiva riadozione in tempi brevi, e si faceva riserva di comunicare il nuovo termine di adozione;</w:t>
      </w:r>
    </w:p>
    <w:p w:rsidR="00B230A9" w:rsidRPr="00B230A9" w:rsidRDefault="00B230A9" w:rsidP="00B230A9">
      <w:pPr>
        <w:ind w:left="360"/>
        <w:jc w:val="both"/>
        <w:rPr>
          <w:bCs/>
          <w:iCs/>
          <w:w w:val="105"/>
          <w:sz w:val="20"/>
          <w:szCs w:val="20"/>
          <w:lang w:val="it-IT"/>
        </w:rPr>
      </w:pPr>
    </w:p>
    <w:p w:rsidR="00B230A9" w:rsidRPr="00B230A9" w:rsidRDefault="00B230A9" w:rsidP="00B230A9">
      <w:pPr>
        <w:numPr>
          <w:ilvl w:val="0"/>
          <w:numId w:val="17"/>
        </w:numPr>
        <w:jc w:val="both"/>
        <w:rPr>
          <w:bCs/>
          <w:iCs/>
          <w:w w:val="105"/>
          <w:sz w:val="20"/>
          <w:szCs w:val="20"/>
          <w:lang w:val="it-IT"/>
        </w:rPr>
      </w:pPr>
      <w:r w:rsidRPr="00B230A9">
        <w:rPr>
          <w:bCs/>
          <w:iCs/>
          <w:w w:val="105"/>
          <w:sz w:val="20"/>
          <w:szCs w:val="20"/>
          <w:lang w:val="it-IT"/>
        </w:rPr>
        <w:t xml:space="preserve"> Delibera </w:t>
      </w:r>
      <w:r>
        <w:rPr>
          <w:bCs/>
          <w:iCs/>
          <w:w w:val="105"/>
          <w:sz w:val="20"/>
          <w:szCs w:val="20"/>
          <w:lang w:val="it-IT"/>
        </w:rPr>
        <w:t xml:space="preserve">DG ASL AL </w:t>
      </w:r>
      <w:r w:rsidRPr="00B230A9">
        <w:rPr>
          <w:bCs/>
          <w:iCs/>
          <w:w w:val="105"/>
          <w:sz w:val="20"/>
          <w:szCs w:val="20"/>
          <w:lang w:val="it-IT"/>
        </w:rPr>
        <w:t xml:space="preserve">n. 284 del 29.04.2016 con la quale l’Azienda dava seguito a quanto indicato e richiesto </w:t>
      </w:r>
      <w:r>
        <w:rPr>
          <w:bCs/>
          <w:iCs/>
          <w:w w:val="105"/>
          <w:sz w:val="20"/>
          <w:szCs w:val="20"/>
          <w:lang w:val="it-IT"/>
        </w:rPr>
        <w:t>al punto</w:t>
      </w:r>
      <w:r w:rsidRPr="00B230A9">
        <w:rPr>
          <w:bCs/>
          <w:iCs/>
          <w:w w:val="105"/>
          <w:sz w:val="20"/>
          <w:szCs w:val="20"/>
          <w:lang w:val="it-IT"/>
        </w:rPr>
        <w:t xml:space="preserve"> precedente</w:t>
      </w:r>
      <w:r>
        <w:rPr>
          <w:bCs/>
          <w:iCs/>
          <w:w w:val="105"/>
          <w:sz w:val="20"/>
          <w:szCs w:val="20"/>
          <w:lang w:val="it-IT"/>
        </w:rPr>
        <w:t>,</w:t>
      </w:r>
      <w:r w:rsidRPr="00B230A9">
        <w:rPr>
          <w:bCs/>
          <w:iCs/>
          <w:w w:val="105"/>
          <w:sz w:val="20"/>
          <w:szCs w:val="20"/>
          <w:lang w:val="it-IT"/>
        </w:rPr>
        <w:t xml:space="preserve"> adottando i provvedimenti conseguenti;</w:t>
      </w:r>
    </w:p>
    <w:p w:rsidR="00B230A9" w:rsidRPr="00B230A9" w:rsidRDefault="00B230A9" w:rsidP="00B230A9">
      <w:pPr>
        <w:numPr>
          <w:ilvl w:val="0"/>
          <w:numId w:val="17"/>
        </w:numPr>
        <w:jc w:val="both"/>
        <w:rPr>
          <w:bCs/>
          <w:iCs/>
          <w:w w:val="105"/>
          <w:sz w:val="20"/>
          <w:szCs w:val="20"/>
          <w:lang w:val="it-IT"/>
        </w:rPr>
      </w:pPr>
      <w:r w:rsidRPr="00B230A9">
        <w:rPr>
          <w:bCs/>
          <w:iCs/>
          <w:w w:val="105"/>
          <w:sz w:val="20"/>
          <w:szCs w:val="20"/>
          <w:lang w:val="it-IT"/>
        </w:rPr>
        <w:t>nota prot. 11477/A1407A-04 del 24 maggio 2016, con la quale la Direzione Sanità dell’Assessorato Regionale comunicava tra l’altro, l’avvenuta adozione della D.G.R. 44-3352 del 23/5/2016, recante “Disposizioni contabili relative ai trasferimento finanziari operati in attuazione al D.L.35/2013 e s.m.i. e parziale rettifica delle risorse in c/esercizio assegnate agli enti del SSR con la D.G.R. n. 35-3152 del 11/04/2016. Adempimenti da D.Lgs.118/2011 e s.m.i.”</w:t>
      </w:r>
    </w:p>
    <w:p w:rsidR="00B230A9" w:rsidRPr="00B230A9" w:rsidRDefault="00B230A9" w:rsidP="00B230A9">
      <w:pPr>
        <w:numPr>
          <w:ilvl w:val="0"/>
          <w:numId w:val="17"/>
        </w:numPr>
        <w:jc w:val="both"/>
        <w:rPr>
          <w:bCs/>
          <w:iCs/>
          <w:w w:val="105"/>
          <w:sz w:val="20"/>
          <w:szCs w:val="20"/>
          <w:lang w:val="it-IT"/>
        </w:rPr>
      </w:pPr>
      <w:r>
        <w:rPr>
          <w:bCs/>
          <w:iCs/>
          <w:w w:val="105"/>
          <w:sz w:val="20"/>
          <w:szCs w:val="20"/>
          <w:lang w:val="it-IT"/>
        </w:rPr>
        <w:t xml:space="preserve"> </w:t>
      </w:r>
      <w:r w:rsidRPr="00B230A9">
        <w:rPr>
          <w:bCs/>
          <w:iCs/>
          <w:w w:val="105"/>
          <w:sz w:val="20"/>
          <w:szCs w:val="20"/>
          <w:lang w:val="it-IT"/>
        </w:rPr>
        <w:t>D.G.R. n. 44-3352 del 23/05/2016 con la quale, a seguito della revisione della delibera di riparto, venivano ulteriormente rideterminate e assegnate all’ASL AL le risorse, indicando la quota di finanziamento relativa all’esercizio 2015, propedeutica all’adozione del bilancio di esercizio 2015;</w:t>
      </w:r>
    </w:p>
    <w:p w:rsidR="00B230A9" w:rsidRDefault="00B230A9" w:rsidP="00B230A9">
      <w:pPr>
        <w:numPr>
          <w:ilvl w:val="0"/>
          <w:numId w:val="17"/>
        </w:numPr>
        <w:jc w:val="both"/>
        <w:rPr>
          <w:bCs/>
          <w:iCs/>
          <w:w w:val="105"/>
          <w:sz w:val="20"/>
          <w:szCs w:val="20"/>
          <w:lang w:val="it-IT"/>
        </w:rPr>
      </w:pPr>
      <w:r w:rsidRPr="00B230A9">
        <w:rPr>
          <w:bCs/>
          <w:iCs/>
          <w:w w:val="105"/>
          <w:sz w:val="20"/>
          <w:szCs w:val="20"/>
          <w:lang w:val="it-IT"/>
        </w:rPr>
        <w:t>nota prot. 11477/A1407A-04 del 24 maggio 2016, la Direzione Sanità dell’Assessorato Regionale, trasmettendo la DGR 44-3352 del 23/5/2016, recante “Disposizioni contabili relative ai trasferimento finanziari operati in attuazione al D.L.35/2013 e s.m.i. e parziale rettifica delle risorse in c/esercizio assegnate agli enti del SSR con la D.G.R. n. 35-3152 del 11/04/2016. Adempimenti da D.Lgs.118/2011 e s.m.i.” fissava al 6 giugno 2016 il nuovo termine di adozione del bilanci</w:t>
      </w:r>
      <w:r>
        <w:rPr>
          <w:bCs/>
          <w:iCs/>
          <w:w w:val="105"/>
          <w:sz w:val="20"/>
          <w:szCs w:val="20"/>
          <w:lang w:val="it-IT"/>
        </w:rPr>
        <w:t>o di esercizio 2015;</w:t>
      </w:r>
    </w:p>
    <w:p w:rsidR="00B230A9" w:rsidRDefault="00B230A9" w:rsidP="00B230A9">
      <w:pPr>
        <w:ind w:left="360"/>
        <w:jc w:val="both"/>
        <w:rPr>
          <w:bCs/>
          <w:iCs/>
          <w:w w:val="105"/>
          <w:sz w:val="20"/>
          <w:szCs w:val="20"/>
          <w:lang w:val="it-IT"/>
        </w:rPr>
      </w:pPr>
      <w:r>
        <w:rPr>
          <w:bCs/>
          <w:iCs/>
          <w:w w:val="105"/>
          <w:sz w:val="20"/>
          <w:szCs w:val="20"/>
          <w:lang w:val="it-IT"/>
        </w:rPr>
        <w:t>rilevando che i dati contenuti nel bilancio di esercizio 2015 considerano le variazioni intervenute in materia.</w:t>
      </w:r>
    </w:p>
    <w:p w:rsidR="007E3B8E" w:rsidRPr="00806EDF" w:rsidRDefault="007E3B8E" w:rsidP="007E3B8E">
      <w:pPr>
        <w:widowControl w:val="0"/>
        <w:autoSpaceDE w:val="0"/>
        <w:autoSpaceDN w:val="0"/>
        <w:adjustRightInd w:val="0"/>
        <w:spacing w:after="0" w:line="200" w:lineRule="exact"/>
        <w:rPr>
          <w:rFonts w:ascii="Times New Roman" w:hAnsi="Times New Roman"/>
          <w:sz w:val="20"/>
          <w:szCs w:val="20"/>
          <w:lang w:val="it-IT"/>
        </w:rPr>
      </w:pPr>
    </w:p>
    <w:p w:rsidR="007E3B8E" w:rsidRPr="00806EDF" w:rsidRDefault="007E3B8E" w:rsidP="007E3B8E">
      <w:pPr>
        <w:widowControl w:val="0"/>
        <w:autoSpaceDE w:val="0"/>
        <w:autoSpaceDN w:val="0"/>
        <w:adjustRightInd w:val="0"/>
        <w:spacing w:after="0" w:line="240" w:lineRule="auto"/>
        <w:ind w:left="120"/>
        <w:rPr>
          <w:rFonts w:ascii="Times New Roman" w:hAnsi="Times New Roman"/>
          <w:lang w:val="it-IT"/>
        </w:rPr>
      </w:pPr>
      <w:r w:rsidRPr="00806EDF">
        <w:rPr>
          <w:rFonts w:ascii="Times New Roman" w:hAnsi="Times New Roman"/>
          <w:spacing w:val="-1"/>
          <w:sz w:val="28"/>
          <w:szCs w:val="28"/>
          <w:lang w:val="it-IT"/>
        </w:rPr>
        <w:t>5</w:t>
      </w:r>
      <w:r w:rsidRPr="00806EDF">
        <w:rPr>
          <w:rFonts w:ascii="Times New Roman" w:hAnsi="Times New Roman"/>
          <w:sz w:val="28"/>
          <w:szCs w:val="28"/>
          <w:lang w:val="it-IT"/>
        </w:rPr>
        <w:t>.6</w:t>
      </w:r>
      <w:r w:rsidRPr="00806EDF">
        <w:rPr>
          <w:rFonts w:ascii="Times New Roman" w:hAnsi="Times New Roman"/>
          <w:spacing w:val="16"/>
          <w:sz w:val="28"/>
          <w:szCs w:val="28"/>
          <w:lang w:val="it-IT"/>
        </w:rPr>
        <w:t xml:space="preserve"> </w:t>
      </w:r>
      <w:r w:rsidRPr="00806EDF">
        <w:rPr>
          <w:rFonts w:ascii="Times New Roman" w:hAnsi="Times New Roman"/>
          <w:spacing w:val="1"/>
          <w:sz w:val="28"/>
          <w:szCs w:val="28"/>
          <w:lang w:val="it-IT"/>
        </w:rPr>
        <w:t>P</w:t>
      </w:r>
      <w:r w:rsidRPr="00806EDF">
        <w:rPr>
          <w:rFonts w:ascii="Times New Roman" w:hAnsi="Times New Roman"/>
          <w:lang w:val="it-IT"/>
        </w:rPr>
        <w:t>RO</w:t>
      </w:r>
      <w:r w:rsidRPr="00806EDF">
        <w:rPr>
          <w:rFonts w:ascii="Times New Roman" w:hAnsi="Times New Roman"/>
          <w:spacing w:val="-1"/>
          <w:lang w:val="it-IT"/>
        </w:rPr>
        <w:t>P</w:t>
      </w:r>
      <w:r w:rsidRPr="00806EDF">
        <w:rPr>
          <w:rFonts w:ascii="Times New Roman" w:hAnsi="Times New Roman"/>
          <w:lang w:val="it-IT"/>
        </w:rPr>
        <w:t>OS</w:t>
      </w:r>
      <w:r w:rsidRPr="00806EDF">
        <w:rPr>
          <w:rFonts w:ascii="Times New Roman" w:hAnsi="Times New Roman"/>
          <w:spacing w:val="1"/>
          <w:lang w:val="it-IT"/>
        </w:rPr>
        <w:t>T</w:t>
      </w:r>
      <w:r w:rsidRPr="00806EDF">
        <w:rPr>
          <w:rFonts w:ascii="Times New Roman" w:hAnsi="Times New Roman"/>
          <w:lang w:val="it-IT"/>
        </w:rPr>
        <w:t>A</w:t>
      </w:r>
      <w:r w:rsidRPr="00806EDF">
        <w:rPr>
          <w:rFonts w:ascii="Times New Roman" w:hAnsi="Times New Roman"/>
          <w:spacing w:val="-15"/>
          <w:lang w:val="it-IT"/>
        </w:rPr>
        <w:t xml:space="preserve"> </w:t>
      </w:r>
      <w:r w:rsidRPr="00806EDF">
        <w:rPr>
          <w:rFonts w:ascii="Times New Roman" w:hAnsi="Times New Roman"/>
          <w:spacing w:val="1"/>
          <w:lang w:val="it-IT"/>
        </w:rPr>
        <w:t>D</w:t>
      </w:r>
      <w:r w:rsidRPr="00806EDF">
        <w:rPr>
          <w:rFonts w:ascii="Times New Roman" w:hAnsi="Times New Roman"/>
          <w:lang w:val="it-IT"/>
        </w:rPr>
        <w:t>I</w:t>
      </w:r>
      <w:r w:rsidRPr="00806EDF">
        <w:rPr>
          <w:rFonts w:ascii="Times New Roman" w:hAnsi="Times New Roman"/>
          <w:spacing w:val="-11"/>
          <w:lang w:val="it-IT"/>
        </w:rPr>
        <w:t xml:space="preserve"> </w:t>
      </w:r>
      <w:r w:rsidRPr="00806EDF">
        <w:rPr>
          <w:rFonts w:ascii="Times New Roman" w:hAnsi="Times New Roman"/>
          <w:spacing w:val="1"/>
          <w:w w:val="96"/>
          <w:lang w:val="it-IT"/>
        </w:rPr>
        <w:t>C</w:t>
      </w:r>
      <w:r w:rsidRPr="00806EDF">
        <w:rPr>
          <w:rFonts w:ascii="Times New Roman" w:hAnsi="Times New Roman"/>
          <w:w w:val="96"/>
          <w:lang w:val="it-IT"/>
        </w:rPr>
        <w:t>O</w:t>
      </w:r>
      <w:r w:rsidRPr="00806EDF">
        <w:rPr>
          <w:rFonts w:ascii="Times New Roman" w:hAnsi="Times New Roman"/>
          <w:spacing w:val="-3"/>
          <w:w w:val="96"/>
          <w:lang w:val="it-IT"/>
        </w:rPr>
        <w:t>P</w:t>
      </w:r>
      <w:r w:rsidRPr="00806EDF">
        <w:rPr>
          <w:rFonts w:ascii="Times New Roman" w:hAnsi="Times New Roman"/>
          <w:w w:val="96"/>
          <w:lang w:val="it-IT"/>
        </w:rPr>
        <w:t>ER</w:t>
      </w:r>
      <w:r w:rsidRPr="00806EDF">
        <w:rPr>
          <w:rFonts w:ascii="Times New Roman" w:hAnsi="Times New Roman"/>
          <w:spacing w:val="1"/>
          <w:w w:val="96"/>
          <w:lang w:val="it-IT"/>
        </w:rPr>
        <w:t>T</w:t>
      </w:r>
      <w:r w:rsidRPr="00806EDF">
        <w:rPr>
          <w:rFonts w:ascii="Times New Roman" w:hAnsi="Times New Roman"/>
          <w:w w:val="96"/>
          <w:lang w:val="it-IT"/>
        </w:rPr>
        <w:t>U</w:t>
      </w:r>
      <w:r w:rsidRPr="00806EDF">
        <w:rPr>
          <w:rFonts w:ascii="Times New Roman" w:hAnsi="Times New Roman"/>
          <w:spacing w:val="1"/>
          <w:w w:val="96"/>
          <w:lang w:val="it-IT"/>
        </w:rPr>
        <w:t>R</w:t>
      </w:r>
      <w:r w:rsidRPr="00806EDF">
        <w:rPr>
          <w:rFonts w:ascii="Times New Roman" w:hAnsi="Times New Roman"/>
          <w:w w:val="96"/>
          <w:lang w:val="it-IT"/>
        </w:rPr>
        <w:t>A</w:t>
      </w:r>
      <w:r w:rsidRPr="00806EDF">
        <w:rPr>
          <w:rFonts w:ascii="Times New Roman" w:hAnsi="Times New Roman"/>
          <w:spacing w:val="1"/>
          <w:w w:val="96"/>
          <w:lang w:val="it-IT"/>
        </w:rPr>
        <w:t xml:space="preserve"> </w:t>
      </w:r>
      <w:r w:rsidRPr="00806EDF">
        <w:rPr>
          <w:rFonts w:ascii="Times New Roman" w:hAnsi="Times New Roman"/>
          <w:spacing w:val="-1"/>
          <w:lang w:val="it-IT"/>
        </w:rPr>
        <w:t>P</w:t>
      </w:r>
      <w:r w:rsidRPr="00806EDF">
        <w:rPr>
          <w:rFonts w:ascii="Times New Roman" w:hAnsi="Times New Roman"/>
          <w:lang w:val="it-IT"/>
        </w:rPr>
        <w:t>E</w:t>
      </w:r>
      <w:r w:rsidRPr="00806EDF">
        <w:rPr>
          <w:rFonts w:ascii="Times New Roman" w:hAnsi="Times New Roman"/>
          <w:spacing w:val="-2"/>
          <w:lang w:val="it-IT"/>
        </w:rPr>
        <w:t>R</w:t>
      </w:r>
      <w:r w:rsidRPr="00806EDF">
        <w:rPr>
          <w:rFonts w:ascii="Times New Roman" w:hAnsi="Times New Roman"/>
          <w:spacing w:val="1"/>
          <w:lang w:val="it-IT"/>
        </w:rPr>
        <w:t>D</w:t>
      </w:r>
      <w:r w:rsidRPr="00806EDF">
        <w:rPr>
          <w:rFonts w:ascii="Times New Roman" w:hAnsi="Times New Roman"/>
          <w:lang w:val="it-IT"/>
        </w:rPr>
        <w:t>I</w:t>
      </w:r>
      <w:r w:rsidRPr="00806EDF">
        <w:rPr>
          <w:rFonts w:ascii="Times New Roman" w:hAnsi="Times New Roman"/>
          <w:spacing w:val="1"/>
          <w:lang w:val="it-IT"/>
        </w:rPr>
        <w:t>T</w:t>
      </w:r>
      <w:r w:rsidRPr="00806EDF">
        <w:rPr>
          <w:rFonts w:ascii="Times New Roman" w:hAnsi="Times New Roman"/>
          <w:lang w:val="it-IT"/>
        </w:rPr>
        <w:t>A</w:t>
      </w:r>
      <w:r w:rsidRPr="00806EDF">
        <w:rPr>
          <w:rFonts w:ascii="Times New Roman" w:hAnsi="Times New Roman"/>
          <w:spacing w:val="-20"/>
          <w:lang w:val="it-IT"/>
        </w:rPr>
        <w:t xml:space="preserve"> </w:t>
      </w:r>
      <w:r w:rsidRPr="00806EDF">
        <w:rPr>
          <w:rFonts w:ascii="Times New Roman" w:hAnsi="Times New Roman"/>
          <w:spacing w:val="-3"/>
          <w:w w:val="182"/>
          <w:sz w:val="28"/>
          <w:szCs w:val="28"/>
          <w:lang w:val="it-IT"/>
        </w:rPr>
        <w:t>/</w:t>
      </w:r>
      <w:r w:rsidRPr="00806EDF">
        <w:rPr>
          <w:rFonts w:ascii="Times New Roman" w:hAnsi="Times New Roman"/>
          <w:spacing w:val="1"/>
          <w:w w:val="97"/>
          <w:lang w:val="it-IT"/>
        </w:rPr>
        <w:t>D</w:t>
      </w:r>
      <w:r w:rsidRPr="00806EDF">
        <w:rPr>
          <w:rFonts w:ascii="Times New Roman" w:hAnsi="Times New Roman"/>
          <w:w w:val="94"/>
          <w:lang w:val="it-IT"/>
        </w:rPr>
        <w:t>E</w:t>
      </w:r>
      <w:r w:rsidRPr="00806EDF">
        <w:rPr>
          <w:rFonts w:ascii="Times New Roman" w:hAnsi="Times New Roman"/>
          <w:spacing w:val="-3"/>
          <w:w w:val="92"/>
          <w:lang w:val="it-IT"/>
        </w:rPr>
        <w:t>S</w:t>
      </w:r>
      <w:r w:rsidRPr="00806EDF">
        <w:rPr>
          <w:rFonts w:ascii="Times New Roman" w:hAnsi="Times New Roman"/>
          <w:spacing w:val="1"/>
          <w:w w:val="105"/>
          <w:lang w:val="it-IT"/>
        </w:rPr>
        <w:t>T</w:t>
      </w:r>
      <w:r w:rsidRPr="00806EDF">
        <w:rPr>
          <w:rFonts w:ascii="Times New Roman" w:hAnsi="Times New Roman"/>
          <w:w w:val="105"/>
          <w:lang w:val="it-IT"/>
        </w:rPr>
        <w:t>I</w:t>
      </w:r>
      <w:r w:rsidRPr="00806EDF">
        <w:rPr>
          <w:rFonts w:ascii="Times New Roman" w:hAnsi="Times New Roman"/>
          <w:spacing w:val="-1"/>
          <w:w w:val="94"/>
          <w:lang w:val="it-IT"/>
        </w:rPr>
        <w:t>N</w:t>
      </w:r>
      <w:r w:rsidRPr="00806EDF">
        <w:rPr>
          <w:rFonts w:ascii="Times New Roman" w:hAnsi="Times New Roman"/>
          <w:w w:val="90"/>
          <w:lang w:val="it-IT"/>
        </w:rPr>
        <w:t>A</w:t>
      </w:r>
      <w:r w:rsidRPr="00806EDF">
        <w:rPr>
          <w:rFonts w:ascii="Times New Roman" w:hAnsi="Times New Roman"/>
          <w:w w:val="93"/>
          <w:lang w:val="it-IT"/>
        </w:rPr>
        <w:t>Z</w:t>
      </w:r>
      <w:r w:rsidRPr="00806EDF">
        <w:rPr>
          <w:rFonts w:ascii="Times New Roman" w:hAnsi="Times New Roman"/>
          <w:w w:val="105"/>
          <w:lang w:val="it-IT"/>
        </w:rPr>
        <w:t>I</w:t>
      </w:r>
      <w:r w:rsidRPr="00806EDF">
        <w:rPr>
          <w:rFonts w:ascii="Times New Roman" w:hAnsi="Times New Roman"/>
          <w:w w:val="96"/>
          <w:lang w:val="it-IT"/>
        </w:rPr>
        <w:t>O</w:t>
      </w:r>
      <w:r w:rsidRPr="00806EDF">
        <w:rPr>
          <w:rFonts w:ascii="Times New Roman" w:hAnsi="Times New Roman"/>
          <w:spacing w:val="-1"/>
          <w:w w:val="94"/>
          <w:lang w:val="it-IT"/>
        </w:rPr>
        <w:t>N</w:t>
      </w:r>
      <w:r w:rsidRPr="00806EDF">
        <w:rPr>
          <w:rFonts w:ascii="Times New Roman" w:hAnsi="Times New Roman"/>
          <w:w w:val="94"/>
          <w:lang w:val="it-IT"/>
        </w:rPr>
        <w:t>E</w:t>
      </w:r>
      <w:r w:rsidRPr="00806EDF">
        <w:rPr>
          <w:rFonts w:ascii="Times New Roman" w:hAnsi="Times New Roman"/>
          <w:spacing w:val="-7"/>
          <w:lang w:val="it-IT"/>
        </w:rPr>
        <w:t xml:space="preserve"> </w:t>
      </w:r>
      <w:r w:rsidRPr="00806EDF">
        <w:rPr>
          <w:rFonts w:ascii="Times New Roman" w:hAnsi="Times New Roman"/>
          <w:spacing w:val="1"/>
          <w:w w:val="97"/>
          <w:lang w:val="it-IT"/>
        </w:rPr>
        <w:t>D</w:t>
      </w:r>
      <w:r w:rsidRPr="00806EDF">
        <w:rPr>
          <w:rFonts w:ascii="Times New Roman" w:hAnsi="Times New Roman"/>
          <w:w w:val="94"/>
          <w:lang w:val="it-IT"/>
        </w:rPr>
        <w:t>E</w:t>
      </w:r>
      <w:r w:rsidRPr="00806EDF">
        <w:rPr>
          <w:rFonts w:ascii="Times New Roman" w:hAnsi="Times New Roman"/>
          <w:spacing w:val="-1"/>
          <w:w w:val="90"/>
          <w:lang w:val="it-IT"/>
        </w:rPr>
        <w:t>L</w:t>
      </w:r>
      <w:r w:rsidRPr="00806EDF">
        <w:rPr>
          <w:rFonts w:ascii="Times New Roman" w:hAnsi="Times New Roman"/>
          <w:spacing w:val="1"/>
          <w:w w:val="90"/>
          <w:lang w:val="it-IT"/>
        </w:rPr>
        <w:t>L</w:t>
      </w:r>
      <w:r w:rsidRPr="00806EDF">
        <w:rPr>
          <w:rFonts w:ascii="Times New Roman" w:hAnsi="Times New Roman"/>
          <w:spacing w:val="-1"/>
          <w:w w:val="70"/>
          <w:sz w:val="28"/>
          <w:szCs w:val="28"/>
          <w:lang w:val="it-IT"/>
        </w:rPr>
        <w:t>’</w:t>
      </w:r>
      <w:r w:rsidRPr="00806EDF">
        <w:rPr>
          <w:rFonts w:ascii="Times New Roman" w:hAnsi="Times New Roman"/>
          <w:w w:val="93"/>
          <w:lang w:val="it-IT"/>
        </w:rPr>
        <w:t>U</w:t>
      </w:r>
      <w:r w:rsidRPr="00806EDF">
        <w:rPr>
          <w:rFonts w:ascii="Times New Roman" w:hAnsi="Times New Roman"/>
          <w:spacing w:val="1"/>
          <w:w w:val="105"/>
          <w:lang w:val="it-IT"/>
        </w:rPr>
        <w:t>T</w:t>
      </w:r>
      <w:r w:rsidRPr="00806EDF">
        <w:rPr>
          <w:rFonts w:ascii="Times New Roman" w:hAnsi="Times New Roman"/>
          <w:w w:val="105"/>
          <w:lang w:val="it-IT"/>
        </w:rPr>
        <w:t>I</w:t>
      </w:r>
      <w:r w:rsidRPr="00806EDF">
        <w:rPr>
          <w:rFonts w:ascii="Times New Roman" w:hAnsi="Times New Roman"/>
          <w:spacing w:val="1"/>
          <w:w w:val="90"/>
          <w:lang w:val="it-IT"/>
        </w:rPr>
        <w:t>L</w:t>
      </w:r>
      <w:r w:rsidRPr="00806EDF">
        <w:rPr>
          <w:rFonts w:ascii="Times New Roman" w:hAnsi="Times New Roman"/>
          <w:w w:val="94"/>
          <w:lang w:val="it-IT"/>
        </w:rPr>
        <w:t>E</w:t>
      </w:r>
    </w:p>
    <w:p w:rsidR="007E3B8E" w:rsidRPr="00806EDF" w:rsidRDefault="007E3B8E" w:rsidP="007E3B8E">
      <w:pPr>
        <w:widowControl w:val="0"/>
        <w:autoSpaceDE w:val="0"/>
        <w:autoSpaceDN w:val="0"/>
        <w:adjustRightInd w:val="0"/>
        <w:spacing w:before="6" w:after="0" w:line="170" w:lineRule="exact"/>
        <w:rPr>
          <w:rFonts w:ascii="Times New Roman" w:hAnsi="Times New Roman"/>
          <w:sz w:val="17"/>
          <w:szCs w:val="17"/>
          <w:lang w:val="it-IT"/>
        </w:rPr>
      </w:pPr>
    </w:p>
    <w:p w:rsidR="007E3B8E" w:rsidRPr="00B230A9" w:rsidRDefault="009575FD" w:rsidP="009575FD">
      <w:pPr>
        <w:widowControl w:val="0"/>
        <w:numPr>
          <w:ilvl w:val="1"/>
          <w:numId w:val="15"/>
        </w:numPr>
        <w:autoSpaceDE w:val="0"/>
        <w:autoSpaceDN w:val="0"/>
        <w:adjustRightInd w:val="0"/>
        <w:spacing w:after="0" w:line="240" w:lineRule="auto"/>
        <w:rPr>
          <w:rFonts w:ascii="Times New Roman" w:hAnsi="Times New Roman"/>
          <w:w w:val="108"/>
          <w:lang w:val="it-IT"/>
        </w:rPr>
      </w:pPr>
      <w:r w:rsidRPr="00B230A9">
        <w:rPr>
          <w:rFonts w:ascii="Times New Roman" w:hAnsi="Times New Roman"/>
          <w:spacing w:val="-1"/>
          <w:w w:val="93"/>
          <w:lang w:val="it-IT"/>
        </w:rPr>
        <w:t xml:space="preserve"> </w:t>
      </w:r>
      <w:r w:rsidR="007E3B8E" w:rsidRPr="00B230A9">
        <w:rPr>
          <w:rFonts w:ascii="Times New Roman" w:hAnsi="Times New Roman"/>
          <w:spacing w:val="-1"/>
          <w:w w:val="93"/>
          <w:lang w:val="it-IT"/>
        </w:rPr>
        <w:t>Ana</w:t>
      </w:r>
      <w:r w:rsidR="007E3B8E" w:rsidRPr="00B230A9">
        <w:rPr>
          <w:rFonts w:ascii="Times New Roman" w:hAnsi="Times New Roman"/>
          <w:w w:val="93"/>
          <w:lang w:val="it-IT"/>
        </w:rPr>
        <w:t>lisi</w:t>
      </w:r>
      <w:r w:rsidR="007E3B8E" w:rsidRPr="00B230A9">
        <w:rPr>
          <w:rFonts w:ascii="Times New Roman" w:hAnsi="Times New Roman"/>
          <w:spacing w:val="-1"/>
          <w:w w:val="93"/>
          <w:lang w:val="it-IT"/>
        </w:rPr>
        <w:t xml:space="preserve"> d</w:t>
      </w:r>
      <w:r w:rsidR="007E3B8E" w:rsidRPr="00B230A9">
        <w:rPr>
          <w:rFonts w:ascii="Times New Roman" w:hAnsi="Times New Roman"/>
          <w:w w:val="93"/>
          <w:lang w:val="it-IT"/>
        </w:rPr>
        <w:t>elle</w:t>
      </w:r>
      <w:r w:rsidR="007E3B8E" w:rsidRPr="00B230A9">
        <w:rPr>
          <w:rFonts w:ascii="Times New Roman" w:hAnsi="Times New Roman"/>
          <w:spacing w:val="25"/>
          <w:w w:val="93"/>
          <w:lang w:val="it-IT"/>
        </w:rPr>
        <w:t xml:space="preserve"> </w:t>
      </w:r>
      <w:r w:rsidR="007E3B8E" w:rsidRPr="00B230A9">
        <w:rPr>
          <w:rFonts w:ascii="Times New Roman" w:hAnsi="Times New Roman"/>
          <w:spacing w:val="-1"/>
          <w:w w:val="94"/>
          <w:lang w:val="it-IT"/>
        </w:rPr>
        <w:t>c</w:t>
      </w:r>
      <w:r w:rsidR="007E3B8E" w:rsidRPr="00B230A9">
        <w:rPr>
          <w:rFonts w:ascii="Times New Roman" w:hAnsi="Times New Roman"/>
          <w:spacing w:val="-1"/>
          <w:w w:val="116"/>
          <w:lang w:val="it-IT"/>
        </w:rPr>
        <w:t>a</w:t>
      </w:r>
      <w:r w:rsidR="007E3B8E" w:rsidRPr="00B230A9">
        <w:rPr>
          <w:rFonts w:ascii="Times New Roman" w:hAnsi="Times New Roman"/>
          <w:spacing w:val="-1"/>
          <w:w w:val="103"/>
          <w:lang w:val="it-IT"/>
        </w:rPr>
        <w:t>u</w:t>
      </w:r>
      <w:r w:rsidR="007E3B8E" w:rsidRPr="00B230A9">
        <w:rPr>
          <w:rFonts w:ascii="Times New Roman" w:hAnsi="Times New Roman"/>
          <w:lang w:val="it-IT"/>
        </w:rPr>
        <w:t>s</w:t>
      </w:r>
      <w:r w:rsidR="007E3B8E" w:rsidRPr="00B230A9">
        <w:rPr>
          <w:rFonts w:ascii="Times New Roman" w:hAnsi="Times New Roman"/>
          <w:w w:val="108"/>
          <w:lang w:val="it-IT"/>
        </w:rPr>
        <w:t>e</w:t>
      </w:r>
    </w:p>
    <w:p w:rsidR="009575FD" w:rsidRPr="00B230A9" w:rsidRDefault="009575FD" w:rsidP="009575FD">
      <w:pPr>
        <w:widowControl w:val="0"/>
        <w:autoSpaceDE w:val="0"/>
        <w:autoSpaceDN w:val="0"/>
        <w:adjustRightInd w:val="0"/>
        <w:spacing w:after="0" w:line="240" w:lineRule="auto"/>
        <w:ind w:left="1440"/>
        <w:rPr>
          <w:rFonts w:ascii="Times New Roman" w:hAnsi="Times New Roman"/>
          <w:w w:val="108"/>
          <w:lang w:val="it-IT"/>
        </w:rPr>
      </w:pPr>
    </w:p>
    <w:p w:rsidR="009575FD" w:rsidRDefault="009575FD" w:rsidP="009575FD">
      <w:pPr>
        <w:widowControl w:val="0"/>
        <w:numPr>
          <w:ilvl w:val="0"/>
          <w:numId w:val="22"/>
        </w:numPr>
        <w:tabs>
          <w:tab w:val="left" w:pos="820"/>
        </w:tabs>
        <w:autoSpaceDE w:val="0"/>
        <w:autoSpaceDN w:val="0"/>
        <w:adjustRightInd w:val="0"/>
        <w:spacing w:before="71" w:after="0" w:line="240" w:lineRule="auto"/>
        <w:jc w:val="both"/>
        <w:rPr>
          <w:bCs/>
          <w:i/>
          <w:iCs/>
          <w:w w:val="105"/>
          <w:sz w:val="20"/>
          <w:szCs w:val="20"/>
          <w:lang w:val="it-IT"/>
        </w:rPr>
      </w:pPr>
      <w:r w:rsidRPr="009575FD">
        <w:rPr>
          <w:bCs/>
          <w:i/>
          <w:iCs/>
          <w:w w:val="105"/>
          <w:sz w:val="20"/>
          <w:szCs w:val="20"/>
          <w:lang w:val="it-IT"/>
        </w:rPr>
        <w:t xml:space="preserve">Il bilancio di esercizio 2015 chiude con un utile di 625 euro. Trattandosi di utile frazionale, appare poco significativa la destinazione attribuita che, formalmente, si  ritiene di </w:t>
      </w:r>
      <w:r w:rsidR="00C20F1D">
        <w:rPr>
          <w:bCs/>
          <w:i/>
          <w:iCs/>
          <w:w w:val="105"/>
          <w:sz w:val="20"/>
          <w:szCs w:val="20"/>
          <w:lang w:val="it-IT"/>
        </w:rPr>
        <w:t>destinare ad investimenti</w:t>
      </w:r>
      <w:r w:rsidRPr="009575FD">
        <w:rPr>
          <w:bCs/>
          <w:i/>
          <w:iCs/>
          <w:w w:val="105"/>
          <w:sz w:val="20"/>
          <w:szCs w:val="20"/>
          <w:lang w:val="it-IT"/>
        </w:rPr>
        <w:t xml:space="preserve">. </w:t>
      </w:r>
    </w:p>
    <w:p w:rsidR="00BA3686" w:rsidRPr="00BA3686" w:rsidRDefault="00BA3686" w:rsidP="00BA3686">
      <w:pPr>
        <w:widowControl w:val="0"/>
        <w:autoSpaceDE w:val="0"/>
        <w:autoSpaceDN w:val="0"/>
        <w:adjustRightInd w:val="0"/>
        <w:spacing w:after="0" w:line="240" w:lineRule="auto"/>
        <w:ind w:left="120"/>
        <w:rPr>
          <w:rFonts w:ascii="Times New Roman" w:hAnsi="Times New Roman"/>
          <w:spacing w:val="-1"/>
          <w:sz w:val="28"/>
          <w:szCs w:val="28"/>
          <w:lang w:val="it-IT"/>
        </w:rPr>
      </w:pPr>
      <w:r>
        <w:rPr>
          <w:rFonts w:ascii="Times New Roman" w:hAnsi="Times New Roman"/>
          <w:color w:val="000000"/>
          <w:sz w:val="20"/>
          <w:szCs w:val="20"/>
          <w:lang w:val="it-IT"/>
        </w:rPr>
        <w:br w:type="page"/>
      </w:r>
      <w:r w:rsidRPr="00BA3686">
        <w:rPr>
          <w:rFonts w:ascii="Times New Roman" w:hAnsi="Times New Roman"/>
          <w:spacing w:val="-1"/>
          <w:sz w:val="28"/>
          <w:szCs w:val="28"/>
          <w:lang w:val="it-IT"/>
        </w:rPr>
        <w:lastRenderedPageBreak/>
        <w:t>Il Fondo Ricerca Mesotelioma</w:t>
      </w:r>
    </w:p>
    <w:p w:rsidR="00BA3686" w:rsidRPr="00BA3686" w:rsidRDefault="00BA3686" w:rsidP="00BA3686">
      <w:pPr>
        <w:widowControl w:val="0"/>
        <w:autoSpaceDE w:val="0"/>
        <w:autoSpaceDN w:val="0"/>
        <w:adjustRightInd w:val="0"/>
        <w:spacing w:after="0" w:line="200" w:lineRule="exact"/>
        <w:rPr>
          <w:spacing w:val="-1"/>
          <w:sz w:val="20"/>
          <w:szCs w:val="20"/>
          <w:lang w:val="it-IT"/>
        </w:rPr>
      </w:pPr>
    </w:p>
    <w:p w:rsidR="00325D86" w:rsidRDefault="00325D86" w:rsidP="00BC252D">
      <w:pPr>
        <w:widowControl w:val="0"/>
        <w:autoSpaceDE w:val="0"/>
        <w:autoSpaceDN w:val="0"/>
        <w:adjustRightInd w:val="0"/>
        <w:spacing w:before="26"/>
        <w:jc w:val="both"/>
        <w:rPr>
          <w:spacing w:val="-1"/>
          <w:sz w:val="20"/>
          <w:szCs w:val="20"/>
          <w:lang w:val="it-IT"/>
        </w:rPr>
      </w:pPr>
      <w:r>
        <w:rPr>
          <w:spacing w:val="-1"/>
          <w:sz w:val="20"/>
          <w:szCs w:val="20"/>
          <w:lang w:val="it-IT"/>
        </w:rPr>
        <w:t xml:space="preserve">Nell’esercizio 2015 viene rappresentato in bilancio il fondo Ricerca Mesotelioma che, a seguito degli approfondimenti </w:t>
      </w:r>
      <w:r w:rsidR="005310B1" w:rsidRPr="005D234C">
        <w:rPr>
          <w:spacing w:val="-1"/>
          <w:sz w:val="20"/>
          <w:szCs w:val="20"/>
          <w:lang w:val="it-IT"/>
        </w:rPr>
        <w:t xml:space="preserve">e le condivisioni </w:t>
      </w:r>
      <w:r w:rsidRPr="005D234C">
        <w:rPr>
          <w:spacing w:val="-1"/>
          <w:sz w:val="20"/>
          <w:szCs w:val="20"/>
          <w:lang w:val="it-IT"/>
        </w:rPr>
        <w:t>intercorsi con il Collegio Sindacale, il settore Contabilità della Regione Piemonte ed il Comitato Strategico Amianto</w:t>
      </w:r>
      <w:r w:rsidR="005310B1" w:rsidRPr="005D234C">
        <w:rPr>
          <w:spacing w:val="-1"/>
          <w:sz w:val="20"/>
          <w:szCs w:val="20"/>
          <w:lang w:val="it-IT"/>
        </w:rPr>
        <w:t xml:space="preserve"> (da ultimo verbale di riunione del 16.03.2016)</w:t>
      </w:r>
      <w:r w:rsidRPr="005D234C">
        <w:rPr>
          <w:spacing w:val="-1"/>
          <w:sz w:val="20"/>
          <w:szCs w:val="20"/>
          <w:lang w:val="it-IT"/>
        </w:rPr>
        <w:t>, è</w:t>
      </w:r>
      <w:r>
        <w:rPr>
          <w:spacing w:val="-1"/>
          <w:sz w:val="20"/>
          <w:szCs w:val="20"/>
          <w:lang w:val="it-IT"/>
        </w:rPr>
        <w:t xml:space="preserve"> stato oggetto di separata contabilizzazione attraverso l’istituzione di apposito sezionale del bilancio che, nel totale, comprende le partire relative a tale gestione come di seguito specificato.</w:t>
      </w:r>
    </w:p>
    <w:p w:rsidR="00BA3686" w:rsidRPr="00BA3686" w:rsidRDefault="00325D86" w:rsidP="00BC252D">
      <w:pPr>
        <w:widowControl w:val="0"/>
        <w:autoSpaceDE w:val="0"/>
        <w:autoSpaceDN w:val="0"/>
        <w:adjustRightInd w:val="0"/>
        <w:spacing w:before="26"/>
        <w:jc w:val="both"/>
        <w:rPr>
          <w:spacing w:val="-1"/>
          <w:sz w:val="20"/>
          <w:szCs w:val="20"/>
          <w:lang w:val="it-IT"/>
        </w:rPr>
      </w:pPr>
      <w:r>
        <w:rPr>
          <w:spacing w:val="-1"/>
          <w:sz w:val="20"/>
          <w:szCs w:val="20"/>
          <w:lang w:val="it-IT"/>
        </w:rPr>
        <w:t>ORIGINI e NATURA del FONDO</w:t>
      </w:r>
    </w:p>
    <w:p w:rsidR="00BC252D" w:rsidRDefault="00BC252D" w:rsidP="00BC252D">
      <w:pPr>
        <w:widowControl w:val="0"/>
        <w:autoSpaceDE w:val="0"/>
        <w:autoSpaceDN w:val="0"/>
        <w:adjustRightInd w:val="0"/>
        <w:spacing w:before="26"/>
        <w:jc w:val="both"/>
        <w:rPr>
          <w:spacing w:val="-1"/>
          <w:sz w:val="20"/>
          <w:szCs w:val="20"/>
          <w:lang w:val="it-IT"/>
        </w:rPr>
      </w:pPr>
      <w:r>
        <w:rPr>
          <w:spacing w:val="-1"/>
          <w:sz w:val="20"/>
          <w:szCs w:val="20"/>
          <w:lang w:val="it-IT"/>
        </w:rPr>
        <w:t>Il F</w:t>
      </w:r>
      <w:r w:rsidR="00325D86">
        <w:rPr>
          <w:spacing w:val="-1"/>
          <w:sz w:val="20"/>
          <w:szCs w:val="20"/>
          <w:lang w:val="it-IT"/>
        </w:rPr>
        <w:t>ondo ha origine dall’O</w:t>
      </w:r>
      <w:r w:rsidR="00325D86" w:rsidRPr="00BA3686">
        <w:rPr>
          <w:spacing w:val="-1"/>
          <w:sz w:val="20"/>
          <w:szCs w:val="20"/>
          <w:lang w:val="it-IT"/>
        </w:rPr>
        <w:t xml:space="preserve">fferta di indennizzo ai residenti di Casale Monferrato </w:t>
      </w:r>
      <w:r w:rsidR="005310B1" w:rsidRPr="005D234C">
        <w:rPr>
          <w:spacing w:val="-1"/>
          <w:sz w:val="20"/>
          <w:szCs w:val="20"/>
          <w:lang w:val="it-IT"/>
        </w:rPr>
        <w:t>d</w:t>
      </w:r>
      <w:r w:rsidR="00325D86" w:rsidRPr="005D234C">
        <w:rPr>
          <w:spacing w:val="-1"/>
          <w:sz w:val="20"/>
          <w:szCs w:val="20"/>
          <w:lang w:val="it-IT"/>
        </w:rPr>
        <w:t>ece</w:t>
      </w:r>
      <w:r w:rsidR="00325D86" w:rsidRPr="00BA3686">
        <w:rPr>
          <w:spacing w:val="-1"/>
          <w:sz w:val="20"/>
          <w:szCs w:val="20"/>
          <w:lang w:val="it-IT"/>
        </w:rPr>
        <w:t xml:space="preserve">duti o affetti da mesotelioma </w:t>
      </w:r>
      <w:r w:rsidR="00325D86" w:rsidRPr="005D234C">
        <w:rPr>
          <w:spacing w:val="-1"/>
          <w:sz w:val="20"/>
          <w:szCs w:val="20"/>
          <w:lang w:val="it-IT"/>
        </w:rPr>
        <w:t xml:space="preserve">proposta </w:t>
      </w:r>
      <w:r w:rsidR="005310B1" w:rsidRPr="005D234C">
        <w:rPr>
          <w:spacing w:val="-1"/>
          <w:sz w:val="20"/>
          <w:szCs w:val="20"/>
          <w:lang w:val="it-IT"/>
        </w:rPr>
        <w:t xml:space="preserve">da Becon AG </w:t>
      </w:r>
      <w:r w:rsidR="00325D86" w:rsidRPr="00BA3686">
        <w:rPr>
          <w:spacing w:val="-1"/>
          <w:sz w:val="20"/>
          <w:szCs w:val="20"/>
          <w:lang w:val="it-IT"/>
        </w:rPr>
        <w:t>in sede di accordo transattivo</w:t>
      </w:r>
      <w:r>
        <w:rPr>
          <w:spacing w:val="-1"/>
          <w:sz w:val="20"/>
          <w:szCs w:val="20"/>
          <w:lang w:val="it-IT"/>
        </w:rPr>
        <w:t xml:space="preserve"> vs le parti civili nel con</w:t>
      </w:r>
      <w:r w:rsidR="005310B1">
        <w:rPr>
          <w:spacing w:val="-1"/>
          <w:sz w:val="20"/>
          <w:szCs w:val="20"/>
          <w:lang w:val="it-IT"/>
        </w:rPr>
        <w:t>testo del c.d. Processo Eternit.</w:t>
      </w:r>
    </w:p>
    <w:p w:rsidR="00325D86" w:rsidRDefault="00BC252D" w:rsidP="00BC252D">
      <w:pPr>
        <w:widowControl w:val="0"/>
        <w:autoSpaceDE w:val="0"/>
        <w:autoSpaceDN w:val="0"/>
        <w:adjustRightInd w:val="0"/>
        <w:spacing w:before="26"/>
        <w:jc w:val="both"/>
        <w:rPr>
          <w:spacing w:val="-1"/>
          <w:sz w:val="20"/>
          <w:szCs w:val="20"/>
          <w:lang w:val="it-IT"/>
        </w:rPr>
      </w:pPr>
      <w:r>
        <w:rPr>
          <w:spacing w:val="-1"/>
          <w:sz w:val="20"/>
          <w:szCs w:val="20"/>
          <w:lang w:val="it-IT"/>
        </w:rPr>
        <w:t>L’accordo  prevede l’erogazione di 3</w:t>
      </w:r>
      <w:r w:rsidR="00325D86" w:rsidRPr="00BA3686">
        <w:rPr>
          <w:spacing w:val="-1"/>
          <w:sz w:val="20"/>
          <w:szCs w:val="20"/>
          <w:lang w:val="it-IT"/>
        </w:rPr>
        <w:t>0.000 all’interessato</w:t>
      </w:r>
      <w:r>
        <w:rPr>
          <w:spacing w:val="-1"/>
          <w:sz w:val="20"/>
          <w:szCs w:val="20"/>
          <w:lang w:val="it-IT"/>
        </w:rPr>
        <w:t xml:space="preserve"> o ai suoi familiari, </w:t>
      </w:r>
      <w:r w:rsidR="00325D86" w:rsidRPr="00BA3686">
        <w:rPr>
          <w:spacing w:val="-1"/>
          <w:sz w:val="20"/>
          <w:szCs w:val="20"/>
          <w:lang w:val="it-IT"/>
        </w:rPr>
        <w:t xml:space="preserve"> e </w:t>
      </w:r>
      <w:r>
        <w:rPr>
          <w:spacing w:val="-1"/>
          <w:sz w:val="20"/>
          <w:szCs w:val="20"/>
          <w:lang w:val="it-IT"/>
        </w:rPr>
        <w:t>2</w:t>
      </w:r>
      <w:r w:rsidR="00325D86" w:rsidRPr="00BA3686">
        <w:rPr>
          <w:spacing w:val="-1"/>
          <w:sz w:val="20"/>
          <w:szCs w:val="20"/>
          <w:lang w:val="it-IT"/>
        </w:rPr>
        <w:t xml:space="preserve">0.000 </w:t>
      </w:r>
      <w:r>
        <w:rPr>
          <w:spacing w:val="-1"/>
          <w:sz w:val="20"/>
          <w:szCs w:val="20"/>
          <w:lang w:val="it-IT"/>
        </w:rPr>
        <w:t xml:space="preserve">euro </w:t>
      </w:r>
      <w:r w:rsidR="00325D86" w:rsidRPr="00BA3686">
        <w:rPr>
          <w:spacing w:val="-1"/>
          <w:sz w:val="20"/>
          <w:szCs w:val="20"/>
          <w:lang w:val="it-IT"/>
        </w:rPr>
        <w:t>“all’istituto di ricerca individuato d’intesa tra ASL AL e AFEVA</w:t>
      </w:r>
      <w:r>
        <w:rPr>
          <w:spacing w:val="-1"/>
          <w:sz w:val="20"/>
          <w:szCs w:val="20"/>
          <w:lang w:val="it-IT"/>
        </w:rPr>
        <w:t>”</w:t>
      </w:r>
      <w:r w:rsidR="00325D86" w:rsidRPr="00BA3686">
        <w:rPr>
          <w:spacing w:val="-1"/>
          <w:sz w:val="20"/>
          <w:szCs w:val="20"/>
          <w:lang w:val="it-IT"/>
        </w:rPr>
        <w:t xml:space="preserve"> – </w:t>
      </w:r>
      <w:r>
        <w:rPr>
          <w:spacing w:val="-1"/>
          <w:sz w:val="20"/>
          <w:szCs w:val="20"/>
          <w:lang w:val="it-IT"/>
        </w:rPr>
        <w:t>(</w:t>
      </w:r>
      <w:r w:rsidR="00325D86" w:rsidRPr="00BA3686">
        <w:rPr>
          <w:spacing w:val="-1"/>
          <w:sz w:val="20"/>
          <w:szCs w:val="20"/>
          <w:lang w:val="it-IT"/>
        </w:rPr>
        <w:t>art. 2 .p3 accordo</w:t>
      </w:r>
      <w:r>
        <w:rPr>
          <w:spacing w:val="-1"/>
          <w:sz w:val="20"/>
          <w:szCs w:val="20"/>
          <w:lang w:val="it-IT"/>
        </w:rPr>
        <w:t>). La stessa società B</w:t>
      </w:r>
      <w:r w:rsidR="00325D86" w:rsidRPr="00BA3686">
        <w:rPr>
          <w:spacing w:val="-1"/>
          <w:sz w:val="20"/>
          <w:szCs w:val="20"/>
          <w:lang w:val="it-IT"/>
        </w:rPr>
        <w:t>ECON AG prevede che il finanziamento riguardi “Ricerca in tema di cure e d</w:t>
      </w:r>
      <w:r>
        <w:rPr>
          <w:spacing w:val="-1"/>
          <w:sz w:val="20"/>
          <w:szCs w:val="20"/>
          <w:lang w:val="it-IT"/>
        </w:rPr>
        <w:t xml:space="preserve">i prevenzione del mesotelioma” e precisa che </w:t>
      </w:r>
      <w:r w:rsidR="00325D86" w:rsidRPr="00BA3686">
        <w:rPr>
          <w:spacing w:val="-1"/>
          <w:sz w:val="20"/>
          <w:szCs w:val="20"/>
          <w:lang w:val="it-IT"/>
        </w:rPr>
        <w:t xml:space="preserve">“ai fini dell’erogazione </w:t>
      </w:r>
      <w:r>
        <w:rPr>
          <w:spacing w:val="-1"/>
          <w:sz w:val="20"/>
          <w:szCs w:val="20"/>
          <w:lang w:val="it-IT"/>
        </w:rPr>
        <w:t xml:space="preserve">è </w:t>
      </w:r>
      <w:r w:rsidR="00325D86" w:rsidRPr="00BA3686">
        <w:rPr>
          <w:spacing w:val="-1"/>
          <w:sz w:val="20"/>
          <w:szCs w:val="20"/>
          <w:lang w:val="it-IT"/>
        </w:rPr>
        <w:t>necessario verificare coerenza dell’utilizzo del finanziamento” (prot. 27/8/2013 n. 79171)</w:t>
      </w:r>
    </w:p>
    <w:p w:rsidR="00E6052F" w:rsidRDefault="00E6052F" w:rsidP="00BC252D">
      <w:pPr>
        <w:widowControl w:val="0"/>
        <w:autoSpaceDE w:val="0"/>
        <w:autoSpaceDN w:val="0"/>
        <w:adjustRightInd w:val="0"/>
        <w:spacing w:before="26"/>
        <w:jc w:val="both"/>
        <w:rPr>
          <w:spacing w:val="-1"/>
          <w:sz w:val="20"/>
          <w:szCs w:val="20"/>
          <w:lang w:val="it-IT"/>
        </w:rPr>
      </w:pPr>
      <w:r>
        <w:rPr>
          <w:spacing w:val="-1"/>
          <w:sz w:val="20"/>
          <w:szCs w:val="20"/>
          <w:lang w:val="it-IT"/>
        </w:rPr>
        <w:t xml:space="preserve">La Regione Piemonte, con la </w:t>
      </w:r>
      <w:r w:rsidRPr="00E6052F">
        <w:rPr>
          <w:spacing w:val="-1"/>
          <w:sz w:val="20"/>
          <w:szCs w:val="20"/>
          <w:lang w:val="it-IT"/>
        </w:rPr>
        <w:t xml:space="preserve">DGR 64-3574 </w:t>
      </w:r>
      <w:r>
        <w:rPr>
          <w:spacing w:val="-1"/>
          <w:sz w:val="20"/>
          <w:szCs w:val="20"/>
          <w:lang w:val="it-IT"/>
        </w:rPr>
        <w:t xml:space="preserve">del 19/03/2012, </w:t>
      </w:r>
      <w:r w:rsidRPr="00E6052F">
        <w:rPr>
          <w:spacing w:val="-1"/>
          <w:sz w:val="20"/>
          <w:szCs w:val="20"/>
          <w:lang w:val="it-IT"/>
        </w:rPr>
        <w:t>riorganizza il Centro Regionale rischi da amianto e distingue due settori, il centro ambientale amianto (riferimento ARPA) e il centro Sanitario Amianto,che  trova collocazione nell’ambito dell’ASL AL, con sede in Casale Monferrato, cui sono attribuite funzioni sovra zonali per tutte le attività di gestione ordinaria e straordinaria delle problematic</w:t>
      </w:r>
      <w:r>
        <w:rPr>
          <w:spacing w:val="-1"/>
          <w:sz w:val="20"/>
          <w:szCs w:val="20"/>
          <w:lang w:val="it-IT"/>
        </w:rPr>
        <w:t xml:space="preserve">he sanitarie amianto correlate, abrogando contestualmente le </w:t>
      </w:r>
      <w:r w:rsidRPr="00E6052F">
        <w:rPr>
          <w:spacing w:val="-1"/>
          <w:sz w:val="20"/>
          <w:szCs w:val="20"/>
          <w:lang w:val="it-IT"/>
        </w:rPr>
        <w:t>precedenti DGR</w:t>
      </w:r>
      <w:r>
        <w:rPr>
          <w:spacing w:val="-1"/>
          <w:sz w:val="20"/>
          <w:szCs w:val="20"/>
          <w:lang w:val="it-IT"/>
        </w:rPr>
        <w:t xml:space="preserve"> in materia.</w:t>
      </w:r>
    </w:p>
    <w:p w:rsidR="00E6052F" w:rsidRPr="00BA3686" w:rsidRDefault="00E6052F" w:rsidP="00E6052F">
      <w:pPr>
        <w:widowControl w:val="0"/>
        <w:autoSpaceDE w:val="0"/>
        <w:autoSpaceDN w:val="0"/>
        <w:adjustRightInd w:val="0"/>
        <w:spacing w:before="26"/>
        <w:jc w:val="both"/>
        <w:rPr>
          <w:spacing w:val="-1"/>
          <w:sz w:val="20"/>
          <w:szCs w:val="20"/>
          <w:lang w:val="it-IT"/>
        </w:rPr>
      </w:pPr>
      <w:r w:rsidRPr="00BA3686">
        <w:rPr>
          <w:spacing w:val="-1"/>
          <w:sz w:val="20"/>
          <w:szCs w:val="20"/>
          <w:lang w:val="it-IT"/>
        </w:rPr>
        <w:tab/>
      </w:r>
      <w:r>
        <w:rPr>
          <w:spacing w:val="-1"/>
          <w:sz w:val="20"/>
          <w:szCs w:val="20"/>
          <w:lang w:val="it-IT"/>
        </w:rPr>
        <w:t>In base a tale DGR, i</w:t>
      </w:r>
      <w:r w:rsidRPr="00BA3686">
        <w:rPr>
          <w:spacing w:val="-1"/>
          <w:sz w:val="20"/>
          <w:szCs w:val="20"/>
          <w:lang w:val="it-IT"/>
        </w:rPr>
        <w:t xml:space="preserve">l centro Regionale per la ricerca, sorveglianza e prevenzione dai rischi di amianto (Centro Sanitario Amianto)  è una struttura che, ai sensi dell’art. 3 comma 2 della LR 30/2008 (Norme per la tutela della salute, il risanamento dell’ambiente, trova collocazione nell’ambito dell’ASL AL, </w:t>
      </w:r>
      <w:r>
        <w:rPr>
          <w:spacing w:val="-1"/>
          <w:sz w:val="20"/>
          <w:szCs w:val="20"/>
          <w:lang w:val="it-IT"/>
        </w:rPr>
        <w:t xml:space="preserve">(allora) </w:t>
      </w:r>
      <w:r w:rsidRPr="00BA3686">
        <w:rPr>
          <w:spacing w:val="-1"/>
          <w:sz w:val="20"/>
          <w:szCs w:val="20"/>
          <w:lang w:val="it-IT"/>
        </w:rPr>
        <w:t>con sede in Casale Monferrato, cui sono attribuite funzioni sovra zonali per tutte le attività di gestione ordinaria e straordinaria delle problematiche sanitarie amianto correlate</w:t>
      </w:r>
      <w:r>
        <w:rPr>
          <w:spacing w:val="-1"/>
          <w:sz w:val="20"/>
          <w:szCs w:val="20"/>
          <w:lang w:val="it-IT"/>
        </w:rPr>
        <w:t>.</w:t>
      </w:r>
    </w:p>
    <w:p w:rsidR="00E6052F" w:rsidRPr="00E6052F" w:rsidRDefault="00E6052F" w:rsidP="00BC252D">
      <w:pPr>
        <w:widowControl w:val="0"/>
        <w:autoSpaceDE w:val="0"/>
        <w:autoSpaceDN w:val="0"/>
        <w:adjustRightInd w:val="0"/>
        <w:spacing w:before="26"/>
        <w:jc w:val="both"/>
        <w:rPr>
          <w:spacing w:val="-1"/>
          <w:sz w:val="20"/>
          <w:szCs w:val="20"/>
          <w:lang w:val="it-IT"/>
        </w:rPr>
      </w:pPr>
      <w:r>
        <w:rPr>
          <w:spacing w:val="-1"/>
          <w:sz w:val="20"/>
          <w:szCs w:val="20"/>
          <w:lang w:val="it-IT"/>
        </w:rPr>
        <w:t xml:space="preserve">La Regione Piemonte, con </w:t>
      </w:r>
      <w:r w:rsidRPr="00E6052F">
        <w:rPr>
          <w:spacing w:val="-1"/>
          <w:sz w:val="20"/>
          <w:szCs w:val="20"/>
          <w:lang w:val="it-IT"/>
        </w:rPr>
        <w:t>DGR 46-6166 del 23/7/2013</w:t>
      </w:r>
      <w:r>
        <w:rPr>
          <w:spacing w:val="-1"/>
          <w:sz w:val="20"/>
          <w:szCs w:val="20"/>
          <w:lang w:val="it-IT"/>
        </w:rPr>
        <w:t>, approva il</w:t>
      </w:r>
      <w:r w:rsidRPr="00E6052F">
        <w:rPr>
          <w:spacing w:val="-1"/>
          <w:sz w:val="20"/>
          <w:szCs w:val="20"/>
          <w:lang w:val="it-IT"/>
        </w:rPr>
        <w:t xml:space="preserve"> progetto di costituzione Unità interaziendale ASL AL – ASO AL  per la diagnosi e terapia mesotelioma con il supporto tecnico scientifico del Dipartimento di oncologia dell’Università di Torino</w:t>
      </w:r>
      <w:r>
        <w:rPr>
          <w:spacing w:val="-1"/>
          <w:sz w:val="20"/>
          <w:szCs w:val="20"/>
          <w:lang w:val="it-IT"/>
        </w:rPr>
        <w:t>.</w:t>
      </w:r>
    </w:p>
    <w:p w:rsidR="00325D86" w:rsidRPr="00BA3686" w:rsidRDefault="000B60D7" w:rsidP="000B60D7">
      <w:pPr>
        <w:widowControl w:val="0"/>
        <w:autoSpaceDE w:val="0"/>
        <w:autoSpaceDN w:val="0"/>
        <w:adjustRightInd w:val="0"/>
        <w:spacing w:before="26"/>
        <w:jc w:val="both"/>
        <w:rPr>
          <w:spacing w:val="-1"/>
          <w:sz w:val="20"/>
          <w:szCs w:val="20"/>
          <w:lang w:val="it-IT"/>
        </w:rPr>
      </w:pPr>
      <w:r>
        <w:rPr>
          <w:spacing w:val="-1"/>
          <w:sz w:val="20"/>
          <w:szCs w:val="20"/>
          <w:lang w:val="it-IT"/>
        </w:rPr>
        <w:t xml:space="preserve">Dietro richiesta di </w:t>
      </w:r>
      <w:r w:rsidR="00325D86" w:rsidRPr="00BA3686">
        <w:rPr>
          <w:spacing w:val="-1"/>
          <w:sz w:val="20"/>
          <w:szCs w:val="20"/>
          <w:lang w:val="it-IT"/>
        </w:rPr>
        <w:t xml:space="preserve">BECON AG </w:t>
      </w:r>
      <w:r>
        <w:rPr>
          <w:spacing w:val="-1"/>
          <w:sz w:val="20"/>
          <w:szCs w:val="20"/>
          <w:lang w:val="it-IT"/>
        </w:rPr>
        <w:t xml:space="preserve">viene formalizzata lettera a firma ASL AL, ASOAlessandria, </w:t>
      </w:r>
      <w:r w:rsidR="00325D86" w:rsidRPr="00BA3686">
        <w:rPr>
          <w:spacing w:val="-1"/>
          <w:sz w:val="20"/>
          <w:szCs w:val="20"/>
          <w:lang w:val="it-IT"/>
        </w:rPr>
        <w:t xml:space="preserve"> UNITO e CENTRO REGIONALE AMIANTO con cui si impegnano a spendere integralmente le somme richieste per la realizzazione della ricerca sanitaria in questione “fornendo, a consuntivo, la indicazione, per capitoli di spesa, dell’impiego della somma stessa” (prot. ns prot. 18/4/2014 n,35998)</w:t>
      </w:r>
    </w:p>
    <w:p w:rsidR="00325D86" w:rsidRPr="00BA3686" w:rsidRDefault="000B60D7" w:rsidP="000B60D7">
      <w:pPr>
        <w:widowControl w:val="0"/>
        <w:autoSpaceDE w:val="0"/>
        <w:autoSpaceDN w:val="0"/>
        <w:adjustRightInd w:val="0"/>
        <w:spacing w:before="26"/>
        <w:jc w:val="both"/>
        <w:rPr>
          <w:spacing w:val="-1"/>
          <w:sz w:val="20"/>
          <w:szCs w:val="20"/>
          <w:lang w:val="it-IT"/>
        </w:rPr>
      </w:pPr>
      <w:r>
        <w:rPr>
          <w:spacing w:val="-1"/>
          <w:sz w:val="20"/>
          <w:szCs w:val="20"/>
          <w:lang w:val="it-IT"/>
        </w:rPr>
        <w:t>I</w:t>
      </w:r>
      <w:r w:rsidR="00325D86" w:rsidRPr="00BA3686">
        <w:rPr>
          <w:spacing w:val="-1"/>
          <w:sz w:val="20"/>
          <w:szCs w:val="20"/>
          <w:lang w:val="it-IT"/>
        </w:rPr>
        <w:t>l COMITATO STRATEGICO AMIANTO il 29/5/2014 approva il regolamento (</w:t>
      </w:r>
      <w:r>
        <w:rPr>
          <w:spacing w:val="-1"/>
          <w:sz w:val="20"/>
          <w:szCs w:val="20"/>
          <w:lang w:val="it-IT"/>
        </w:rPr>
        <w:t xml:space="preserve">recepito con </w:t>
      </w:r>
      <w:r w:rsidR="00325D86" w:rsidRPr="00BA3686">
        <w:rPr>
          <w:spacing w:val="-1"/>
          <w:sz w:val="20"/>
          <w:szCs w:val="20"/>
          <w:lang w:val="it-IT"/>
        </w:rPr>
        <w:t xml:space="preserve">delibera </w:t>
      </w:r>
      <w:r>
        <w:rPr>
          <w:spacing w:val="-1"/>
          <w:sz w:val="20"/>
          <w:szCs w:val="20"/>
          <w:lang w:val="it-IT"/>
        </w:rPr>
        <w:t xml:space="preserve">ASL AL </w:t>
      </w:r>
      <w:r w:rsidR="00325D86" w:rsidRPr="00BA3686">
        <w:rPr>
          <w:spacing w:val="-1"/>
          <w:sz w:val="20"/>
          <w:szCs w:val="20"/>
          <w:lang w:val="it-IT"/>
        </w:rPr>
        <w:t>2014/622 del 11/8/2014)</w:t>
      </w:r>
      <w:r>
        <w:rPr>
          <w:spacing w:val="-1"/>
          <w:sz w:val="20"/>
          <w:szCs w:val="20"/>
          <w:lang w:val="it-IT"/>
        </w:rPr>
        <w:t xml:space="preserve"> che, ai fini della rendicontazione contabile, prevede </w:t>
      </w:r>
      <w:r w:rsidR="00325D86" w:rsidRPr="00BA3686">
        <w:rPr>
          <w:spacing w:val="-1"/>
          <w:sz w:val="20"/>
          <w:szCs w:val="20"/>
          <w:lang w:val="it-IT"/>
        </w:rPr>
        <w:t xml:space="preserve">: </w:t>
      </w:r>
    </w:p>
    <w:p w:rsidR="00325D86" w:rsidRPr="00BA3686" w:rsidRDefault="00325D86" w:rsidP="000B60D7">
      <w:pPr>
        <w:widowControl w:val="0"/>
        <w:autoSpaceDE w:val="0"/>
        <w:autoSpaceDN w:val="0"/>
        <w:adjustRightInd w:val="0"/>
        <w:spacing w:before="26"/>
        <w:jc w:val="both"/>
        <w:rPr>
          <w:spacing w:val="-1"/>
          <w:sz w:val="20"/>
          <w:szCs w:val="20"/>
          <w:lang w:val="it-IT"/>
        </w:rPr>
      </w:pPr>
      <w:r w:rsidRPr="00BA3686">
        <w:rPr>
          <w:spacing w:val="-1"/>
          <w:sz w:val="20"/>
          <w:szCs w:val="20"/>
          <w:lang w:val="it-IT"/>
        </w:rPr>
        <w:t>art 1) è costituito apposito “Fondo per la ricerca del mesotelioma (…) nonché, conseguentemente, nell’ambito della contabilità dell’ASL (come meglio si specificherà in seguito)  apposito separato sezionale che accoglierà le scritture contabili inerenti la gestione del fondo”</w:t>
      </w:r>
    </w:p>
    <w:p w:rsidR="00325D86" w:rsidRPr="00BA3686" w:rsidRDefault="00325D86" w:rsidP="000B60D7">
      <w:pPr>
        <w:widowControl w:val="0"/>
        <w:autoSpaceDE w:val="0"/>
        <w:autoSpaceDN w:val="0"/>
        <w:adjustRightInd w:val="0"/>
        <w:spacing w:before="26"/>
        <w:jc w:val="both"/>
        <w:rPr>
          <w:spacing w:val="-1"/>
          <w:sz w:val="20"/>
          <w:szCs w:val="20"/>
          <w:lang w:val="it-IT"/>
        </w:rPr>
      </w:pPr>
      <w:r w:rsidRPr="00BA3686">
        <w:rPr>
          <w:spacing w:val="-1"/>
          <w:sz w:val="20"/>
          <w:szCs w:val="20"/>
          <w:lang w:val="it-IT"/>
        </w:rPr>
        <w:t>art.3 (…) “Tali somme confluiscono in apposito conto corrente dedicato, che verrà istituito presso la Tesoreria dell’Azienda Sanitaria Locale ASL AL”</w:t>
      </w:r>
    </w:p>
    <w:p w:rsidR="00325D86" w:rsidRPr="00BA3686" w:rsidRDefault="00325D86" w:rsidP="000B60D7">
      <w:pPr>
        <w:widowControl w:val="0"/>
        <w:autoSpaceDE w:val="0"/>
        <w:autoSpaceDN w:val="0"/>
        <w:adjustRightInd w:val="0"/>
        <w:spacing w:before="26"/>
        <w:jc w:val="both"/>
        <w:rPr>
          <w:spacing w:val="-1"/>
          <w:sz w:val="20"/>
          <w:szCs w:val="20"/>
          <w:lang w:val="it-IT"/>
        </w:rPr>
      </w:pPr>
      <w:r w:rsidRPr="00BA3686">
        <w:rPr>
          <w:spacing w:val="-1"/>
          <w:sz w:val="20"/>
          <w:szCs w:val="20"/>
          <w:lang w:val="it-IT"/>
        </w:rPr>
        <w:tab/>
        <w:t xml:space="preserve">Con nota Prot.. 44263 del 2014 della Direzione Generale al Tesoriere </w:t>
      </w:r>
      <w:r w:rsidR="000B60D7">
        <w:rPr>
          <w:spacing w:val="-1"/>
          <w:sz w:val="20"/>
          <w:szCs w:val="20"/>
          <w:lang w:val="it-IT"/>
        </w:rPr>
        <w:t xml:space="preserve">ASL AL </w:t>
      </w:r>
      <w:r w:rsidRPr="00BA3686">
        <w:rPr>
          <w:spacing w:val="-1"/>
          <w:sz w:val="20"/>
          <w:szCs w:val="20"/>
          <w:lang w:val="it-IT"/>
        </w:rPr>
        <w:t xml:space="preserve">, nel richiedere l’apertura del conto corrente dedicato, </w:t>
      </w:r>
      <w:r w:rsidR="000B60D7">
        <w:rPr>
          <w:spacing w:val="-1"/>
          <w:sz w:val="20"/>
          <w:szCs w:val="20"/>
          <w:lang w:val="it-IT"/>
        </w:rPr>
        <w:t xml:space="preserve">l’azienda </w:t>
      </w:r>
      <w:r w:rsidRPr="00BA3686">
        <w:rPr>
          <w:spacing w:val="-1"/>
          <w:sz w:val="20"/>
          <w:szCs w:val="20"/>
          <w:lang w:val="it-IT"/>
        </w:rPr>
        <w:t xml:space="preserve"> speci</w:t>
      </w:r>
      <w:r w:rsidR="000B60D7">
        <w:rPr>
          <w:spacing w:val="-1"/>
          <w:sz w:val="20"/>
          <w:szCs w:val="20"/>
          <w:lang w:val="it-IT"/>
        </w:rPr>
        <w:t>ficava che “a</w:t>
      </w:r>
      <w:r w:rsidRPr="00BA3686">
        <w:rPr>
          <w:spacing w:val="-1"/>
          <w:sz w:val="20"/>
          <w:szCs w:val="20"/>
          <w:lang w:val="it-IT"/>
        </w:rPr>
        <w:t>i sensi dell’art. 35 del DL 1/12 e SMI e vista la successiva circolare attuativa della Ragioneria Generale dello Stato n.11 del 24/3/2012 le somme confluite e confluenti nel suddetto conto sono da ritenersi escluse dal circuito di Tesoreria Unica</w:t>
      </w:r>
      <w:r w:rsidR="000B60D7">
        <w:rPr>
          <w:spacing w:val="-1"/>
          <w:sz w:val="20"/>
          <w:szCs w:val="20"/>
          <w:lang w:val="it-IT"/>
        </w:rPr>
        <w:t>” precisando nel contempo che “</w:t>
      </w:r>
      <w:r w:rsidRPr="00BA3686">
        <w:rPr>
          <w:spacing w:val="-1"/>
          <w:sz w:val="20"/>
          <w:szCs w:val="20"/>
          <w:lang w:val="it-IT"/>
        </w:rPr>
        <w:tab/>
        <w:t>Il conto verrà movimentato con mandati e reversali</w:t>
      </w:r>
      <w:r w:rsidR="000B60D7">
        <w:rPr>
          <w:spacing w:val="-1"/>
          <w:sz w:val="20"/>
          <w:szCs w:val="20"/>
          <w:lang w:val="it-IT"/>
        </w:rPr>
        <w:t>”.</w:t>
      </w:r>
    </w:p>
    <w:p w:rsidR="00FE44DC" w:rsidRDefault="00FE44DC" w:rsidP="00FE44DC">
      <w:pPr>
        <w:widowControl w:val="0"/>
        <w:autoSpaceDE w:val="0"/>
        <w:autoSpaceDN w:val="0"/>
        <w:adjustRightInd w:val="0"/>
        <w:spacing w:before="26"/>
        <w:rPr>
          <w:spacing w:val="-1"/>
          <w:sz w:val="20"/>
          <w:szCs w:val="20"/>
          <w:lang w:val="it-IT"/>
        </w:rPr>
      </w:pPr>
      <w:r>
        <w:rPr>
          <w:spacing w:val="-1"/>
          <w:sz w:val="20"/>
          <w:szCs w:val="20"/>
          <w:lang w:val="it-IT"/>
        </w:rPr>
        <w:lastRenderedPageBreak/>
        <w:t>Per la parte progettuale, l’</w:t>
      </w:r>
      <w:r w:rsidRPr="00BA3686">
        <w:rPr>
          <w:spacing w:val="-1"/>
          <w:sz w:val="20"/>
          <w:szCs w:val="20"/>
          <w:lang w:val="it-IT"/>
        </w:rPr>
        <w:t xml:space="preserve">ASO Alessandria </w:t>
      </w:r>
      <w:r>
        <w:rPr>
          <w:spacing w:val="-1"/>
          <w:sz w:val="20"/>
          <w:szCs w:val="20"/>
          <w:lang w:val="it-IT"/>
        </w:rPr>
        <w:t>predisponeva il progetto UFIM, adotatto con analogo provvedimento deliberativo anche da ASL Alessandria.</w:t>
      </w:r>
    </w:p>
    <w:p w:rsidR="00FE44DC" w:rsidRPr="00FE44DC" w:rsidRDefault="00FE44DC" w:rsidP="00FE44DC">
      <w:pPr>
        <w:widowControl w:val="0"/>
        <w:autoSpaceDE w:val="0"/>
        <w:autoSpaceDN w:val="0"/>
        <w:adjustRightInd w:val="0"/>
        <w:spacing w:before="26"/>
        <w:jc w:val="both"/>
        <w:rPr>
          <w:spacing w:val="-1"/>
          <w:sz w:val="20"/>
          <w:szCs w:val="20"/>
          <w:lang w:val="it-IT"/>
        </w:rPr>
      </w:pPr>
      <w:r>
        <w:rPr>
          <w:spacing w:val="-1"/>
          <w:sz w:val="20"/>
          <w:szCs w:val="20"/>
          <w:lang w:val="it-IT"/>
        </w:rPr>
        <w:t xml:space="preserve">Per la parte gestionale contabile l’ASL Alessandria, con </w:t>
      </w:r>
      <w:r w:rsidRPr="00FE44DC">
        <w:rPr>
          <w:spacing w:val="-1"/>
          <w:sz w:val="20"/>
          <w:szCs w:val="20"/>
          <w:lang w:val="it-IT"/>
        </w:rPr>
        <w:t xml:space="preserve">Deliberazione DG 2014/622 del 11/08/2014 </w:t>
      </w:r>
      <w:r>
        <w:rPr>
          <w:spacing w:val="-1"/>
          <w:sz w:val="20"/>
          <w:szCs w:val="20"/>
          <w:lang w:val="it-IT"/>
        </w:rPr>
        <w:t xml:space="preserve">formalizzava il </w:t>
      </w:r>
      <w:r w:rsidRPr="00FE44DC">
        <w:rPr>
          <w:spacing w:val="-1"/>
          <w:sz w:val="20"/>
          <w:szCs w:val="20"/>
          <w:lang w:val="it-IT"/>
        </w:rPr>
        <w:t>regolamento per la costituzione e gestione del Fondo per la ricerca in tema di cure e di prevenzione per la diagnosi e terapia del mesotelioma</w:t>
      </w:r>
      <w:r>
        <w:rPr>
          <w:spacing w:val="-1"/>
          <w:sz w:val="20"/>
          <w:szCs w:val="20"/>
          <w:lang w:val="it-IT"/>
        </w:rPr>
        <w:t>, che prevede tra l’altro:</w:t>
      </w:r>
    </w:p>
    <w:p w:rsidR="00BA3686" w:rsidRPr="00BA3686" w:rsidRDefault="00BA3686" w:rsidP="00FE44DC">
      <w:pPr>
        <w:widowControl w:val="0"/>
        <w:autoSpaceDE w:val="0"/>
        <w:autoSpaceDN w:val="0"/>
        <w:adjustRightInd w:val="0"/>
        <w:spacing w:before="26"/>
        <w:jc w:val="both"/>
        <w:rPr>
          <w:spacing w:val="-1"/>
          <w:sz w:val="20"/>
          <w:szCs w:val="20"/>
          <w:lang w:val="it-IT"/>
        </w:rPr>
      </w:pPr>
      <w:r w:rsidRPr="00BA3686">
        <w:rPr>
          <w:spacing w:val="-1"/>
          <w:sz w:val="20"/>
          <w:szCs w:val="20"/>
          <w:lang w:val="it-IT"/>
        </w:rPr>
        <w:t>art. 5 Controlli - (…) previa istituzione contabilità separata. (…) Inoltre alla fine di ogni anno, verrà redatto il bilancio di esercizio, sul quale verrà acquisito il parere del collegio sindacale, con successiva trasmissione , entro e non oltre il 30’ giorno dalla data di adozione, al Comitato Strategico.</w:t>
      </w:r>
    </w:p>
    <w:p w:rsidR="00BA3686" w:rsidRPr="00BA3686" w:rsidRDefault="00FE44DC" w:rsidP="00BA3686">
      <w:pPr>
        <w:widowControl w:val="0"/>
        <w:autoSpaceDE w:val="0"/>
        <w:autoSpaceDN w:val="0"/>
        <w:adjustRightInd w:val="0"/>
        <w:spacing w:before="26"/>
        <w:rPr>
          <w:spacing w:val="-1"/>
          <w:sz w:val="20"/>
          <w:szCs w:val="20"/>
          <w:lang w:val="it-IT"/>
        </w:rPr>
      </w:pPr>
      <w:r>
        <w:rPr>
          <w:spacing w:val="-1"/>
          <w:sz w:val="20"/>
          <w:szCs w:val="20"/>
          <w:lang w:val="it-IT"/>
        </w:rPr>
        <w:t>ADEMPIMENTI OPERATIVI</w:t>
      </w:r>
    </w:p>
    <w:p w:rsidR="00FE44DC" w:rsidRDefault="00FE44DC" w:rsidP="00FE44DC">
      <w:pPr>
        <w:widowControl w:val="0"/>
        <w:autoSpaceDE w:val="0"/>
        <w:autoSpaceDN w:val="0"/>
        <w:adjustRightInd w:val="0"/>
        <w:spacing w:before="26"/>
        <w:jc w:val="both"/>
        <w:rPr>
          <w:spacing w:val="-1"/>
          <w:sz w:val="20"/>
          <w:szCs w:val="20"/>
          <w:lang w:val="it-IT"/>
        </w:rPr>
      </w:pPr>
      <w:r>
        <w:rPr>
          <w:spacing w:val="-1"/>
          <w:sz w:val="20"/>
          <w:szCs w:val="20"/>
          <w:lang w:val="it-IT"/>
        </w:rPr>
        <w:t xml:space="preserve">A seguito di tali pregressi adempimenti, in sede di bilancio di esercizio 2015 </w:t>
      </w:r>
      <w:r w:rsidRPr="005D234C">
        <w:rPr>
          <w:spacing w:val="-1"/>
          <w:sz w:val="20"/>
          <w:szCs w:val="20"/>
          <w:lang w:val="it-IT"/>
        </w:rPr>
        <w:t xml:space="preserve">si è posta all’attenzione </w:t>
      </w:r>
      <w:r w:rsidR="00097C67" w:rsidRPr="005D234C">
        <w:rPr>
          <w:spacing w:val="-1"/>
          <w:sz w:val="20"/>
          <w:szCs w:val="20"/>
          <w:lang w:val="it-IT"/>
        </w:rPr>
        <w:t xml:space="preserve">la corretta rappresentazione </w:t>
      </w:r>
      <w:r w:rsidRPr="005D234C">
        <w:rPr>
          <w:spacing w:val="-1"/>
          <w:sz w:val="20"/>
          <w:szCs w:val="20"/>
          <w:lang w:val="it-IT"/>
        </w:rPr>
        <w:t>in bilancio</w:t>
      </w:r>
      <w:r>
        <w:rPr>
          <w:spacing w:val="-1"/>
          <w:sz w:val="20"/>
          <w:szCs w:val="20"/>
          <w:lang w:val="it-IT"/>
        </w:rPr>
        <w:t xml:space="preserve"> </w:t>
      </w:r>
      <w:r w:rsidR="00097C67">
        <w:rPr>
          <w:spacing w:val="-1"/>
          <w:sz w:val="20"/>
          <w:szCs w:val="20"/>
          <w:lang w:val="it-IT"/>
        </w:rPr>
        <w:t>del</w:t>
      </w:r>
      <w:r>
        <w:rPr>
          <w:spacing w:val="-1"/>
          <w:sz w:val="20"/>
          <w:szCs w:val="20"/>
          <w:lang w:val="it-IT"/>
        </w:rPr>
        <w:t>le poste relative a tale Fondo Ricerca Mesotelioma ed a tal fine, dopo gli approfondimenti con il Collegio Sindacale, si è proceduto alla verifica con il Settore contabilità dell’Assessorato Regionale alla Sanità e si è strutturata la seguente modalità di gestione:</w:t>
      </w:r>
    </w:p>
    <w:p w:rsidR="00BA3686" w:rsidRPr="00BA3686" w:rsidRDefault="00BA3686" w:rsidP="00FE44DC">
      <w:pPr>
        <w:widowControl w:val="0"/>
        <w:autoSpaceDE w:val="0"/>
        <w:autoSpaceDN w:val="0"/>
        <w:adjustRightInd w:val="0"/>
        <w:spacing w:before="26"/>
        <w:jc w:val="both"/>
        <w:rPr>
          <w:spacing w:val="-1"/>
          <w:sz w:val="20"/>
          <w:szCs w:val="20"/>
          <w:lang w:val="it-IT"/>
        </w:rPr>
      </w:pPr>
      <w:r w:rsidRPr="00BA3686">
        <w:rPr>
          <w:spacing w:val="-1"/>
          <w:sz w:val="20"/>
          <w:szCs w:val="20"/>
          <w:lang w:val="it-IT"/>
        </w:rPr>
        <w:t>-</w:t>
      </w:r>
      <w:r w:rsidRPr="00BA3686">
        <w:rPr>
          <w:spacing w:val="-1"/>
          <w:sz w:val="20"/>
          <w:szCs w:val="20"/>
          <w:lang w:val="it-IT"/>
        </w:rPr>
        <w:tab/>
        <w:t>Il centro Amianto e l’unità Interaziendale UFIM (per la parte di competenza dell’azienda) sono a tutti gli</w:t>
      </w:r>
      <w:r w:rsidR="00FE44DC">
        <w:rPr>
          <w:spacing w:val="-1"/>
          <w:sz w:val="20"/>
          <w:szCs w:val="20"/>
          <w:lang w:val="it-IT"/>
        </w:rPr>
        <w:t xml:space="preserve"> effetti strutture dell’ASL AL.;</w:t>
      </w:r>
    </w:p>
    <w:p w:rsidR="00BA3686" w:rsidRPr="00BA3686" w:rsidRDefault="00BA3686" w:rsidP="002F1383">
      <w:pPr>
        <w:widowControl w:val="0"/>
        <w:autoSpaceDE w:val="0"/>
        <w:autoSpaceDN w:val="0"/>
        <w:adjustRightInd w:val="0"/>
        <w:spacing w:before="26"/>
        <w:jc w:val="both"/>
        <w:rPr>
          <w:spacing w:val="-1"/>
          <w:sz w:val="20"/>
          <w:szCs w:val="20"/>
          <w:lang w:val="it-IT"/>
        </w:rPr>
      </w:pPr>
      <w:r w:rsidRPr="00BA3686">
        <w:rPr>
          <w:spacing w:val="-1"/>
          <w:sz w:val="20"/>
          <w:szCs w:val="20"/>
          <w:lang w:val="it-IT"/>
        </w:rPr>
        <w:t>-</w:t>
      </w:r>
      <w:r w:rsidRPr="00BA3686">
        <w:rPr>
          <w:spacing w:val="-1"/>
          <w:sz w:val="20"/>
          <w:szCs w:val="20"/>
          <w:lang w:val="it-IT"/>
        </w:rPr>
        <w:tab/>
      </w:r>
      <w:r w:rsidR="00FE44DC">
        <w:rPr>
          <w:spacing w:val="-1"/>
          <w:sz w:val="20"/>
          <w:szCs w:val="20"/>
          <w:lang w:val="it-IT"/>
        </w:rPr>
        <w:t xml:space="preserve">Poiché </w:t>
      </w:r>
      <w:r w:rsidR="002F1383">
        <w:rPr>
          <w:spacing w:val="-1"/>
          <w:sz w:val="20"/>
          <w:szCs w:val="20"/>
          <w:lang w:val="it-IT"/>
        </w:rPr>
        <w:t>detto fondo afferisce a tali strutture (ASL AL e AFEVA avevano, ai sensi di quanto sopra esposto, il compito di individuare congiuntamente il centro di riferimento ma, una volta individuato, il fondo deve essere gestito dal destinatario)</w:t>
      </w:r>
      <w:r w:rsidRPr="00BA3686">
        <w:rPr>
          <w:spacing w:val="-1"/>
          <w:sz w:val="20"/>
          <w:szCs w:val="20"/>
          <w:lang w:val="it-IT"/>
        </w:rPr>
        <w:t xml:space="preserve"> </w:t>
      </w:r>
      <w:r w:rsidR="002F1383">
        <w:rPr>
          <w:spacing w:val="-1"/>
          <w:sz w:val="20"/>
          <w:szCs w:val="20"/>
          <w:lang w:val="it-IT"/>
        </w:rPr>
        <w:t xml:space="preserve">il fondo va rappresentato </w:t>
      </w:r>
      <w:r w:rsidRPr="00BA3686">
        <w:rPr>
          <w:spacing w:val="-1"/>
          <w:sz w:val="20"/>
          <w:szCs w:val="20"/>
          <w:lang w:val="it-IT"/>
        </w:rPr>
        <w:t xml:space="preserve">nel bilancio ASL, </w:t>
      </w:r>
      <w:r w:rsidR="002F1383">
        <w:rPr>
          <w:spacing w:val="-1"/>
          <w:sz w:val="20"/>
          <w:szCs w:val="20"/>
          <w:lang w:val="it-IT"/>
        </w:rPr>
        <w:t xml:space="preserve"> in base alle </w:t>
      </w:r>
      <w:r w:rsidRPr="00BA3686">
        <w:rPr>
          <w:spacing w:val="-1"/>
          <w:sz w:val="20"/>
          <w:szCs w:val="20"/>
          <w:lang w:val="it-IT"/>
        </w:rPr>
        <w:t>regole d</w:t>
      </w:r>
      <w:r w:rsidR="002F1383">
        <w:rPr>
          <w:spacing w:val="-1"/>
          <w:sz w:val="20"/>
          <w:szCs w:val="20"/>
          <w:lang w:val="it-IT"/>
        </w:rPr>
        <w:t>i</w:t>
      </w:r>
      <w:r w:rsidRPr="00BA3686">
        <w:rPr>
          <w:spacing w:val="-1"/>
          <w:sz w:val="20"/>
          <w:szCs w:val="20"/>
          <w:lang w:val="it-IT"/>
        </w:rPr>
        <w:t xml:space="preserve"> contabili</w:t>
      </w:r>
      <w:r w:rsidR="002F1383">
        <w:rPr>
          <w:spacing w:val="-1"/>
          <w:sz w:val="20"/>
          <w:szCs w:val="20"/>
          <w:lang w:val="it-IT"/>
        </w:rPr>
        <w:t xml:space="preserve">tà previste dal </w:t>
      </w:r>
      <w:r w:rsidR="00097C67" w:rsidRPr="00097C67">
        <w:rPr>
          <w:color w:val="FF0000"/>
          <w:spacing w:val="-1"/>
          <w:sz w:val="20"/>
          <w:szCs w:val="20"/>
          <w:lang w:val="it-IT"/>
        </w:rPr>
        <w:t>D</w:t>
      </w:r>
      <w:r w:rsidR="002F1383">
        <w:rPr>
          <w:spacing w:val="-1"/>
          <w:sz w:val="20"/>
          <w:szCs w:val="20"/>
          <w:lang w:val="it-IT"/>
        </w:rPr>
        <w:t>.Lgs.118/2011,  l</w:t>
      </w:r>
      <w:r w:rsidR="002F1383" w:rsidRPr="00BA3686">
        <w:rPr>
          <w:spacing w:val="-1"/>
          <w:sz w:val="20"/>
          <w:szCs w:val="20"/>
          <w:lang w:val="it-IT"/>
        </w:rPr>
        <w:t>a</w:t>
      </w:r>
      <w:r w:rsidR="002F1383">
        <w:rPr>
          <w:spacing w:val="-1"/>
          <w:sz w:val="20"/>
          <w:szCs w:val="20"/>
          <w:lang w:val="it-IT"/>
        </w:rPr>
        <w:t xml:space="preserve"> cui</w:t>
      </w:r>
      <w:r w:rsidR="002F1383" w:rsidRPr="00BA3686">
        <w:rPr>
          <w:spacing w:val="-1"/>
          <w:sz w:val="20"/>
          <w:szCs w:val="20"/>
          <w:lang w:val="it-IT"/>
        </w:rPr>
        <w:t xml:space="preserve"> movimentazione deve seguire le scritture contabili </w:t>
      </w:r>
      <w:r w:rsidR="002F1383">
        <w:rPr>
          <w:spacing w:val="-1"/>
          <w:sz w:val="20"/>
          <w:szCs w:val="20"/>
          <w:lang w:val="it-IT"/>
        </w:rPr>
        <w:t>ordinariamente effettuate</w:t>
      </w:r>
      <w:r w:rsidR="002F1383" w:rsidRPr="00BA3686">
        <w:rPr>
          <w:spacing w:val="-1"/>
          <w:sz w:val="20"/>
          <w:szCs w:val="20"/>
          <w:lang w:val="it-IT"/>
        </w:rPr>
        <w:t xml:space="preserve"> per i fondi vincolati.</w:t>
      </w:r>
    </w:p>
    <w:p w:rsidR="00BA3686" w:rsidRPr="00BA3686" w:rsidRDefault="00BA3686" w:rsidP="00BA3686">
      <w:pPr>
        <w:widowControl w:val="0"/>
        <w:autoSpaceDE w:val="0"/>
        <w:autoSpaceDN w:val="0"/>
        <w:adjustRightInd w:val="0"/>
        <w:spacing w:before="26"/>
        <w:rPr>
          <w:spacing w:val="-1"/>
          <w:sz w:val="20"/>
          <w:szCs w:val="20"/>
          <w:lang w:val="it-IT"/>
        </w:rPr>
      </w:pPr>
      <w:r w:rsidRPr="00BA3686">
        <w:rPr>
          <w:spacing w:val="-1"/>
          <w:sz w:val="20"/>
          <w:szCs w:val="20"/>
          <w:lang w:val="it-IT"/>
        </w:rPr>
        <w:t>-</w:t>
      </w:r>
      <w:r w:rsidR="002F1383">
        <w:rPr>
          <w:spacing w:val="-1"/>
          <w:sz w:val="20"/>
          <w:szCs w:val="20"/>
          <w:lang w:val="it-IT"/>
        </w:rPr>
        <w:t>Unica variabile, rispetto a tale condizione è la necessità di riportare tale contabilità in apposito sezionale, in ossequio al regolamento approvato dal Comitato Strategico Amianto che tuttavia, ai fini del bilancio di esercizio, viene consolidato nel bilancio ASL AL.</w:t>
      </w:r>
    </w:p>
    <w:p w:rsidR="00BA3686" w:rsidRPr="00BA3686" w:rsidRDefault="002F1383" w:rsidP="00BA3686">
      <w:pPr>
        <w:widowControl w:val="0"/>
        <w:autoSpaceDE w:val="0"/>
        <w:autoSpaceDN w:val="0"/>
        <w:adjustRightInd w:val="0"/>
        <w:spacing w:before="26"/>
        <w:rPr>
          <w:spacing w:val="-1"/>
          <w:sz w:val="20"/>
          <w:szCs w:val="20"/>
          <w:lang w:val="it-IT"/>
        </w:rPr>
      </w:pPr>
      <w:r>
        <w:rPr>
          <w:spacing w:val="-1"/>
          <w:sz w:val="20"/>
          <w:szCs w:val="20"/>
          <w:lang w:val="it-IT"/>
        </w:rPr>
        <w:t>Nel sezionale allegato alla presente relazione, che a tutti gli effetti intende rappresentare il rendiconto della gestione del Fondo per la ricerca e la cura del Mesotelioma, vengono pertanto riportate le risultanze delle scritture contabili di tale attività, che nel corso dell’esercizio 2015 hanno comportato le seguenti movimentazioni:</w:t>
      </w:r>
    </w:p>
    <w:p w:rsidR="00BA3686" w:rsidRPr="00BA3686" w:rsidRDefault="00BA3686" w:rsidP="002F1383">
      <w:pPr>
        <w:widowControl w:val="0"/>
        <w:numPr>
          <w:ilvl w:val="0"/>
          <w:numId w:val="17"/>
        </w:numPr>
        <w:autoSpaceDE w:val="0"/>
        <w:autoSpaceDN w:val="0"/>
        <w:adjustRightInd w:val="0"/>
        <w:spacing w:before="26"/>
        <w:rPr>
          <w:spacing w:val="-1"/>
          <w:sz w:val="20"/>
          <w:szCs w:val="20"/>
          <w:lang w:val="it-IT"/>
        </w:rPr>
      </w:pPr>
      <w:r w:rsidRPr="00BA3686">
        <w:rPr>
          <w:spacing w:val="-1"/>
          <w:sz w:val="20"/>
          <w:szCs w:val="20"/>
          <w:lang w:val="it-IT"/>
        </w:rPr>
        <w:t xml:space="preserve">Iscrizione a bilancio del Fondo Ricerca </w:t>
      </w:r>
      <w:r w:rsidR="00097C67">
        <w:rPr>
          <w:spacing w:val="-1"/>
          <w:sz w:val="20"/>
          <w:szCs w:val="20"/>
          <w:lang w:val="it-IT"/>
        </w:rPr>
        <w:t xml:space="preserve"> </w:t>
      </w:r>
      <w:r w:rsidRPr="00BA3686">
        <w:rPr>
          <w:spacing w:val="-1"/>
          <w:sz w:val="20"/>
          <w:szCs w:val="20"/>
          <w:lang w:val="it-IT"/>
        </w:rPr>
        <w:t xml:space="preserve">mesotelioma, </w:t>
      </w:r>
      <w:r w:rsidR="002F1383">
        <w:rPr>
          <w:spacing w:val="-1"/>
          <w:sz w:val="20"/>
          <w:szCs w:val="20"/>
          <w:lang w:val="it-IT"/>
        </w:rPr>
        <w:t>con le stesse modalità</w:t>
      </w:r>
      <w:r w:rsidRPr="00BA3686">
        <w:rPr>
          <w:spacing w:val="-1"/>
          <w:sz w:val="20"/>
          <w:szCs w:val="20"/>
          <w:lang w:val="it-IT"/>
        </w:rPr>
        <w:t xml:space="preserve"> dei fondi vincolati:</w:t>
      </w:r>
    </w:p>
    <w:p w:rsidR="002F1383" w:rsidRDefault="002F1383" w:rsidP="00BA3686">
      <w:pPr>
        <w:widowControl w:val="0"/>
        <w:autoSpaceDE w:val="0"/>
        <w:autoSpaceDN w:val="0"/>
        <w:adjustRightInd w:val="0"/>
        <w:spacing w:before="26"/>
        <w:rPr>
          <w:spacing w:val="-1"/>
          <w:sz w:val="20"/>
          <w:szCs w:val="20"/>
          <w:lang w:val="it-IT"/>
        </w:rPr>
      </w:pPr>
      <w:r>
        <w:rPr>
          <w:spacing w:val="-1"/>
          <w:sz w:val="20"/>
          <w:szCs w:val="20"/>
          <w:lang w:val="it-IT"/>
        </w:rPr>
        <w:t xml:space="preserve">in dare  il conto </w:t>
      </w:r>
      <w:r w:rsidR="00BA3686" w:rsidRPr="00BA3686">
        <w:rPr>
          <w:spacing w:val="-1"/>
          <w:sz w:val="20"/>
          <w:szCs w:val="20"/>
          <w:lang w:val="it-IT"/>
        </w:rPr>
        <w:t>01.24.04.02</w:t>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Pr>
          <w:spacing w:val="-1"/>
          <w:sz w:val="20"/>
          <w:szCs w:val="20"/>
          <w:lang w:val="it-IT"/>
        </w:rPr>
        <w:tab/>
      </w:r>
      <w:r>
        <w:rPr>
          <w:spacing w:val="-1"/>
          <w:sz w:val="20"/>
          <w:szCs w:val="20"/>
          <w:lang w:val="it-IT"/>
        </w:rPr>
        <w:tab/>
      </w:r>
      <w:r>
        <w:rPr>
          <w:spacing w:val="-1"/>
          <w:sz w:val="20"/>
          <w:szCs w:val="20"/>
          <w:lang w:val="it-IT"/>
        </w:rPr>
        <w:tab/>
      </w:r>
      <w:r>
        <w:rPr>
          <w:spacing w:val="-1"/>
          <w:sz w:val="20"/>
          <w:szCs w:val="20"/>
          <w:lang w:val="it-IT"/>
        </w:rPr>
        <w:tab/>
      </w:r>
      <w:r>
        <w:rPr>
          <w:spacing w:val="-1"/>
          <w:sz w:val="20"/>
          <w:szCs w:val="20"/>
          <w:lang w:val="it-IT"/>
        </w:rPr>
        <w:tab/>
      </w:r>
      <w:r>
        <w:rPr>
          <w:spacing w:val="-1"/>
          <w:sz w:val="20"/>
          <w:szCs w:val="20"/>
          <w:lang w:val="it-IT"/>
        </w:rPr>
        <w:tab/>
      </w:r>
      <w:r>
        <w:rPr>
          <w:spacing w:val="-1"/>
          <w:sz w:val="20"/>
          <w:szCs w:val="20"/>
          <w:lang w:val="it-IT"/>
        </w:rPr>
        <w:tab/>
      </w:r>
      <w:r>
        <w:rPr>
          <w:spacing w:val="-1"/>
          <w:sz w:val="20"/>
          <w:szCs w:val="20"/>
          <w:lang w:val="it-IT"/>
        </w:rPr>
        <w:tab/>
        <w:t xml:space="preserve"> </w:t>
      </w:r>
      <w:r>
        <w:rPr>
          <w:spacing w:val="-1"/>
          <w:sz w:val="20"/>
          <w:szCs w:val="20"/>
          <w:lang w:val="it-IT"/>
        </w:rPr>
        <w:tab/>
      </w:r>
      <w:r>
        <w:rPr>
          <w:spacing w:val="-1"/>
          <w:sz w:val="20"/>
          <w:szCs w:val="20"/>
          <w:lang w:val="it-IT"/>
        </w:rPr>
        <w:tab/>
      </w:r>
      <w:r>
        <w:rPr>
          <w:spacing w:val="-1"/>
          <w:sz w:val="20"/>
          <w:szCs w:val="20"/>
          <w:lang w:val="it-IT"/>
        </w:rPr>
        <w:tab/>
        <w:t xml:space="preserve"> - </w:t>
      </w:r>
      <w:r w:rsidRPr="00BA3686">
        <w:rPr>
          <w:spacing w:val="-1"/>
          <w:sz w:val="20"/>
          <w:szCs w:val="20"/>
          <w:lang w:val="it-IT"/>
        </w:rPr>
        <w:t>Altri conti correnti bancari</w:t>
      </w:r>
    </w:p>
    <w:p w:rsidR="00BA3686" w:rsidRPr="00BA3686" w:rsidRDefault="002F1383" w:rsidP="00BA3686">
      <w:pPr>
        <w:widowControl w:val="0"/>
        <w:autoSpaceDE w:val="0"/>
        <w:autoSpaceDN w:val="0"/>
        <w:adjustRightInd w:val="0"/>
        <w:spacing w:before="26"/>
        <w:rPr>
          <w:spacing w:val="-1"/>
          <w:sz w:val="20"/>
          <w:szCs w:val="20"/>
          <w:lang w:val="it-IT"/>
        </w:rPr>
      </w:pPr>
      <w:r>
        <w:rPr>
          <w:spacing w:val="-1"/>
          <w:sz w:val="20"/>
          <w:szCs w:val="20"/>
          <w:lang w:val="it-IT"/>
        </w:rPr>
        <w:t xml:space="preserve">in avere il conto </w:t>
      </w:r>
      <w:r w:rsidR="00BA3686" w:rsidRPr="00BA3686">
        <w:rPr>
          <w:spacing w:val="-1"/>
          <w:sz w:val="20"/>
          <w:szCs w:val="20"/>
          <w:lang w:val="it-IT"/>
        </w:rPr>
        <w:tab/>
        <w:t>04.50.110</w:t>
      </w:r>
      <w:r w:rsidRPr="002F1383">
        <w:rPr>
          <w:spacing w:val="-1"/>
          <w:sz w:val="20"/>
          <w:szCs w:val="20"/>
          <w:lang w:val="it-IT"/>
        </w:rPr>
        <w:t xml:space="preserve"> </w:t>
      </w:r>
      <w:r>
        <w:rPr>
          <w:spacing w:val="-1"/>
          <w:sz w:val="20"/>
          <w:szCs w:val="20"/>
          <w:lang w:val="it-IT"/>
        </w:rPr>
        <w:t xml:space="preserve"> - </w:t>
      </w:r>
      <w:r w:rsidRPr="00BA3686">
        <w:rPr>
          <w:spacing w:val="-1"/>
          <w:sz w:val="20"/>
          <w:szCs w:val="20"/>
          <w:lang w:val="it-IT"/>
        </w:rPr>
        <w:t>contributi da privati</w:t>
      </w:r>
    </w:p>
    <w:p w:rsidR="00BA3686" w:rsidRPr="00BA3686" w:rsidRDefault="00BA3686" w:rsidP="002F1383">
      <w:pPr>
        <w:widowControl w:val="0"/>
        <w:numPr>
          <w:ilvl w:val="0"/>
          <w:numId w:val="17"/>
        </w:numPr>
        <w:autoSpaceDE w:val="0"/>
        <w:autoSpaceDN w:val="0"/>
        <w:adjustRightInd w:val="0"/>
        <w:spacing w:before="26"/>
        <w:rPr>
          <w:spacing w:val="-1"/>
          <w:sz w:val="20"/>
          <w:szCs w:val="20"/>
          <w:lang w:val="it-IT"/>
        </w:rPr>
      </w:pPr>
      <w:r w:rsidRPr="00BA3686">
        <w:rPr>
          <w:spacing w:val="-1"/>
          <w:sz w:val="20"/>
          <w:szCs w:val="20"/>
          <w:lang w:val="it-IT"/>
        </w:rPr>
        <w:tab/>
        <w:t xml:space="preserve">Registrazione delle note di debito di ASO Alessandria e Provincia </w:t>
      </w:r>
      <w:r w:rsidR="002F1383">
        <w:rPr>
          <w:spacing w:val="-1"/>
          <w:sz w:val="20"/>
          <w:szCs w:val="20"/>
          <w:lang w:val="it-IT"/>
        </w:rPr>
        <w:t>di Alessandria per i costi da loro sostenuti:</w:t>
      </w:r>
    </w:p>
    <w:p w:rsidR="008F28FA" w:rsidRDefault="008F28FA" w:rsidP="00BA3686">
      <w:pPr>
        <w:widowControl w:val="0"/>
        <w:autoSpaceDE w:val="0"/>
        <w:autoSpaceDN w:val="0"/>
        <w:adjustRightInd w:val="0"/>
        <w:spacing w:before="26"/>
        <w:rPr>
          <w:spacing w:val="-1"/>
          <w:sz w:val="20"/>
          <w:szCs w:val="20"/>
          <w:lang w:val="it-IT"/>
        </w:rPr>
      </w:pPr>
      <w:r>
        <w:rPr>
          <w:spacing w:val="-1"/>
          <w:sz w:val="20"/>
          <w:szCs w:val="20"/>
          <w:lang w:val="it-IT"/>
        </w:rPr>
        <w:t xml:space="preserve">in dare </w:t>
      </w:r>
      <w:r w:rsidR="00BA3686" w:rsidRPr="00BA3686">
        <w:rPr>
          <w:spacing w:val="-1"/>
          <w:sz w:val="20"/>
          <w:szCs w:val="20"/>
          <w:lang w:val="it-IT"/>
        </w:rPr>
        <w:t xml:space="preserve"> 03.10.03.87 </w:t>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Pr="00BA3686">
        <w:rPr>
          <w:spacing w:val="-1"/>
          <w:sz w:val="20"/>
          <w:szCs w:val="20"/>
          <w:lang w:val="it-IT"/>
        </w:rPr>
        <w:t>Consulenze sanitarie altri enti pubblici</w:t>
      </w:r>
    </w:p>
    <w:p w:rsidR="00BA3686" w:rsidRPr="00BA3686" w:rsidRDefault="008F28FA" w:rsidP="00BA3686">
      <w:pPr>
        <w:widowControl w:val="0"/>
        <w:autoSpaceDE w:val="0"/>
        <w:autoSpaceDN w:val="0"/>
        <w:adjustRightInd w:val="0"/>
        <w:spacing w:before="26"/>
        <w:rPr>
          <w:spacing w:val="-1"/>
          <w:sz w:val="20"/>
          <w:szCs w:val="20"/>
          <w:lang w:val="it-IT"/>
        </w:rPr>
      </w:pPr>
      <w:r>
        <w:rPr>
          <w:spacing w:val="-1"/>
          <w:sz w:val="20"/>
          <w:szCs w:val="20"/>
          <w:lang w:val="it-IT"/>
        </w:rPr>
        <w:t xml:space="preserve">in avere </w:t>
      </w:r>
      <w:r w:rsidR="00BA3686" w:rsidRPr="00BA3686">
        <w:rPr>
          <w:spacing w:val="-1"/>
          <w:sz w:val="20"/>
          <w:szCs w:val="20"/>
          <w:lang w:val="it-IT"/>
        </w:rPr>
        <w:t xml:space="preserve">02.75.02.50  </w:t>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Pr="00BA3686">
        <w:rPr>
          <w:spacing w:val="-1"/>
          <w:sz w:val="20"/>
          <w:szCs w:val="20"/>
          <w:lang w:val="it-IT"/>
        </w:rPr>
        <w:t>Debiti Vs forn. ASO Alessandria</w:t>
      </w:r>
    </w:p>
    <w:p w:rsidR="00BA3686" w:rsidRPr="00BA3686" w:rsidRDefault="00BA3686" w:rsidP="00BA3686">
      <w:pPr>
        <w:widowControl w:val="0"/>
        <w:autoSpaceDE w:val="0"/>
        <w:autoSpaceDN w:val="0"/>
        <w:adjustRightInd w:val="0"/>
        <w:spacing w:before="26"/>
        <w:rPr>
          <w:spacing w:val="-1"/>
          <w:sz w:val="20"/>
          <w:szCs w:val="20"/>
          <w:lang w:val="it-IT"/>
        </w:rPr>
      </w:pPr>
      <w:r w:rsidRPr="00BA3686">
        <w:rPr>
          <w:spacing w:val="-1"/>
          <w:sz w:val="20"/>
          <w:szCs w:val="20"/>
          <w:lang w:val="it-IT"/>
        </w:rPr>
        <w:tab/>
      </w:r>
      <w:r w:rsidRPr="00BA3686">
        <w:rPr>
          <w:spacing w:val="-1"/>
          <w:sz w:val="20"/>
          <w:szCs w:val="20"/>
          <w:lang w:val="it-IT"/>
        </w:rPr>
        <w:tab/>
      </w:r>
      <w:r w:rsidR="008F28FA">
        <w:rPr>
          <w:spacing w:val="-1"/>
          <w:sz w:val="20"/>
          <w:szCs w:val="20"/>
          <w:lang w:val="it-IT"/>
        </w:rPr>
        <w:t>per la parte di ASO Alessandria e</w:t>
      </w:r>
    </w:p>
    <w:p w:rsidR="008F28FA" w:rsidRDefault="008F28FA" w:rsidP="00BA3686">
      <w:pPr>
        <w:widowControl w:val="0"/>
        <w:autoSpaceDE w:val="0"/>
        <w:autoSpaceDN w:val="0"/>
        <w:adjustRightInd w:val="0"/>
        <w:spacing w:before="26"/>
        <w:rPr>
          <w:spacing w:val="-1"/>
          <w:sz w:val="20"/>
          <w:szCs w:val="20"/>
          <w:lang w:val="it-IT"/>
        </w:rPr>
      </w:pPr>
      <w:r>
        <w:rPr>
          <w:spacing w:val="-1"/>
          <w:sz w:val="20"/>
          <w:szCs w:val="20"/>
          <w:lang w:val="it-IT"/>
        </w:rPr>
        <w:t xml:space="preserve">in dare </w:t>
      </w:r>
      <w:r w:rsidR="00BA3686" w:rsidRPr="00BA3686">
        <w:rPr>
          <w:spacing w:val="-1"/>
          <w:sz w:val="20"/>
          <w:szCs w:val="20"/>
          <w:lang w:val="it-IT"/>
        </w:rPr>
        <w:t>03.10.03.95</w:t>
      </w:r>
      <w:r>
        <w:rPr>
          <w:spacing w:val="-1"/>
          <w:sz w:val="20"/>
          <w:szCs w:val="20"/>
          <w:lang w:val="it-IT"/>
        </w:rPr>
        <w:t xml:space="preserve"> </w:t>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Pr="00BA3686">
        <w:rPr>
          <w:spacing w:val="-1"/>
          <w:sz w:val="20"/>
          <w:szCs w:val="20"/>
          <w:lang w:val="it-IT"/>
        </w:rPr>
        <w:t>Altre prestaz.lavoro non sanitarie</w:t>
      </w:r>
    </w:p>
    <w:p w:rsidR="00BA3686" w:rsidRPr="00BA3686" w:rsidRDefault="008F28FA" w:rsidP="00BA3686">
      <w:pPr>
        <w:widowControl w:val="0"/>
        <w:autoSpaceDE w:val="0"/>
        <w:autoSpaceDN w:val="0"/>
        <w:adjustRightInd w:val="0"/>
        <w:spacing w:before="26"/>
        <w:rPr>
          <w:spacing w:val="-1"/>
          <w:sz w:val="20"/>
          <w:szCs w:val="20"/>
          <w:lang w:val="it-IT"/>
        </w:rPr>
      </w:pPr>
      <w:r>
        <w:rPr>
          <w:spacing w:val="-1"/>
          <w:sz w:val="20"/>
          <w:szCs w:val="20"/>
          <w:lang w:val="it-IT"/>
        </w:rPr>
        <w:t xml:space="preserve">in avere </w:t>
      </w:r>
      <w:r w:rsidR="00BA3686" w:rsidRPr="00BA3686">
        <w:rPr>
          <w:spacing w:val="-1"/>
          <w:sz w:val="20"/>
          <w:szCs w:val="20"/>
          <w:lang w:val="it-IT"/>
        </w:rPr>
        <w:t xml:space="preserve">02.75.02.50  </w:t>
      </w:r>
      <w:r w:rsidR="00BA3686" w:rsidRPr="00BA3686">
        <w:rPr>
          <w:spacing w:val="-1"/>
          <w:sz w:val="20"/>
          <w:szCs w:val="20"/>
          <w:lang w:val="it-IT"/>
        </w:rPr>
        <w:tab/>
      </w:r>
      <w:r w:rsidR="00BA3686" w:rsidRPr="00BA3686">
        <w:rPr>
          <w:spacing w:val="-1"/>
          <w:sz w:val="20"/>
          <w:szCs w:val="20"/>
          <w:lang w:val="it-IT"/>
        </w:rPr>
        <w:tab/>
      </w:r>
      <w:r w:rsidR="00BA3686" w:rsidRPr="00BA3686">
        <w:rPr>
          <w:spacing w:val="-1"/>
          <w:sz w:val="20"/>
          <w:szCs w:val="20"/>
          <w:lang w:val="it-IT"/>
        </w:rPr>
        <w:tab/>
      </w:r>
      <w:r w:rsidRPr="00BA3686">
        <w:rPr>
          <w:spacing w:val="-1"/>
          <w:sz w:val="20"/>
          <w:szCs w:val="20"/>
          <w:lang w:val="it-IT"/>
        </w:rPr>
        <w:t>Debiti Vs forn. Provincia  Alessandria</w:t>
      </w:r>
    </w:p>
    <w:p w:rsidR="00BA3686" w:rsidRPr="00BA3686" w:rsidRDefault="00BA3686" w:rsidP="008F28FA">
      <w:pPr>
        <w:widowControl w:val="0"/>
        <w:autoSpaceDE w:val="0"/>
        <w:autoSpaceDN w:val="0"/>
        <w:adjustRightInd w:val="0"/>
        <w:spacing w:before="26"/>
        <w:rPr>
          <w:spacing w:val="-1"/>
          <w:sz w:val="20"/>
          <w:szCs w:val="20"/>
          <w:lang w:val="it-IT"/>
        </w:rPr>
      </w:pPr>
      <w:r w:rsidRPr="00BA3686">
        <w:rPr>
          <w:spacing w:val="-1"/>
          <w:sz w:val="20"/>
          <w:szCs w:val="20"/>
          <w:lang w:val="it-IT"/>
        </w:rPr>
        <w:lastRenderedPageBreak/>
        <w:tab/>
      </w:r>
      <w:r w:rsidRPr="00BA3686">
        <w:rPr>
          <w:spacing w:val="-1"/>
          <w:sz w:val="20"/>
          <w:szCs w:val="20"/>
          <w:lang w:val="it-IT"/>
        </w:rPr>
        <w:tab/>
      </w:r>
      <w:r w:rsidR="008F28FA">
        <w:rPr>
          <w:spacing w:val="-1"/>
          <w:sz w:val="20"/>
          <w:szCs w:val="20"/>
          <w:lang w:val="it-IT"/>
        </w:rPr>
        <w:t>per la parte relativa alla provincia di Alessandria.</w:t>
      </w:r>
    </w:p>
    <w:p w:rsidR="008F28FA" w:rsidRDefault="00BA3686" w:rsidP="008F28FA">
      <w:pPr>
        <w:widowControl w:val="0"/>
        <w:numPr>
          <w:ilvl w:val="0"/>
          <w:numId w:val="17"/>
        </w:numPr>
        <w:autoSpaceDE w:val="0"/>
        <w:autoSpaceDN w:val="0"/>
        <w:adjustRightInd w:val="0"/>
        <w:spacing w:before="26"/>
        <w:rPr>
          <w:spacing w:val="-1"/>
          <w:sz w:val="20"/>
          <w:szCs w:val="20"/>
          <w:lang w:val="it-IT"/>
        </w:rPr>
      </w:pP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008F28FA">
        <w:rPr>
          <w:spacing w:val="-1"/>
          <w:sz w:val="20"/>
          <w:szCs w:val="20"/>
          <w:lang w:val="it-IT"/>
        </w:rPr>
        <w:tab/>
        <w:t>Registrazione sul sezionale Fondo Ricerca, con contestuale storno dal sezionale bilancio ASL, dei costi di diretta imputazione ASL AL per il proprio personale afferente al progetto;</w:t>
      </w:r>
    </w:p>
    <w:p w:rsidR="008F28FA" w:rsidRDefault="008F28FA" w:rsidP="00BA3686">
      <w:pPr>
        <w:widowControl w:val="0"/>
        <w:numPr>
          <w:ilvl w:val="0"/>
          <w:numId w:val="17"/>
        </w:numPr>
        <w:autoSpaceDE w:val="0"/>
        <w:autoSpaceDN w:val="0"/>
        <w:adjustRightInd w:val="0"/>
        <w:spacing w:before="26"/>
        <w:rPr>
          <w:spacing w:val="-1"/>
          <w:sz w:val="20"/>
          <w:szCs w:val="20"/>
          <w:lang w:val="it-IT"/>
        </w:rPr>
      </w:pPr>
      <w:r>
        <w:rPr>
          <w:spacing w:val="-1"/>
          <w:sz w:val="20"/>
          <w:szCs w:val="20"/>
          <w:lang w:val="it-IT"/>
        </w:rPr>
        <w:t xml:space="preserve"> </w:t>
      </w:r>
      <w:r>
        <w:rPr>
          <w:spacing w:val="-1"/>
          <w:sz w:val="20"/>
          <w:szCs w:val="20"/>
          <w:lang w:val="it-IT"/>
        </w:rPr>
        <w:tab/>
      </w:r>
      <w:r w:rsidRPr="008F28FA">
        <w:rPr>
          <w:spacing w:val="-1"/>
          <w:sz w:val="20"/>
          <w:szCs w:val="20"/>
          <w:lang w:val="it-IT"/>
        </w:rPr>
        <w:t xml:space="preserve"> </w:t>
      </w:r>
      <w:r w:rsidR="00BA3686" w:rsidRPr="008F28FA">
        <w:rPr>
          <w:spacing w:val="-1"/>
          <w:sz w:val="20"/>
          <w:szCs w:val="20"/>
          <w:lang w:val="it-IT"/>
        </w:rPr>
        <w:t>Attivazione separata numerazione di mandati e reversali per la mov</w:t>
      </w:r>
      <w:r>
        <w:rPr>
          <w:spacing w:val="-1"/>
          <w:sz w:val="20"/>
          <w:szCs w:val="20"/>
          <w:lang w:val="it-IT"/>
        </w:rPr>
        <w:t>imentazione del conto corrente bancario al</w:t>
      </w:r>
      <w:r w:rsidR="00097C67">
        <w:rPr>
          <w:spacing w:val="-1"/>
          <w:sz w:val="20"/>
          <w:szCs w:val="20"/>
          <w:lang w:val="it-IT"/>
        </w:rPr>
        <w:t xml:space="preserve"> </w:t>
      </w:r>
      <w:r>
        <w:rPr>
          <w:spacing w:val="-1"/>
          <w:sz w:val="20"/>
          <w:szCs w:val="20"/>
          <w:lang w:val="it-IT"/>
        </w:rPr>
        <w:t>difuori del circuito di tesoreria;</w:t>
      </w:r>
    </w:p>
    <w:p w:rsidR="00BA3686" w:rsidRPr="008F28FA" w:rsidRDefault="008F28FA" w:rsidP="008F28FA">
      <w:pPr>
        <w:widowControl w:val="0"/>
        <w:numPr>
          <w:ilvl w:val="0"/>
          <w:numId w:val="17"/>
        </w:numPr>
        <w:autoSpaceDE w:val="0"/>
        <w:autoSpaceDN w:val="0"/>
        <w:adjustRightInd w:val="0"/>
        <w:spacing w:before="26"/>
        <w:rPr>
          <w:spacing w:val="-1"/>
          <w:sz w:val="20"/>
          <w:szCs w:val="20"/>
          <w:lang w:val="it-IT"/>
        </w:rPr>
      </w:pPr>
      <w:r>
        <w:rPr>
          <w:spacing w:val="-1"/>
          <w:sz w:val="20"/>
          <w:szCs w:val="20"/>
          <w:lang w:val="it-IT"/>
        </w:rPr>
        <w:t xml:space="preserve"> </w:t>
      </w:r>
      <w:r>
        <w:rPr>
          <w:spacing w:val="-1"/>
          <w:sz w:val="20"/>
          <w:szCs w:val="20"/>
          <w:lang w:val="it-IT"/>
        </w:rPr>
        <w:tab/>
      </w:r>
      <w:r w:rsidR="00BA3686" w:rsidRPr="008F28FA">
        <w:rPr>
          <w:spacing w:val="-1"/>
          <w:sz w:val="20"/>
          <w:szCs w:val="20"/>
          <w:lang w:val="it-IT"/>
        </w:rPr>
        <w:t xml:space="preserve">Rettifica </w:t>
      </w:r>
      <w:r>
        <w:rPr>
          <w:spacing w:val="-1"/>
          <w:sz w:val="20"/>
          <w:szCs w:val="20"/>
          <w:lang w:val="it-IT"/>
        </w:rPr>
        <w:t xml:space="preserve">del contributo vincolato da privati per la parte inutilizzata nell’esercizio, con conseguente iscrizione al </w:t>
      </w:r>
      <w:r w:rsidR="00BA3686" w:rsidRPr="008F28FA">
        <w:rPr>
          <w:spacing w:val="-1"/>
          <w:sz w:val="20"/>
          <w:szCs w:val="20"/>
          <w:lang w:val="it-IT"/>
        </w:rPr>
        <w:tab/>
        <w:t>Fondo contributi vincolati altri soggetti</w:t>
      </w:r>
      <w:r>
        <w:rPr>
          <w:spacing w:val="-1"/>
          <w:sz w:val="20"/>
          <w:szCs w:val="20"/>
          <w:lang w:val="it-IT"/>
        </w:rPr>
        <w:t xml:space="preserve"> per il rinvio al successivo esercizio.</w:t>
      </w:r>
    </w:p>
    <w:p w:rsidR="00A90DA2" w:rsidRDefault="00BA3686" w:rsidP="008F28FA">
      <w:pPr>
        <w:widowControl w:val="0"/>
        <w:autoSpaceDE w:val="0"/>
        <w:autoSpaceDN w:val="0"/>
        <w:adjustRightInd w:val="0"/>
        <w:spacing w:before="26"/>
        <w:jc w:val="both"/>
        <w:rPr>
          <w:spacing w:val="-1"/>
          <w:sz w:val="20"/>
          <w:szCs w:val="20"/>
          <w:lang w:val="it-IT"/>
        </w:rPr>
      </w:pP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Pr="00BA3686">
        <w:rPr>
          <w:spacing w:val="-1"/>
          <w:sz w:val="20"/>
          <w:szCs w:val="20"/>
          <w:lang w:val="it-IT"/>
        </w:rPr>
        <w:tab/>
      </w:r>
      <w:r w:rsidR="008F28FA">
        <w:rPr>
          <w:spacing w:val="-1"/>
          <w:sz w:val="20"/>
          <w:szCs w:val="20"/>
          <w:lang w:val="it-IT"/>
        </w:rPr>
        <w:t>In tal modo, ottemperando a quanto previsto dalle norme di contabilità pubblica ed a quanto richiesto e disposto dagli erogatori delle somme, si potrà dare corso nell’esercizio 2016 all’effettiva erogazione delle somme ai destinatari utilizzatori.</w:t>
      </w:r>
    </w:p>
    <w:p w:rsidR="008F28FA" w:rsidRDefault="008F28FA" w:rsidP="008F28FA">
      <w:pPr>
        <w:widowControl w:val="0"/>
        <w:autoSpaceDE w:val="0"/>
        <w:autoSpaceDN w:val="0"/>
        <w:adjustRightInd w:val="0"/>
        <w:spacing w:before="26"/>
        <w:jc w:val="both"/>
        <w:rPr>
          <w:spacing w:val="-1"/>
          <w:sz w:val="20"/>
          <w:szCs w:val="20"/>
          <w:lang w:val="it-IT"/>
        </w:rPr>
      </w:pPr>
      <w:r>
        <w:rPr>
          <w:spacing w:val="-1"/>
          <w:sz w:val="20"/>
          <w:szCs w:val="20"/>
          <w:lang w:val="it-IT"/>
        </w:rPr>
        <w:t>Allegato sezionale rendiconto Fondo Ricerca Mesotelioma.</w:t>
      </w:r>
    </w:p>
    <w:p w:rsidR="00087159" w:rsidRDefault="00087159">
      <w:pPr>
        <w:spacing w:after="0" w:line="240" w:lineRule="auto"/>
        <w:rPr>
          <w:spacing w:val="-1"/>
          <w:sz w:val="20"/>
          <w:szCs w:val="20"/>
          <w:lang w:val="it-IT"/>
        </w:rPr>
      </w:pPr>
      <w:r>
        <w:rPr>
          <w:spacing w:val="-1"/>
          <w:sz w:val="20"/>
          <w:szCs w:val="20"/>
          <w:lang w:val="it-IT"/>
        </w:rPr>
        <w:br w:type="page"/>
      </w:r>
    </w:p>
    <w:p w:rsidR="00B3750E" w:rsidRDefault="00B3750E">
      <w:pPr>
        <w:spacing w:after="0" w:line="240" w:lineRule="auto"/>
        <w:rPr>
          <w:spacing w:val="-1"/>
          <w:sz w:val="20"/>
          <w:szCs w:val="20"/>
          <w:lang w:val="it-IT"/>
        </w:rPr>
      </w:pPr>
      <w:r>
        <w:rPr>
          <w:spacing w:val="-1"/>
          <w:sz w:val="20"/>
          <w:szCs w:val="20"/>
          <w:lang w:val="it-IT"/>
        </w:rPr>
        <w:lastRenderedPageBreak/>
        <w:br w:type="page"/>
      </w:r>
    </w:p>
    <w:p w:rsidR="00087159" w:rsidRDefault="00087159" w:rsidP="008F28FA">
      <w:pPr>
        <w:widowControl w:val="0"/>
        <w:autoSpaceDE w:val="0"/>
        <w:autoSpaceDN w:val="0"/>
        <w:adjustRightInd w:val="0"/>
        <w:spacing w:before="26"/>
        <w:jc w:val="both"/>
        <w:rPr>
          <w:spacing w:val="-1"/>
          <w:sz w:val="20"/>
          <w:szCs w:val="20"/>
          <w:lang w:val="it-IT"/>
        </w:rPr>
      </w:pPr>
    </w:p>
    <w:p w:rsidR="00087159" w:rsidRDefault="00087159" w:rsidP="008F28FA">
      <w:pPr>
        <w:widowControl w:val="0"/>
        <w:autoSpaceDE w:val="0"/>
        <w:autoSpaceDN w:val="0"/>
        <w:adjustRightInd w:val="0"/>
        <w:spacing w:before="26"/>
        <w:jc w:val="both"/>
        <w:rPr>
          <w:spacing w:val="-1"/>
          <w:sz w:val="20"/>
          <w:szCs w:val="20"/>
          <w:lang w:val="it-IT"/>
        </w:rPr>
      </w:pPr>
    </w:p>
    <w:p w:rsidR="00087159" w:rsidRDefault="00087159" w:rsidP="008F28FA">
      <w:pPr>
        <w:widowControl w:val="0"/>
        <w:autoSpaceDE w:val="0"/>
        <w:autoSpaceDN w:val="0"/>
        <w:adjustRightInd w:val="0"/>
        <w:spacing w:before="26"/>
        <w:jc w:val="both"/>
        <w:rPr>
          <w:spacing w:val="-1"/>
          <w:sz w:val="20"/>
          <w:szCs w:val="20"/>
          <w:lang w:val="it-IT"/>
        </w:rPr>
      </w:pPr>
    </w:p>
    <w:p w:rsidR="007E3B8E" w:rsidRDefault="007E3B8E" w:rsidP="00A90DA2">
      <w:pPr>
        <w:widowControl w:val="0"/>
        <w:autoSpaceDE w:val="0"/>
        <w:autoSpaceDN w:val="0"/>
        <w:adjustRightInd w:val="0"/>
        <w:spacing w:before="26"/>
        <w:rPr>
          <w:spacing w:val="-1"/>
          <w:sz w:val="20"/>
          <w:szCs w:val="20"/>
          <w:lang w:val="it-IT"/>
        </w:rPr>
      </w:pPr>
    </w:p>
    <w:p w:rsidR="007E3B8E" w:rsidRPr="008950D9" w:rsidRDefault="007E3B8E" w:rsidP="00A90DA2">
      <w:pPr>
        <w:widowControl w:val="0"/>
        <w:autoSpaceDE w:val="0"/>
        <w:autoSpaceDN w:val="0"/>
        <w:adjustRightInd w:val="0"/>
        <w:spacing w:before="26"/>
        <w:rPr>
          <w:spacing w:val="-1"/>
          <w:sz w:val="20"/>
          <w:szCs w:val="20"/>
          <w:lang w:val="it-IT"/>
        </w:rPr>
        <w:sectPr w:rsidR="007E3B8E" w:rsidRPr="008950D9" w:rsidSect="00DC21A1">
          <w:pgSz w:w="11901" w:h="16840" w:code="9"/>
          <w:pgMar w:top="1134" w:right="964" w:bottom="2540" w:left="709" w:header="720" w:footer="720" w:gutter="0"/>
          <w:pgBorders w:offsetFrom="page">
            <w:top w:val="single" w:sz="4" w:space="24" w:color="auto"/>
            <w:left w:val="single" w:sz="4" w:space="24" w:color="auto"/>
            <w:bottom w:val="single" w:sz="4" w:space="24" w:color="auto"/>
            <w:right w:val="single" w:sz="4" w:space="24" w:color="auto"/>
          </w:pgBorders>
          <w:cols w:space="720" w:equalWidth="0">
            <w:col w:w="10228"/>
          </w:cols>
          <w:noEndnote/>
        </w:sectPr>
      </w:pPr>
    </w:p>
    <w:p w:rsidR="00246064" w:rsidRDefault="00991061" w:rsidP="00CC1A9D">
      <w:pPr>
        <w:spacing w:after="0" w:line="240" w:lineRule="auto"/>
        <w:ind w:firstLine="567"/>
        <w:jc w:val="both"/>
        <w:rPr>
          <w:rFonts w:ascii="Times New Roman" w:hAnsi="Times New Roman"/>
          <w:sz w:val="20"/>
          <w:szCs w:val="20"/>
          <w:lang w:val="it-IT"/>
        </w:rPr>
      </w:pPr>
      <w:r w:rsidRPr="00AF657F">
        <w:rPr>
          <w:rFonts w:ascii="Times New Roman" w:hAnsi="Times New Roman"/>
          <w:spacing w:val="-1"/>
          <w:sz w:val="20"/>
          <w:szCs w:val="20"/>
          <w:lang w:val="it-IT"/>
        </w:rPr>
        <w:lastRenderedPageBreak/>
        <w:t>5</w:t>
      </w:r>
      <w:r w:rsidRPr="00AF657F">
        <w:rPr>
          <w:rFonts w:ascii="Times New Roman" w:hAnsi="Times New Roman"/>
          <w:sz w:val="20"/>
          <w:szCs w:val="20"/>
          <w:lang w:val="it-IT"/>
        </w:rPr>
        <w:t>.3</w:t>
      </w:r>
      <w:r w:rsidRPr="00AF657F">
        <w:rPr>
          <w:rFonts w:ascii="Times New Roman" w:hAnsi="Times New Roman"/>
          <w:spacing w:val="48"/>
          <w:sz w:val="20"/>
          <w:szCs w:val="20"/>
          <w:lang w:val="it-IT"/>
        </w:rPr>
        <w:t xml:space="preserve"> </w:t>
      </w:r>
      <w:r w:rsidRPr="00AF657F">
        <w:rPr>
          <w:rFonts w:ascii="Times New Roman" w:hAnsi="Times New Roman"/>
          <w:spacing w:val="-1"/>
          <w:sz w:val="20"/>
          <w:szCs w:val="20"/>
          <w:lang w:val="it-IT"/>
        </w:rPr>
        <w:t>R</w:t>
      </w:r>
      <w:r w:rsidRPr="00AF657F">
        <w:rPr>
          <w:rFonts w:ascii="Times New Roman" w:hAnsi="Times New Roman"/>
          <w:sz w:val="20"/>
          <w:szCs w:val="20"/>
          <w:lang w:val="it-IT"/>
        </w:rPr>
        <w:t>E</w:t>
      </w:r>
      <w:r w:rsidRPr="00AF657F">
        <w:rPr>
          <w:rFonts w:ascii="Times New Roman" w:hAnsi="Times New Roman"/>
          <w:spacing w:val="1"/>
          <w:sz w:val="20"/>
          <w:szCs w:val="20"/>
          <w:lang w:val="it-IT"/>
        </w:rPr>
        <w:t>L</w:t>
      </w:r>
      <w:r w:rsidRPr="00AF657F">
        <w:rPr>
          <w:rFonts w:ascii="Times New Roman" w:hAnsi="Times New Roman"/>
          <w:sz w:val="20"/>
          <w:szCs w:val="20"/>
          <w:lang w:val="it-IT"/>
        </w:rPr>
        <w:t>AZIO</w:t>
      </w:r>
      <w:r w:rsidRPr="00AF657F">
        <w:rPr>
          <w:rFonts w:ascii="Times New Roman" w:hAnsi="Times New Roman"/>
          <w:spacing w:val="-1"/>
          <w:sz w:val="20"/>
          <w:szCs w:val="20"/>
          <w:lang w:val="it-IT"/>
        </w:rPr>
        <w:t>N</w:t>
      </w:r>
      <w:r w:rsidRPr="00AF657F">
        <w:rPr>
          <w:rFonts w:ascii="Times New Roman" w:hAnsi="Times New Roman"/>
          <w:sz w:val="20"/>
          <w:szCs w:val="20"/>
          <w:lang w:val="it-IT"/>
        </w:rPr>
        <w:t>E</w:t>
      </w:r>
      <w:r w:rsidRPr="00AF657F">
        <w:rPr>
          <w:rFonts w:ascii="Times New Roman" w:hAnsi="Times New Roman"/>
          <w:spacing w:val="-17"/>
          <w:sz w:val="20"/>
          <w:szCs w:val="20"/>
          <w:lang w:val="it-IT"/>
        </w:rPr>
        <w:t xml:space="preserve"> </w:t>
      </w:r>
      <w:r w:rsidRPr="00AF657F">
        <w:rPr>
          <w:rFonts w:ascii="Times New Roman" w:hAnsi="Times New Roman"/>
          <w:sz w:val="20"/>
          <w:szCs w:val="20"/>
          <w:lang w:val="it-IT"/>
        </w:rPr>
        <w:t>SUI</w:t>
      </w:r>
      <w:r w:rsidRPr="00AF657F">
        <w:rPr>
          <w:rFonts w:ascii="Times New Roman" w:hAnsi="Times New Roman"/>
          <w:spacing w:val="8"/>
          <w:sz w:val="20"/>
          <w:szCs w:val="20"/>
          <w:lang w:val="it-IT"/>
        </w:rPr>
        <w:t xml:space="preserve"> </w:t>
      </w:r>
      <w:r w:rsidRPr="00AF657F">
        <w:rPr>
          <w:rFonts w:ascii="Times New Roman" w:hAnsi="Times New Roman"/>
          <w:spacing w:val="2"/>
          <w:sz w:val="20"/>
          <w:szCs w:val="20"/>
          <w:lang w:val="it-IT"/>
        </w:rPr>
        <w:t>C</w:t>
      </w:r>
      <w:r w:rsidRPr="00AF657F">
        <w:rPr>
          <w:rFonts w:ascii="Times New Roman" w:hAnsi="Times New Roman"/>
          <w:sz w:val="20"/>
          <w:szCs w:val="20"/>
          <w:lang w:val="it-IT"/>
        </w:rPr>
        <w:t>OS</w:t>
      </w:r>
      <w:r w:rsidRPr="00AF657F">
        <w:rPr>
          <w:rFonts w:ascii="Times New Roman" w:hAnsi="Times New Roman"/>
          <w:spacing w:val="1"/>
          <w:sz w:val="20"/>
          <w:szCs w:val="20"/>
          <w:lang w:val="it-IT"/>
        </w:rPr>
        <w:t>T</w:t>
      </w:r>
      <w:r w:rsidRPr="00AF657F">
        <w:rPr>
          <w:rFonts w:ascii="Times New Roman" w:hAnsi="Times New Roman"/>
          <w:sz w:val="20"/>
          <w:szCs w:val="20"/>
          <w:lang w:val="it-IT"/>
        </w:rPr>
        <w:t>I</w:t>
      </w:r>
      <w:r w:rsidRPr="00AF657F">
        <w:rPr>
          <w:rFonts w:ascii="Times New Roman" w:hAnsi="Times New Roman"/>
          <w:spacing w:val="-11"/>
          <w:sz w:val="20"/>
          <w:szCs w:val="20"/>
          <w:lang w:val="it-IT"/>
        </w:rPr>
        <w:t xml:space="preserve"> </w:t>
      </w:r>
      <w:r w:rsidRPr="00AF657F">
        <w:rPr>
          <w:rFonts w:ascii="Times New Roman" w:hAnsi="Times New Roman"/>
          <w:spacing w:val="-1"/>
          <w:sz w:val="20"/>
          <w:szCs w:val="20"/>
          <w:lang w:val="it-IT"/>
        </w:rPr>
        <w:t>P</w:t>
      </w:r>
      <w:r w:rsidRPr="00AF657F">
        <w:rPr>
          <w:rFonts w:ascii="Times New Roman" w:hAnsi="Times New Roman"/>
          <w:sz w:val="20"/>
          <w:szCs w:val="20"/>
          <w:lang w:val="it-IT"/>
        </w:rPr>
        <w:t>ER</w:t>
      </w:r>
      <w:r w:rsidRPr="00AF657F">
        <w:rPr>
          <w:rFonts w:ascii="Times New Roman" w:hAnsi="Times New Roman"/>
          <w:spacing w:val="27"/>
          <w:sz w:val="20"/>
          <w:szCs w:val="20"/>
          <w:lang w:val="it-IT"/>
        </w:rPr>
        <w:t xml:space="preserve"> </w:t>
      </w:r>
      <w:r w:rsidRPr="00AF657F">
        <w:rPr>
          <w:rFonts w:ascii="Times New Roman" w:hAnsi="Times New Roman"/>
          <w:spacing w:val="-1"/>
          <w:w w:val="94"/>
          <w:sz w:val="20"/>
          <w:szCs w:val="20"/>
          <w:lang w:val="it-IT"/>
        </w:rPr>
        <w:t>L</w:t>
      </w:r>
      <w:r w:rsidRPr="00AF657F">
        <w:rPr>
          <w:rFonts w:ascii="Times New Roman" w:hAnsi="Times New Roman"/>
          <w:w w:val="94"/>
          <w:sz w:val="20"/>
          <w:szCs w:val="20"/>
          <w:lang w:val="it-IT"/>
        </w:rPr>
        <w:t>I</w:t>
      </w:r>
      <w:r w:rsidRPr="00AF657F">
        <w:rPr>
          <w:rFonts w:ascii="Times New Roman" w:hAnsi="Times New Roman"/>
          <w:spacing w:val="-1"/>
          <w:w w:val="94"/>
          <w:sz w:val="20"/>
          <w:szCs w:val="20"/>
          <w:lang w:val="it-IT"/>
        </w:rPr>
        <w:t>V</w:t>
      </w:r>
      <w:r w:rsidRPr="00AF657F">
        <w:rPr>
          <w:rFonts w:ascii="Times New Roman" w:hAnsi="Times New Roman"/>
          <w:w w:val="94"/>
          <w:sz w:val="20"/>
          <w:szCs w:val="20"/>
          <w:lang w:val="it-IT"/>
        </w:rPr>
        <w:t>E</w:t>
      </w:r>
      <w:r w:rsidRPr="00AF657F">
        <w:rPr>
          <w:rFonts w:ascii="Times New Roman" w:hAnsi="Times New Roman"/>
          <w:spacing w:val="1"/>
          <w:w w:val="94"/>
          <w:sz w:val="20"/>
          <w:szCs w:val="20"/>
          <w:lang w:val="it-IT"/>
        </w:rPr>
        <w:t>LL</w:t>
      </w:r>
      <w:r w:rsidRPr="00AF657F">
        <w:rPr>
          <w:rFonts w:ascii="Times New Roman" w:hAnsi="Times New Roman"/>
          <w:w w:val="94"/>
          <w:sz w:val="20"/>
          <w:szCs w:val="20"/>
          <w:lang w:val="it-IT"/>
        </w:rPr>
        <w:t>I</w:t>
      </w:r>
      <w:r w:rsidRPr="00AF657F">
        <w:rPr>
          <w:rFonts w:ascii="Times New Roman" w:hAnsi="Times New Roman"/>
          <w:spacing w:val="29"/>
          <w:w w:val="94"/>
          <w:sz w:val="20"/>
          <w:szCs w:val="20"/>
          <w:lang w:val="it-IT"/>
        </w:rPr>
        <w:t xml:space="preserve"> </w:t>
      </w:r>
      <w:r w:rsidRPr="00AF657F">
        <w:rPr>
          <w:rFonts w:ascii="Times New Roman" w:hAnsi="Times New Roman"/>
          <w:spacing w:val="1"/>
          <w:w w:val="94"/>
          <w:sz w:val="20"/>
          <w:szCs w:val="20"/>
          <w:lang w:val="it-IT"/>
        </w:rPr>
        <w:t>E</w:t>
      </w:r>
      <w:r w:rsidRPr="00AF657F">
        <w:rPr>
          <w:rFonts w:ascii="Times New Roman" w:hAnsi="Times New Roman"/>
          <w:w w:val="94"/>
          <w:sz w:val="20"/>
          <w:szCs w:val="20"/>
          <w:lang w:val="it-IT"/>
        </w:rPr>
        <w:t>SSE</w:t>
      </w:r>
      <w:r w:rsidRPr="00AF657F">
        <w:rPr>
          <w:rFonts w:ascii="Times New Roman" w:hAnsi="Times New Roman"/>
          <w:spacing w:val="-1"/>
          <w:w w:val="94"/>
          <w:sz w:val="20"/>
          <w:szCs w:val="20"/>
          <w:lang w:val="it-IT"/>
        </w:rPr>
        <w:t>N</w:t>
      </w:r>
      <w:r w:rsidRPr="00AF657F">
        <w:rPr>
          <w:rFonts w:ascii="Times New Roman" w:hAnsi="Times New Roman"/>
          <w:w w:val="94"/>
          <w:sz w:val="20"/>
          <w:szCs w:val="20"/>
          <w:lang w:val="it-IT"/>
        </w:rPr>
        <w:t>ZIA</w:t>
      </w:r>
      <w:r w:rsidRPr="00AF657F">
        <w:rPr>
          <w:rFonts w:ascii="Times New Roman" w:hAnsi="Times New Roman"/>
          <w:spacing w:val="1"/>
          <w:w w:val="94"/>
          <w:sz w:val="20"/>
          <w:szCs w:val="20"/>
          <w:lang w:val="it-IT"/>
        </w:rPr>
        <w:t>L</w:t>
      </w:r>
      <w:r w:rsidRPr="00AF657F">
        <w:rPr>
          <w:rFonts w:ascii="Times New Roman" w:hAnsi="Times New Roman"/>
          <w:w w:val="94"/>
          <w:sz w:val="20"/>
          <w:szCs w:val="20"/>
          <w:lang w:val="it-IT"/>
        </w:rPr>
        <w:t>I</w:t>
      </w:r>
      <w:r w:rsidRPr="00AF657F">
        <w:rPr>
          <w:rFonts w:ascii="Times New Roman" w:hAnsi="Times New Roman"/>
          <w:spacing w:val="46"/>
          <w:w w:val="94"/>
          <w:sz w:val="20"/>
          <w:szCs w:val="20"/>
          <w:lang w:val="it-IT"/>
        </w:rPr>
        <w:t xml:space="preserve"> </w:t>
      </w:r>
      <w:r w:rsidRPr="00AF657F">
        <w:rPr>
          <w:rFonts w:ascii="Times New Roman" w:hAnsi="Times New Roman"/>
          <w:spacing w:val="1"/>
          <w:sz w:val="20"/>
          <w:szCs w:val="20"/>
          <w:lang w:val="it-IT"/>
        </w:rPr>
        <w:t>D</w:t>
      </w:r>
      <w:r w:rsidRPr="00AF657F">
        <w:rPr>
          <w:rFonts w:ascii="Times New Roman" w:hAnsi="Times New Roman"/>
          <w:sz w:val="20"/>
          <w:szCs w:val="20"/>
          <w:lang w:val="it-IT"/>
        </w:rPr>
        <w:t>I</w:t>
      </w:r>
      <w:r w:rsidRPr="00AF657F">
        <w:rPr>
          <w:rFonts w:ascii="Times New Roman" w:hAnsi="Times New Roman"/>
          <w:spacing w:val="23"/>
          <w:sz w:val="20"/>
          <w:szCs w:val="20"/>
          <w:lang w:val="it-IT"/>
        </w:rPr>
        <w:t xml:space="preserve"> </w:t>
      </w:r>
      <w:r w:rsidRPr="00AF657F">
        <w:rPr>
          <w:rFonts w:ascii="Times New Roman" w:hAnsi="Times New Roman"/>
          <w:spacing w:val="-1"/>
          <w:w w:val="94"/>
          <w:sz w:val="20"/>
          <w:szCs w:val="20"/>
          <w:lang w:val="it-IT"/>
        </w:rPr>
        <w:t>A</w:t>
      </w:r>
      <w:r w:rsidRPr="00AF657F">
        <w:rPr>
          <w:rFonts w:ascii="Times New Roman" w:hAnsi="Times New Roman"/>
          <w:w w:val="94"/>
          <w:sz w:val="20"/>
          <w:szCs w:val="20"/>
          <w:lang w:val="it-IT"/>
        </w:rPr>
        <w:t>SSIS</w:t>
      </w:r>
      <w:r w:rsidRPr="00AF657F">
        <w:rPr>
          <w:rFonts w:ascii="Times New Roman" w:hAnsi="Times New Roman"/>
          <w:spacing w:val="1"/>
          <w:w w:val="94"/>
          <w:sz w:val="20"/>
          <w:szCs w:val="20"/>
          <w:lang w:val="it-IT"/>
        </w:rPr>
        <w:t>T</w:t>
      </w:r>
      <w:r w:rsidRPr="00AF657F">
        <w:rPr>
          <w:rFonts w:ascii="Times New Roman" w:hAnsi="Times New Roman"/>
          <w:w w:val="94"/>
          <w:sz w:val="20"/>
          <w:szCs w:val="20"/>
          <w:lang w:val="it-IT"/>
        </w:rPr>
        <w:t>E</w:t>
      </w:r>
      <w:r w:rsidRPr="00AF657F">
        <w:rPr>
          <w:rFonts w:ascii="Times New Roman" w:hAnsi="Times New Roman"/>
          <w:spacing w:val="-1"/>
          <w:w w:val="94"/>
          <w:sz w:val="20"/>
          <w:szCs w:val="20"/>
          <w:lang w:val="it-IT"/>
        </w:rPr>
        <w:t>N</w:t>
      </w:r>
      <w:r w:rsidRPr="00AF657F">
        <w:rPr>
          <w:rFonts w:ascii="Times New Roman" w:hAnsi="Times New Roman"/>
          <w:w w:val="94"/>
          <w:sz w:val="20"/>
          <w:szCs w:val="20"/>
          <w:lang w:val="it-IT"/>
        </w:rPr>
        <w:t>ZA</w:t>
      </w:r>
      <w:r w:rsidRPr="00AF657F">
        <w:rPr>
          <w:rFonts w:ascii="Times New Roman" w:hAnsi="Times New Roman"/>
          <w:spacing w:val="34"/>
          <w:w w:val="94"/>
          <w:sz w:val="20"/>
          <w:szCs w:val="20"/>
          <w:lang w:val="it-IT"/>
        </w:rPr>
        <w:t xml:space="preserve"> </w:t>
      </w:r>
    </w:p>
    <w:p w:rsidR="00691A24" w:rsidRPr="00691A24" w:rsidRDefault="00691A24" w:rsidP="00246064">
      <w:pPr>
        <w:widowControl w:val="0"/>
        <w:autoSpaceDE w:val="0"/>
        <w:autoSpaceDN w:val="0"/>
        <w:adjustRightInd w:val="0"/>
        <w:spacing w:after="0" w:line="240" w:lineRule="auto"/>
        <w:ind w:left="426"/>
        <w:rPr>
          <w:szCs w:val="14"/>
          <w:lang w:val="it-IT"/>
        </w:rPr>
      </w:pPr>
      <w:r w:rsidRPr="00691A24">
        <w:rPr>
          <w:szCs w:val="14"/>
          <w:lang w:val="it-IT"/>
        </w:rPr>
        <w:t xml:space="preserve">In allegato </w:t>
      </w:r>
      <w:r>
        <w:rPr>
          <w:szCs w:val="14"/>
          <w:lang w:val="it-IT"/>
        </w:rPr>
        <w:t>i</w:t>
      </w:r>
      <w:r w:rsidR="00AF657F">
        <w:rPr>
          <w:szCs w:val="14"/>
          <w:lang w:val="it-IT"/>
        </w:rPr>
        <w:t>l</w:t>
      </w:r>
      <w:r w:rsidRPr="00691A24">
        <w:rPr>
          <w:szCs w:val="14"/>
          <w:lang w:val="it-IT"/>
        </w:rPr>
        <w:t xml:space="preserve"> modell</w:t>
      </w:r>
      <w:r w:rsidR="00AF657F">
        <w:rPr>
          <w:szCs w:val="14"/>
          <w:lang w:val="it-IT"/>
        </w:rPr>
        <w:t>o</w:t>
      </w:r>
      <w:r w:rsidRPr="00691A24">
        <w:rPr>
          <w:szCs w:val="14"/>
          <w:lang w:val="it-IT"/>
        </w:rPr>
        <w:t xml:space="preserve"> LA 2015 (costi per Livelli Essenziali di Assistenza)</w:t>
      </w:r>
      <w:r>
        <w:rPr>
          <w:szCs w:val="14"/>
          <w:lang w:val="it-IT"/>
        </w:rPr>
        <w:t>:</w:t>
      </w:r>
    </w:p>
    <w:p w:rsidR="00691A24" w:rsidRPr="00691A24" w:rsidRDefault="007F0B7B" w:rsidP="00246064">
      <w:pPr>
        <w:widowControl w:val="0"/>
        <w:autoSpaceDE w:val="0"/>
        <w:autoSpaceDN w:val="0"/>
        <w:adjustRightInd w:val="0"/>
        <w:spacing w:after="0" w:line="240" w:lineRule="auto"/>
        <w:ind w:left="426"/>
        <w:rPr>
          <w:szCs w:val="14"/>
          <w:lang w:val="it-IT"/>
        </w:rPr>
      </w:pPr>
      <w:r>
        <w:rPr>
          <w:noProof/>
          <w:lang w:val="it-IT" w:eastAsia="it-IT"/>
        </w:rPr>
        <w:drawing>
          <wp:inline distT="0" distB="0" distL="0" distR="0">
            <wp:extent cx="9002395" cy="5610860"/>
            <wp:effectExtent l="19050" t="0" r="825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9002395" cy="5610860"/>
                    </a:xfrm>
                    <a:prstGeom prst="rect">
                      <a:avLst/>
                    </a:prstGeom>
                    <a:noFill/>
                    <a:ln w="9525">
                      <a:noFill/>
                      <a:miter lim="800000"/>
                      <a:headEnd/>
                      <a:tailEnd/>
                    </a:ln>
                  </pic:spPr>
                </pic:pic>
              </a:graphicData>
            </a:graphic>
          </wp:inline>
        </w:drawing>
      </w:r>
    </w:p>
    <w:p w:rsidR="00030589" w:rsidRDefault="00030589" w:rsidP="00030589">
      <w:pPr>
        <w:widowControl w:val="0"/>
        <w:autoSpaceDE w:val="0"/>
        <w:autoSpaceDN w:val="0"/>
        <w:adjustRightInd w:val="0"/>
        <w:spacing w:before="26"/>
        <w:rPr>
          <w:spacing w:val="-1"/>
          <w:sz w:val="20"/>
          <w:szCs w:val="20"/>
          <w:lang w:val="it-IT"/>
        </w:rPr>
      </w:pPr>
    </w:p>
    <w:p w:rsidR="00030589" w:rsidRPr="008950D9" w:rsidRDefault="00030589" w:rsidP="00030589">
      <w:pPr>
        <w:widowControl w:val="0"/>
        <w:autoSpaceDE w:val="0"/>
        <w:autoSpaceDN w:val="0"/>
        <w:adjustRightInd w:val="0"/>
        <w:spacing w:before="26"/>
        <w:rPr>
          <w:spacing w:val="-1"/>
          <w:sz w:val="20"/>
          <w:szCs w:val="20"/>
          <w:lang w:val="it-IT"/>
        </w:rPr>
        <w:sectPr w:rsidR="00030589" w:rsidRPr="008950D9" w:rsidSect="00030589">
          <w:pgSz w:w="16840" w:h="11901" w:orient="landscape" w:code="9"/>
          <w:pgMar w:top="709" w:right="1134" w:bottom="964" w:left="2540" w:header="720" w:footer="720" w:gutter="0"/>
          <w:pgBorders w:offsetFrom="page">
            <w:top w:val="single" w:sz="4" w:space="24" w:color="auto"/>
            <w:left w:val="single" w:sz="4" w:space="24" w:color="auto"/>
            <w:bottom w:val="single" w:sz="4" w:space="24" w:color="auto"/>
            <w:right w:val="single" w:sz="4" w:space="24" w:color="auto"/>
          </w:pgBorders>
          <w:cols w:space="720" w:equalWidth="0">
            <w:col w:w="10228"/>
          </w:cols>
          <w:noEndnote/>
          <w:docGrid w:linePitch="299"/>
        </w:sectPr>
      </w:pPr>
    </w:p>
    <w:p w:rsidR="00CE5189" w:rsidRDefault="00030589" w:rsidP="00246064">
      <w:pPr>
        <w:widowControl w:val="0"/>
        <w:autoSpaceDE w:val="0"/>
        <w:autoSpaceDN w:val="0"/>
        <w:adjustRightInd w:val="0"/>
        <w:spacing w:after="0" w:line="240" w:lineRule="auto"/>
        <w:ind w:left="426"/>
        <w:rPr>
          <w:szCs w:val="14"/>
          <w:lang w:val="it-IT"/>
        </w:rPr>
      </w:pPr>
      <w:r>
        <w:rPr>
          <w:szCs w:val="14"/>
          <w:lang w:val="it-IT"/>
        </w:rPr>
        <w:lastRenderedPageBreak/>
        <w:t>Altri dati e notizie richieste</w:t>
      </w:r>
    </w:p>
    <w:p w:rsidR="00030589" w:rsidRDefault="00030589" w:rsidP="00246064">
      <w:pPr>
        <w:widowControl w:val="0"/>
        <w:autoSpaceDE w:val="0"/>
        <w:autoSpaceDN w:val="0"/>
        <w:adjustRightInd w:val="0"/>
        <w:spacing w:after="0" w:line="240" w:lineRule="auto"/>
        <w:ind w:left="426"/>
        <w:rPr>
          <w:szCs w:val="14"/>
          <w:lang w:val="it-IT"/>
        </w:rPr>
      </w:pPr>
    </w:p>
    <w:p w:rsidR="00030589" w:rsidRPr="00624E73" w:rsidRDefault="00624E73" w:rsidP="00624E73">
      <w:pPr>
        <w:widowControl w:val="0"/>
        <w:autoSpaceDE w:val="0"/>
        <w:autoSpaceDN w:val="0"/>
        <w:adjustRightInd w:val="0"/>
        <w:spacing w:before="26"/>
        <w:jc w:val="both"/>
        <w:rPr>
          <w:b/>
          <w:spacing w:val="-1"/>
          <w:sz w:val="20"/>
          <w:szCs w:val="20"/>
          <w:lang w:val="it-IT"/>
        </w:rPr>
      </w:pPr>
      <w:r w:rsidRPr="00624E73">
        <w:rPr>
          <w:b/>
          <w:spacing w:val="-1"/>
          <w:sz w:val="20"/>
          <w:szCs w:val="20"/>
          <w:lang w:val="it-IT"/>
        </w:rPr>
        <w:t>Confronto incassi ticket e flussi</w:t>
      </w:r>
    </w:p>
    <w:p w:rsidR="00624E73" w:rsidRDefault="00624E73" w:rsidP="00624E73">
      <w:pPr>
        <w:widowControl w:val="0"/>
        <w:autoSpaceDE w:val="0"/>
        <w:autoSpaceDN w:val="0"/>
        <w:adjustRightInd w:val="0"/>
        <w:spacing w:before="26"/>
        <w:jc w:val="both"/>
        <w:rPr>
          <w:spacing w:val="-1"/>
          <w:sz w:val="20"/>
          <w:szCs w:val="20"/>
          <w:lang w:val="it-IT"/>
        </w:rPr>
      </w:pPr>
      <w:r w:rsidRPr="00624E73">
        <w:rPr>
          <w:spacing w:val="-1"/>
          <w:sz w:val="20"/>
          <w:szCs w:val="20"/>
          <w:lang w:val="it-IT"/>
        </w:rPr>
        <w:t xml:space="preserve">Sulla base dei dati forniti dal Controllo di gestione aziendale </w:t>
      </w:r>
      <w:r>
        <w:rPr>
          <w:spacing w:val="-1"/>
          <w:sz w:val="20"/>
          <w:szCs w:val="20"/>
          <w:lang w:val="it-IT"/>
        </w:rPr>
        <w:t>si sono poste a confronto le risultanze dei dati di flusso da CSI Piemonte e gli incassi ticket contabilizzati, che evidenziano la seguente situazione:</w:t>
      </w:r>
    </w:p>
    <w:tbl>
      <w:tblPr>
        <w:tblW w:w="9040" w:type="dxa"/>
        <w:tblInd w:w="57" w:type="dxa"/>
        <w:tblCellMar>
          <w:left w:w="70" w:type="dxa"/>
          <w:right w:w="70" w:type="dxa"/>
        </w:tblCellMar>
        <w:tblLook w:val="04A0"/>
      </w:tblPr>
      <w:tblGrid>
        <w:gridCol w:w="2000"/>
        <w:gridCol w:w="935"/>
        <w:gridCol w:w="1420"/>
        <w:gridCol w:w="1740"/>
        <w:gridCol w:w="1500"/>
        <w:gridCol w:w="1480"/>
      </w:tblGrid>
      <w:tr w:rsidR="00624E73" w:rsidRPr="00624E73" w:rsidTr="00624E73">
        <w:trPr>
          <w:trHeight w:val="300"/>
        </w:trPr>
        <w:tc>
          <w:tcPr>
            <w:tcW w:w="200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r w:rsidRPr="00624E73">
              <w:rPr>
                <w:rFonts w:cs="Calibri"/>
                <w:color w:val="000000"/>
                <w:lang w:val="it-IT" w:eastAsia="it-IT"/>
              </w:rPr>
              <w:t>ANNO 2015</w:t>
            </w:r>
          </w:p>
        </w:tc>
        <w:tc>
          <w:tcPr>
            <w:tcW w:w="90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p>
        </w:tc>
        <w:tc>
          <w:tcPr>
            <w:tcW w:w="142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p>
        </w:tc>
        <w:tc>
          <w:tcPr>
            <w:tcW w:w="174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jc w:val="center"/>
              <w:rPr>
                <w:rFonts w:cs="Calibri"/>
                <w:b/>
                <w:bCs/>
                <w:color w:val="000000"/>
                <w:sz w:val="20"/>
                <w:szCs w:val="20"/>
                <w:lang w:val="it-IT" w:eastAsia="it-IT"/>
              </w:rPr>
            </w:pPr>
            <w:r w:rsidRPr="00624E73">
              <w:rPr>
                <w:rFonts w:cs="Calibri"/>
                <w:b/>
                <w:bCs/>
                <w:color w:val="000000"/>
                <w:sz w:val="20"/>
                <w:szCs w:val="20"/>
                <w:lang w:val="it-IT" w:eastAsia="it-IT"/>
              </w:rPr>
              <w:t>DA CSI PIEMONTE</w:t>
            </w:r>
          </w:p>
        </w:tc>
        <w:tc>
          <w:tcPr>
            <w:tcW w:w="150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jc w:val="center"/>
              <w:rPr>
                <w:rFonts w:cs="Calibri"/>
                <w:b/>
                <w:bCs/>
                <w:color w:val="000000"/>
                <w:sz w:val="20"/>
                <w:szCs w:val="20"/>
                <w:lang w:val="it-IT" w:eastAsia="it-IT"/>
              </w:rPr>
            </w:pPr>
            <w:r w:rsidRPr="00624E73">
              <w:rPr>
                <w:rFonts w:cs="Calibri"/>
                <w:b/>
                <w:bCs/>
                <w:color w:val="000000"/>
                <w:sz w:val="20"/>
                <w:szCs w:val="20"/>
                <w:lang w:val="it-IT" w:eastAsia="it-IT"/>
              </w:rPr>
              <w:t>DA BILANCIO</w:t>
            </w:r>
          </w:p>
        </w:tc>
        <w:tc>
          <w:tcPr>
            <w:tcW w:w="148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p>
        </w:tc>
      </w:tr>
      <w:tr w:rsidR="00624E73" w:rsidRPr="00624E73" w:rsidTr="00624E73">
        <w:trPr>
          <w:trHeight w:val="300"/>
        </w:trPr>
        <w:tc>
          <w:tcPr>
            <w:tcW w:w="200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24E73" w:rsidRPr="00624E73" w:rsidRDefault="00624E73" w:rsidP="00624E73">
            <w:pPr>
              <w:spacing w:after="0" w:line="240" w:lineRule="auto"/>
              <w:jc w:val="center"/>
              <w:rPr>
                <w:rFonts w:ascii="Arial" w:hAnsi="Arial" w:cs="Arial"/>
                <w:color w:val="000000"/>
                <w:lang w:val="it-IT" w:eastAsia="it-IT"/>
              </w:rPr>
            </w:pPr>
            <w:r w:rsidRPr="00624E73">
              <w:rPr>
                <w:rFonts w:ascii="Arial" w:hAnsi="Arial" w:cs="Arial"/>
                <w:color w:val="000000"/>
                <w:lang w:val="it-IT" w:eastAsia="it-IT"/>
              </w:rPr>
              <w:t>N.Prest.</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624E73" w:rsidRPr="00624E73" w:rsidRDefault="00624E73" w:rsidP="00624E73">
            <w:pPr>
              <w:spacing w:after="0" w:line="240" w:lineRule="auto"/>
              <w:jc w:val="center"/>
              <w:rPr>
                <w:rFonts w:ascii="Arial" w:hAnsi="Arial" w:cs="Arial"/>
                <w:color w:val="000000"/>
                <w:lang w:val="it-IT" w:eastAsia="it-IT"/>
              </w:rPr>
            </w:pPr>
            <w:r w:rsidRPr="00624E73">
              <w:rPr>
                <w:rFonts w:ascii="Arial" w:hAnsi="Arial" w:cs="Arial"/>
                <w:color w:val="000000"/>
                <w:lang w:val="it-IT" w:eastAsia="it-IT"/>
              </w:rPr>
              <w:t>Importo Netto</w:t>
            </w:r>
          </w:p>
        </w:tc>
        <w:tc>
          <w:tcPr>
            <w:tcW w:w="1740" w:type="dxa"/>
            <w:tcBorders>
              <w:top w:val="single" w:sz="4" w:space="0" w:color="auto"/>
              <w:left w:val="nil"/>
              <w:bottom w:val="single" w:sz="4" w:space="0" w:color="auto"/>
              <w:right w:val="single" w:sz="4" w:space="0" w:color="auto"/>
            </w:tcBorders>
            <w:shd w:val="clear" w:color="000000" w:fill="FFFF00"/>
            <w:vAlign w:val="center"/>
            <w:hideMark/>
          </w:tcPr>
          <w:p w:rsidR="00624E73" w:rsidRPr="00624E73" w:rsidRDefault="00624E73" w:rsidP="00624E73">
            <w:pPr>
              <w:spacing w:after="0" w:line="240" w:lineRule="auto"/>
              <w:jc w:val="center"/>
              <w:rPr>
                <w:rFonts w:ascii="Arial" w:hAnsi="Arial" w:cs="Arial"/>
                <w:color w:val="000000"/>
                <w:lang w:val="it-IT" w:eastAsia="it-IT"/>
              </w:rPr>
            </w:pPr>
            <w:r w:rsidRPr="00624E73">
              <w:rPr>
                <w:rFonts w:ascii="Arial" w:hAnsi="Arial" w:cs="Arial"/>
                <w:color w:val="000000"/>
                <w:lang w:val="it-IT" w:eastAsia="it-IT"/>
              </w:rPr>
              <w:t>Importo Ticket</w:t>
            </w:r>
          </w:p>
        </w:tc>
        <w:tc>
          <w:tcPr>
            <w:tcW w:w="1500" w:type="dxa"/>
            <w:tcBorders>
              <w:top w:val="single" w:sz="4" w:space="0" w:color="auto"/>
              <w:left w:val="nil"/>
              <w:bottom w:val="single" w:sz="4" w:space="0" w:color="auto"/>
              <w:right w:val="single" w:sz="4" w:space="0" w:color="auto"/>
            </w:tcBorders>
            <w:shd w:val="clear" w:color="000000" w:fill="FFFF00"/>
            <w:vAlign w:val="center"/>
            <w:hideMark/>
          </w:tcPr>
          <w:p w:rsidR="00624E73" w:rsidRPr="00624E73" w:rsidRDefault="00624E73" w:rsidP="00624E73">
            <w:pPr>
              <w:spacing w:after="0" w:line="240" w:lineRule="auto"/>
              <w:jc w:val="center"/>
              <w:rPr>
                <w:rFonts w:ascii="Arial" w:hAnsi="Arial" w:cs="Arial"/>
                <w:color w:val="000000"/>
                <w:lang w:val="it-IT" w:eastAsia="it-IT"/>
              </w:rPr>
            </w:pPr>
            <w:r w:rsidRPr="00624E73">
              <w:rPr>
                <w:rFonts w:ascii="Arial" w:hAnsi="Arial" w:cs="Arial"/>
                <w:color w:val="000000"/>
                <w:lang w:val="it-IT" w:eastAsia="it-IT"/>
              </w:rPr>
              <w:t>Importo Ticket</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624E73" w:rsidRPr="00624E73" w:rsidRDefault="00624E73" w:rsidP="00624E73">
            <w:pPr>
              <w:spacing w:after="0" w:line="240" w:lineRule="auto"/>
              <w:jc w:val="center"/>
              <w:rPr>
                <w:rFonts w:ascii="Arial" w:hAnsi="Arial" w:cs="Arial"/>
                <w:color w:val="000000"/>
                <w:lang w:val="it-IT" w:eastAsia="it-IT"/>
              </w:rPr>
            </w:pPr>
            <w:r w:rsidRPr="00624E73">
              <w:rPr>
                <w:rFonts w:ascii="Arial" w:hAnsi="Arial" w:cs="Arial"/>
                <w:color w:val="000000"/>
                <w:lang w:val="it-IT" w:eastAsia="it-IT"/>
              </w:rPr>
              <w:t>Importo Lordo</w:t>
            </w:r>
          </w:p>
        </w:tc>
      </w:tr>
      <w:tr w:rsidR="00624E73" w:rsidRPr="00624E73" w:rsidTr="00624E73">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r w:rsidRPr="00624E73">
              <w:rPr>
                <w:rFonts w:cs="Calibri"/>
                <w:color w:val="000000"/>
                <w:lang w:val="it-IT" w:eastAsia="it-IT"/>
              </w:rPr>
              <w:t>AMBULATORIALE</w:t>
            </w:r>
          </w:p>
        </w:tc>
        <w:tc>
          <w:tcPr>
            <w:tcW w:w="900" w:type="dxa"/>
            <w:tcBorders>
              <w:top w:val="nil"/>
              <w:left w:val="nil"/>
              <w:bottom w:val="single" w:sz="4" w:space="0" w:color="auto"/>
              <w:right w:val="single" w:sz="4" w:space="0" w:color="auto"/>
            </w:tcBorders>
            <w:shd w:val="clear" w:color="000000" w:fill="FFFFFF"/>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4.576.641</w:t>
            </w:r>
          </w:p>
        </w:tc>
        <w:tc>
          <w:tcPr>
            <w:tcW w:w="1420" w:type="dxa"/>
            <w:tcBorders>
              <w:top w:val="nil"/>
              <w:left w:val="nil"/>
              <w:bottom w:val="single" w:sz="4" w:space="0" w:color="auto"/>
              <w:right w:val="single" w:sz="4" w:space="0" w:color="auto"/>
            </w:tcBorders>
            <w:shd w:val="clear" w:color="000000" w:fill="FFFFFF"/>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37.664.697,64</w:t>
            </w:r>
          </w:p>
        </w:tc>
        <w:tc>
          <w:tcPr>
            <w:tcW w:w="1740" w:type="dxa"/>
            <w:tcBorders>
              <w:top w:val="nil"/>
              <w:left w:val="nil"/>
              <w:bottom w:val="single" w:sz="4" w:space="0" w:color="auto"/>
              <w:right w:val="single" w:sz="4" w:space="0" w:color="auto"/>
            </w:tcBorders>
            <w:shd w:val="clear" w:color="000000" w:fill="FFFF00"/>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8.994.710,10</w:t>
            </w:r>
          </w:p>
        </w:tc>
        <w:tc>
          <w:tcPr>
            <w:tcW w:w="1500" w:type="dxa"/>
            <w:tcBorders>
              <w:top w:val="nil"/>
              <w:left w:val="nil"/>
              <w:bottom w:val="single" w:sz="4" w:space="0" w:color="auto"/>
              <w:right w:val="single" w:sz="4" w:space="0" w:color="auto"/>
            </w:tcBorders>
            <w:shd w:val="clear" w:color="000000" w:fill="FFFF00"/>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9.081.562,00</w:t>
            </w:r>
          </w:p>
        </w:tc>
        <w:tc>
          <w:tcPr>
            <w:tcW w:w="1480" w:type="dxa"/>
            <w:tcBorders>
              <w:top w:val="nil"/>
              <w:left w:val="nil"/>
              <w:bottom w:val="single" w:sz="4" w:space="0" w:color="auto"/>
              <w:right w:val="single" w:sz="4" w:space="0" w:color="auto"/>
            </w:tcBorders>
            <w:shd w:val="clear" w:color="000000" w:fill="FFFFFF"/>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46.659.407,74</w:t>
            </w:r>
          </w:p>
        </w:tc>
      </w:tr>
      <w:tr w:rsidR="00624E73" w:rsidRPr="00624E73" w:rsidTr="00624E73">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r w:rsidRPr="00624E73">
              <w:rPr>
                <w:rFonts w:cs="Calibri"/>
                <w:color w:val="000000"/>
                <w:lang w:val="it-IT" w:eastAsia="it-IT"/>
              </w:rPr>
              <w:t>PRONTO SOCCORSO</w:t>
            </w:r>
          </w:p>
        </w:tc>
        <w:tc>
          <w:tcPr>
            <w:tcW w:w="900" w:type="dxa"/>
            <w:tcBorders>
              <w:top w:val="nil"/>
              <w:left w:val="nil"/>
              <w:bottom w:val="single" w:sz="4" w:space="0" w:color="auto"/>
              <w:right w:val="single" w:sz="4" w:space="0" w:color="auto"/>
            </w:tcBorders>
            <w:shd w:val="clear" w:color="000000" w:fill="FFFFFF"/>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601.486</w:t>
            </w:r>
          </w:p>
        </w:tc>
        <w:tc>
          <w:tcPr>
            <w:tcW w:w="1420" w:type="dxa"/>
            <w:tcBorders>
              <w:top w:val="nil"/>
              <w:left w:val="nil"/>
              <w:bottom w:val="single" w:sz="4" w:space="0" w:color="auto"/>
              <w:right w:val="single" w:sz="4" w:space="0" w:color="auto"/>
            </w:tcBorders>
            <w:shd w:val="clear" w:color="000000" w:fill="FFFFFF"/>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4.473.300,05</w:t>
            </w:r>
          </w:p>
        </w:tc>
        <w:tc>
          <w:tcPr>
            <w:tcW w:w="1740" w:type="dxa"/>
            <w:tcBorders>
              <w:top w:val="nil"/>
              <w:left w:val="nil"/>
              <w:bottom w:val="single" w:sz="4" w:space="0" w:color="auto"/>
              <w:right w:val="single" w:sz="4" w:space="0" w:color="auto"/>
            </w:tcBorders>
            <w:shd w:val="clear" w:color="000000" w:fill="FFFF00"/>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78.100,00</w:t>
            </w:r>
          </w:p>
        </w:tc>
        <w:tc>
          <w:tcPr>
            <w:tcW w:w="1500" w:type="dxa"/>
            <w:tcBorders>
              <w:top w:val="nil"/>
              <w:left w:val="nil"/>
              <w:bottom w:val="single" w:sz="4" w:space="0" w:color="auto"/>
              <w:right w:val="single" w:sz="4" w:space="0" w:color="auto"/>
            </w:tcBorders>
            <w:shd w:val="clear" w:color="000000" w:fill="FFFF00"/>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4.277,00</w:t>
            </w:r>
          </w:p>
        </w:tc>
        <w:tc>
          <w:tcPr>
            <w:tcW w:w="1480" w:type="dxa"/>
            <w:tcBorders>
              <w:top w:val="nil"/>
              <w:left w:val="nil"/>
              <w:bottom w:val="single" w:sz="4" w:space="0" w:color="auto"/>
              <w:right w:val="single" w:sz="4" w:space="0" w:color="auto"/>
            </w:tcBorders>
            <w:shd w:val="clear" w:color="000000" w:fill="FFFFFF"/>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4.551.400,05</w:t>
            </w:r>
          </w:p>
        </w:tc>
      </w:tr>
      <w:tr w:rsidR="00624E73" w:rsidRPr="00624E73" w:rsidTr="00624E73">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r w:rsidRPr="00624E73">
              <w:rPr>
                <w:rFonts w:cs="Calibri"/>
                <w:color w:val="000000"/>
                <w:lang w:val="it-IT" w:eastAsia="it-IT"/>
              </w:rPr>
              <w:t> </w:t>
            </w:r>
          </w:p>
        </w:tc>
        <w:tc>
          <w:tcPr>
            <w:tcW w:w="900" w:type="dxa"/>
            <w:tcBorders>
              <w:top w:val="nil"/>
              <w:left w:val="nil"/>
              <w:bottom w:val="single" w:sz="4" w:space="0" w:color="auto"/>
              <w:right w:val="single" w:sz="4" w:space="0" w:color="auto"/>
            </w:tcBorders>
            <w:shd w:val="clear" w:color="000000" w:fill="FFFFFF"/>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 </w:t>
            </w:r>
          </w:p>
        </w:tc>
        <w:tc>
          <w:tcPr>
            <w:tcW w:w="1420" w:type="dxa"/>
            <w:tcBorders>
              <w:top w:val="nil"/>
              <w:left w:val="nil"/>
              <w:bottom w:val="single" w:sz="4" w:space="0" w:color="auto"/>
              <w:right w:val="single" w:sz="4" w:space="0" w:color="auto"/>
            </w:tcBorders>
            <w:shd w:val="clear" w:color="000000" w:fill="FFFFFF"/>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 </w:t>
            </w:r>
          </w:p>
        </w:tc>
        <w:tc>
          <w:tcPr>
            <w:tcW w:w="1740" w:type="dxa"/>
            <w:tcBorders>
              <w:top w:val="nil"/>
              <w:left w:val="nil"/>
              <w:bottom w:val="single" w:sz="4" w:space="0" w:color="auto"/>
              <w:right w:val="single" w:sz="4" w:space="0" w:color="auto"/>
            </w:tcBorders>
            <w:shd w:val="clear" w:color="000000" w:fill="FFFF00"/>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9.072.810,10</w:t>
            </w:r>
          </w:p>
        </w:tc>
        <w:tc>
          <w:tcPr>
            <w:tcW w:w="1500" w:type="dxa"/>
            <w:tcBorders>
              <w:top w:val="nil"/>
              <w:left w:val="nil"/>
              <w:bottom w:val="single" w:sz="4" w:space="0" w:color="auto"/>
              <w:right w:val="single" w:sz="4" w:space="0" w:color="auto"/>
            </w:tcBorders>
            <w:shd w:val="clear" w:color="000000" w:fill="FFFF00"/>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9.085.839,00</w:t>
            </w:r>
          </w:p>
        </w:tc>
        <w:tc>
          <w:tcPr>
            <w:tcW w:w="1480" w:type="dxa"/>
            <w:tcBorders>
              <w:top w:val="nil"/>
              <w:left w:val="nil"/>
              <w:bottom w:val="single" w:sz="4" w:space="0" w:color="auto"/>
              <w:right w:val="single" w:sz="4" w:space="0" w:color="auto"/>
            </w:tcBorders>
            <w:shd w:val="clear" w:color="000000" w:fill="FFFFFF"/>
            <w:noWrap/>
            <w:vAlign w:val="center"/>
            <w:hideMark/>
          </w:tcPr>
          <w:p w:rsidR="00624E73" w:rsidRPr="00624E73" w:rsidRDefault="00624E73" w:rsidP="00624E73">
            <w:pPr>
              <w:spacing w:after="0" w:line="240" w:lineRule="auto"/>
              <w:jc w:val="right"/>
              <w:rPr>
                <w:rFonts w:ascii="Arial" w:hAnsi="Arial" w:cs="Arial"/>
                <w:b/>
                <w:bCs/>
                <w:color w:val="000000"/>
                <w:sz w:val="14"/>
                <w:szCs w:val="14"/>
                <w:lang w:val="it-IT" w:eastAsia="it-IT"/>
              </w:rPr>
            </w:pPr>
            <w:r w:rsidRPr="00624E73">
              <w:rPr>
                <w:rFonts w:ascii="Arial" w:hAnsi="Arial" w:cs="Arial"/>
                <w:b/>
                <w:bCs/>
                <w:color w:val="000000"/>
                <w:sz w:val="14"/>
                <w:szCs w:val="14"/>
                <w:lang w:val="it-IT" w:eastAsia="it-IT"/>
              </w:rPr>
              <w:t> </w:t>
            </w:r>
          </w:p>
        </w:tc>
      </w:tr>
      <w:tr w:rsidR="00624E73" w:rsidRPr="00624E73" w:rsidTr="00624E73">
        <w:trPr>
          <w:trHeight w:val="300"/>
        </w:trPr>
        <w:tc>
          <w:tcPr>
            <w:tcW w:w="200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p>
        </w:tc>
        <w:tc>
          <w:tcPr>
            <w:tcW w:w="90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p>
        </w:tc>
        <w:tc>
          <w:tcPr>
            <w:tcW w:w="142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p>
        </w:tc>
        <w:tc>
          <w:tcPr>
            <w:tcW w:w="174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r w:rsidRPr="00624E73">
              <w:rPr>
                <w:rFonts w:cs="Calibri"/>
                <w:color w:val="000000"/>
                <w:lang w:val="it-IT" w:eastAsia="it-IT"/>
              </w:rPr>
              <w:t>delta</w:t>
            </w:r>
          </w:p>
        </w:tc>
        <w:tc>
          <w:tcPr>
            <w:tcW w:w="150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jc w:val="right"/>
              <w:rPr>
                <w:rFonts w:cs="Calibri"/>
                <w:color w:val="000000"/>
                <w:lang w:val="it-IT" w:eastAsia="it-IT"/>
              </w:rPr>
            </w:pPr>
            <w:r w:rsidRPr="00624E73">
              <w:rPr>
                <w:rFonts w:cs="Calibri"/>
                <w:color w:val="000000"/>
                <w:lang w:val="it-IT" w:eastAsia="it-IT"/>
              </w:rPr>
              <w:t>13.028,90</w:t>
            </w:r>
          </w:p>
        </w:tc>
        <w:tc>
          <w:tcPr>
            <w:tcW w:w="1480" w:type="dxa"/>
            <w:tcBorders>
              <w:top w:val="nil"/>
              <w:left w:val="nil"/>
              <w:bottom w:val="nil"/>
              <w:right w:val="nil"/>
            </w:tcBorders>
            <w:shd w:val="clear" w:color="auto" w:fill="auto"/>
            <w:noWrap/>
            <w:vAlign w:val="bottom"/>
            <w:hideMark/>
          </w:tcPr>
          <w:p w:rsidR="00624E73" w:rsidRPr="00624E73" w:rsidRDefault="00624E73" w:rsidP="00624E73">
            <w:pPr>
              <w:spacing w:after="0" w:line="240" w:lineRule="auto"/>
              <w:rPr>
                <w:rFonts w:cs="Calibri"/>
                <w:color w:val="000000"/>
                <w:lang w:val="it-IT" w:eastAsia="it-IT"/>
              </w:rPr>
            </w:pPr>
          </w:p>
        </w:tc>
      </w:tr>
    </w:tbl>
    <w:p w:rsidR="00624E73" w:rsidRDefault="00624E73" w:rsidP="00624E73">
      <w:pPr>
        <w:widowControl w:val="0"/>
        <w:autoSpaceDE w:val="0"/>
        <w:autoSpaceDN w:val="0"/>
        <w:adjustRightInd w:val="0"/>
        <w:spacing w:before="26"/>
        <w:jc w:val="both"/>
        <w:rPr>
          <w:spacing w:val="-1"/>
          <w:sz w:val="20"/>
          <w:szCs w:val="20"/>
          <w:lang w:val="it-IT"/>
        </w:rPr>
      </w:pPr>
      <w:r>
        <w:rPr>
          <w:spacing w:val="-1"/>
          <w:sz w:val="20"/>
          <w:szCs w:val="20"/>
          <w:lang w:val="it-IT"/>
        </w:rPr>
        <w:t>Mentre vi è una sostanziale concordanza sul totale, persiste una differenza di modalità di contabilizzazione di tali voci, derivante dalla non ancora ultimata revisione delle modalità di contabilizzazione, anche in relazione alla trasmissione del flusso di dati di spesa sanitaria prevista ai fini dell’inclusione di tali dati sui modelli di dichiarazione dei redditi.</w:t>
      </w:r>
    </w:p>
    <w:p w:rsidR="00515856" w:rsidRDefault="00515856" w:rsidP="00624E73">
      <w:pPr>
        <w:widowControl w:val="0"/>
        <w:autoSpaceDE w:val="0"/>
        <w:autoSpaceDN w:val="0"/>
        <w:adjustRightInd w:val="0"/>
        <w:spacing w:before="26"/>
        <w:jc w:val="both"/>
        <w:rPr>
          <w:spacing w:val="-1"/>
          <w:sz w:val="20"/>
          <w:szCs w:val="20"/>
          <w:lang w:val="it-IT"/>
        </w:rPr>
      </w:pPr>
      <w:r>
        <w:rPr>
          <w:spacing w:val="-1"/>
          <w:sz w:val="20"/>
          <w:szCs w:val="20"/>
          <w:lang w:val="it-IT"/>
        </w:rPr>
        <w:t>In tale aggregato confluiscono peraltro anche i recuperi ticket relativi alla verifica delle autocertificazioni sulle esenzioni da reddito, per le quali si è ultimata la fase di riscossione bonaria relativamente all’esercizio 2011 e sono attive le fasi di recupero per gli esercizi 2012 e 2013 già pervenute, con contestazione di addebito agli utenti, sia da parte dell’azienda sia in collaborazione con il Comando Provinciale della Guardia di Finanza.</w:t>
      </w:r>
    </w:p>
    <w:p w:rsidR="00515856" w:rsidRDefault="00515856" w:rsidP="00624E73">
      <w:pPr>
        <w:widowControl w:val="0"/>
        <w:autoSpaceDE w:val="0"/>
        <w:autoSpaceDN w:val="0"/>
        <w:adjustRightInd w:val="0"/>
        <w:spacing w:before="26"/>
        <w:jc w:val="both"/>
        <w:rPr>
          <w:spacing w:val="-1"/>
          <w:sz w:val="20"/>
          <w:szCs w:val="20"/>
          <w:lang w:val="it-IT"/>
        </w:rPr>
      </w:pPr>
    </w:p>
    <w:p w:rsidR="00515856" w:rsidRPr="00624E73" w:rsidRDefault="001E32B4" w:rsidP="00515856">
      <w:pPr>
        <w:widowControl w:val="0"/>
        <w:autoSpaceDE w:val="0"/>
        <w:autoSpaceDN w:val="0"/>
        <w:adjustRightInd w:val="0"/>
        <w:spacing w:before="26"/>
        <w:jc w:val="both"/>
        <w:rPr>
          <w:b/>
          <w:spacing w:val="-1"/>
          <w:sz w:val="20"/>
          <w:szCs w:val="20"/>
          <w:lang w:val="it-IT"/>
        </w:rPr>
      </w:pPr>
      <w:r>
        <w:rPr>
          <w:b/>
          <w:spacing w:val="-1"/>
          <w:sz w:val="20"/>
          <w:szCs w:val="20"/>
          <w:lang w:val="it-IT"/>
        </w:rPr>
        <w:t>Personale a tempo determinato</w:t>
      </w:r>
    </w:p>
    <w:p w:rsidR="00515856" w:rsidRDefault="001E32B4" w:rsidP="00624E73">
      <w:pPr>
        <w:widowControl w:val="0"/>
        <w:autoSpaceDE w:val="0"/>
        <w:autoSpaceDN w:val="0"/>
        <w:adjustRightInd w:val="0"/>
        <w:spacing w:before="26"/>
        <w:jc w:val="both"/>
        <w:rPr>
          <w:spacing w:val="-1"/>
          <w:sz w:val="20"/>
          <w:szCs w:val="20"/>
          <w:lang w:val="it-IT"/>
        </w:rPr>
      </w:pPr>
      <w:r>
        <w:rPr>
          <w:spacing w:val="-1"/>
          <w:sz w:val="20"/>
          <w:szCs w:val="20"/>
          <w:lang w:val="it-IT"/>
        </w:rPr>
        <w:t xml:space="preserve">Si riporta la richiesta tabella relativa al personale dipendente a tempo determinato, peraltro allegata in aggiunta ai prospetti previsti in nota integrativa: </w:t>
      </w:r>
    </w:p>
    <w:p w:rsidR="00515856" w:rsidRDefault="007F0B7B" w:rsidP="00624E73">
      <w:pPr>
        <w:widowControl w:val="0"/>
        <w:autoSpaceDE w:val="0"/>
        <w:autoSpaceDN w:val="0"/>
        <w:adjustRightInd w:val="0"/>
        <w:spacing w:before="26"/>
        <w:jc w:val="both"/>
        <w:rPr>
          <w:spacing w:val="-1"/>
          <w:sz w:val="20"/>
          <w:szCs w:val="20"/>
          <w:lang w:val="it-IT"/>
        </w:rPr>
      </w:pPr>
      <w:r>
        <w:rPr>
          <w:noProof/>
          <w:szCs w:val="20"/>
          <w:lang w:val="it-IT" w:eastAsia="it-IT"/>
        </w:rPr>
        <w:drawing>
          <wp:inline distT="0" distB="0" distL="0" distR="0">
            <wp:extent cx="6392545" cy="1113790"/>
            <wp:effectExtent l="19050" t="0" r="825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6392545" cy="1113790"/>
                    </a:xfrm>
                    <a:prstGeom prst="rect">
                      <a:avLst/>
                    </a:prstGeom>
                    <a:noFill/>
                    <a:ln w="9525">
                      <a:noFill/>
                      <a:miter lim="800000"/>
                      <a:headEnd/>
                      <a:tailEnd/>
                    </a:ln>
                  </pic:spPr>
                </pic:pic>
              </a:graphicData>
            </a:graphic>
          </wp:inline>
        </w:drawing>
      </w:r>
    </w:p>
    <w:p w:rsidR="00515856" w:rsidRPr="00624E73" w:rsidRDefault="00515856" w:rsidP="00624E73">
      <w:pPr>
        <w:widowControl w:val="0"/>
        <w:autoSpaceDE w:val="0"/>
        <w:autoSpaceDN w:val="0"/>
        <w:adjustRightInd w:val="0"/>
        <w:spacing w:before="26"/>
        <w:jc w:val="both"/>
        <w:rPr>
          <w:spacing w:val="-1"/>
          <w:sz w:val="20"/>
          <w:szCs w:val="20"/>
          <w:lang w:val="it-IT"/>
        </w:rPr>
      </w:pPr>
    </w:p>
    <w:p w:rsidR="00246064" w:rsidRDefault="00C72D6F" w:rsidP="00624E73">
      <w:pPr>
        <w:widowControl w:val="0"/>
        <w:autoSpaceDE w:val="0"/>
        <w:autoSpaceDN w:val="0"/>
        <w:adjustRightInd w:val="0"/>
        <w:spacing w:before="26"/>
        <w:jc w:val="both"/>
        <w:rPr>
          <w:spacing w:val="-1"/>
          <w:sz w:val="20"/>
          <w:szCs w:val="20"/>
          <w:lang w:val="it-IT"/>
        </w:rPr>
      </w:pPr>
      <w:r w:rsidRPr="00624E73">
        <w:rPr>
          <w:spacing w:val="-1"/>
          <w:sz w:val="20"/>
          <w:szCs w:val="20"/>
          <w:lang w:val="it-IT"/>
        </w:rPr>
        <w:t xml:space="preserve">Alessandria, </w:t>
      </w:r>
      <w:r w:rsidR="00515856">
        <w:rPr>
          <w:spacing w:val="-1"/>
          <w:sz w:val="20"/>
          <w:szCs w:val="20"/>
          <w:lang w:val="it-IT"/>
        </w:rPr>
        <w:t xml:space="preserve"> 6 giugno 2016</w:t>
      </w:r>
      <w:r w:rsidR="00515856">
        <w:rPr>
          <w:spacing w:val="-1"/>
          <w:sz w:val="20"/>
          <w:szCs w:val="20"/>
          <w:lang w:val="it-IT"/>
        </w:rPr>
        <w:tab/>
      </w:r>
      <w:r w:rsidR="00515856">
        <w:rPr>
          <w:spacing w:val="-1"/>
          <w:sz w:val="20"/>
          <w:szCs w:val="20"/>
          <w:lang w:val="it-IT"/>
        </w:rPr>
        <w:tab/>
      </w:r>
      <w:r w:rsidR="00515856">
        <w:rPr>
          <w:spacing w:val="-1"/>
          <w:sz w:val="20"/>
          <w:szCs w:val="20"/>
          <w:lang w:val="it-IT"/>
        </w:rPr>
        <w:tab/>
      </w:r>
      <w:r w:rsidR="00515856">
        <w:rPr>
          <w:spacing w:val="-1"/>
          <w:sz w:val="20"/>
          <w:szCs w:val="20"/>
          <w:lang w:val="it-IT"/>
        </w:rPr>
        <w:tab/>
      </w:r>
      <w:r w:rsidR="00515856">
        <w:rPr>
          <w:spacing w:val="-1"/>
          <w:sz w:val="20"/>
          <w:szCs w:val="20"/>
          <w:lang w:val="it-IT"/>
        </w:rPr>
        <w:tab/>
      </w:r>
      <w:r w:rsidR="00515856">
        <w:rPr>
          <w:spacing w:val="-1"/>
          <w:sz w:val="20"/>
          <w:szCs w:val="20"/>
          <w:lang w:val="it-IT"/>
        </w:rPr>
        <w:tab/>
      </w:r>
    </w:p>
    <w:p w:rsidR="00515856" w:rsidRDefault="00515856" w:rsidP="00515856">
      <w:pPr>
        <w:widowControl w:val="0"/>
        <w:autoSpaceDE w:val="0"/>
        <w:autoSpaceDN w:val="0"/>
        <w:adjustRightInd w:val="0"/>
        <w:spacing w:after="0"/>
        <w:jc w:val="both"/>
        <w:rPr>
          <w:spacing w:val="-1"/>
          <w:sz w:val="20"/>
          <w:szCs w:val="20"/>
          <w:lang w:val="it-IT"/>
        </w:rPr>
      </w:pPr>
      <w:r>
        <w:rPr>
          <w:spacing w:val="-1"/>
          <w:sz w:val="20"/>
          <w:szCs w:val="20"/>
          <w:lang w:val="it-IT"/>
        </w:rPr>
        <w:tab/>
      </w:r>
      <w:r>
        <w:rPr>
          <w:spacing w:val="-1"/>
          <w:sz w:val="20"/>
          <w:szCs w:val="20"/>
          <w:lang w:val="it-IT"/>
        </w:rPr>
        <w:tab/>
      </w:r>
      <w:r>
        <w:rPr>
          <w:spacing w:val="-1"/>
          <w:sz w:val="20"/>
          <w:szCs w:val="20"/>
          <w:lang w:val="it-IT"/>
        </w:rPr>
        <w:tab/>
      </w:r>
      <w:r>
        <w:rPr>
          <w:spacing w:val="-1"/>
          <w:sz w:val="20"/>
          <w:szCs w:val="20"/>
          <w:lang w:val="it-IT"/>
        </w:rPr>
        <w:tab/>
        <w:t xml:space="preserve">                                                                                                                                    IL DIRETTORE GENERALE</w:t>
      </w:r>
    </w:p>
    <w:p w:rsidR="00515856" w:rsidRPr="00624E73" w:rsidRDefault="00515856" w:rsidP="00515856">
      <w:pPr>
        <w:widowControl w:val="0"/>
        <w:autoSpaceDE w:val="0"/>
        <w:autoSpaceDN w:val="0"/>
        <w:adjustRightInd w:val="0"/>
        <w:spacing w:after="0"/>
        <w:jc w:val="both"/>
        <w:rPr>
          <w:spacing w:val="-1"/>
          <w:sz w:val="20"/>
          <w:szCs w:val="20"/>
          <w:lang w:val="it-IT"/>
        </w:rPr>
      </w:pPr>
      <w:r>
        <w:rPr>
          <w:spacing w:val="-1"/>
          <w:sz w:val="20"/>
          <w:szCs w:val="20"/>
          <w:lang w:val="it-IT"/>
        </w:rPr>
        <w:tab/>
        <w:t xml:space="preserve">                                                                                                                                      Dott. Gilberto Gentili</w:t>
      </w:r>
    </w:p>
    <w:p w:rsidR="00246064" w:rsidRPr="00093B31" w:rsidRDefault="00515856" w:rsidP="00246064">
      <w:pPr>
        <w:widowControl w:val="0"/>
        <w:autoSpaceDE w:val="0"/>
        <w:autoSpaceDN w:val="0"/>
        <w:adjustRightInd w:val="0"/>
        <w:spacing w:after="0" w:line="240" w:lineRule="auto"/>
        <w:ind w:left="426"/>
        <w:rPr>
          <w:rFonts w:ascii="Times New Roman" w:hAnsi="Times New Roman"/>
          <w:sz w:val="20"/>
          <w:szCs w:val="20"/>
          <w:lang w:val="it-IT"/>
        </w:rPr>
      </w:pPr>
      <w:r>
        <w:rPr>
          <w:szCs w:val="14"/>
          <w:lang w:val="it-IT"/>
        </w:rPr>
        <w:tab/>
      </w:r>
      <w:r>
        <w:rPr>
          <w:szCs w:val="14"/>
          <w:lang w:val="it-IT"/>
        </w:rPr>
        <w:tab/>
      </w:r>
    </w:p>
    <w:sectPr w:rsidR="00246064" w:rsidRPr="00093B31" w:rsidSect="00030589">
      <w:footerReference w:type="even" r:id="rId24"/>
      <w:pgSz w:w="11900" w:h="16840"/>
      <w:pgMar w:top="624" w:right="680" w:bottom="709" w:left="1134"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CB0" w:rsidRDefault="00535CB0">
      <w:r>
        <w:separator/>
      </w:r>
    </w:p>
  </w:endnote>
  <w:endnote w:type="continuationSeparator" w:id="1">
    <w:p w:rsidR="00535CB0" w:rsidRDefault="00535CB0">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w:charset w:val="00"/>
    <w:family w:val="auto"/>
    <w:pitch w:val="variable"/>
    <w:sig w:usb0="00000003"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LHOHF+Arial,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5D6" w:rsidRDefault="00C465D6">
    <w:pPr>
      <w:pStyle w:val="Pidipagina"/>
    </w:pPr>
    <w:r>
      <w:rPr>
        <w:lang w:val="it-IT"/>
      </w:rPr>
      <w:tab/>
    </w:r>
    <w:r>
      <w:rPr>
        <w:lang w:val="it-IT"/>
      </w:rPr>
      <w:tab/>
    </w:r>
    <w:r w:rsidR="002345FB">
      <w:rPr>
        <w:rStyle w:val="Numeropagina"/>
      </w:rPr>
      <w:fldChar w:fldCharType="begin"/>
    </w:r>
    <w:r>
      <w:rPr>
        <w:rStyle w:val="Numeropagina"/>
      </w:rPr>
      <w:instrText xml:space="preserve"> PAGE </w:instrText>
    </w:r>
    <w:r w:rsidR="002345FB">
      <w:rPr>
        <w:rStyle w:val="Numeropagina"/>
      </w:rPr>
      <w:fldChar w:fldCharType="separate"/>
    </w:r>
    <w:r w:rsidR="00B3750E">
      <w:rPr>
        <w:rStyle w:val="Numeropagina"/>
        <w:noProof/>
      </w:rPr>
      <w:t>4</w:t>
    </w:r>
    <w:r w:rsidR="002345FB">
      <w:rPr>
        <w:rStyle w:val="Numeropagina"/>
      </w:rPr>
      <w:fldChar w:fldCharType="end"/>
    </w:r>
    <w:r>
      <w:rPr>
        <w:rStyle w:val="Numeropagina"/>
      </w:rPr>
      <w:t xml:space="preserve"> di </w:t>
    </w:r>
    <w:r w:rsidR="002345FB">
      <w:rPr>
        <w:rStyle w:val="Numeropagina"/>
      </w:rPr>
      <w:fldChar w:fldCharType="begin"/>
    </w:r>
    <w:r>
      <w:rPr>
        <w:rStyle w:val="Numeropagina"/>
      </w:rPr>
      <w:instrText xml:space="preserve">  NUMPAGES</w:instrText>
    </w:r>
    <w:r w:rsidR="002345FB">
      <w:rPr>
        <w:rStyle w:val="Numeropagina"/>
      </w:rPr>
      <w:fldChar w:fldCharType="separate"/>
    </w:r>
    <w:r w:rsidR="00B3750E">
      <w:rPr>
        <w:rStyle w:val="Numeropagina"/>
        <w:noProof/>
      </w:rPr>
      <w:t>94</w:t>
    </w:r>
    <w:r w:rsidR="002345FB">
      <w:rPr>
        <w:rStyle w:val="Numeropagina"/>
      </w:rPr>
      <w:fldChar w:fldCharType="end"/>
    </w:r>
    <w:r>
      <w:rPr>
        <w:rStyle w:val="Numeropagin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5D6" w:rsidRDefault="00C465D6" w:rsidP="00C11F76">
    <w:pPr>
      <w:pStyle w:val="Pidipagina"/>
      <w:tabs>
        <w:tab w:val="clear" w:pos="9638"/>
        <w:tab w:val="right" w:pos="9781"/>
      </w:tabs>
    </w:pPr>
    <w:r>
      <w:rPr>
        <w:lang w:val="it-IT"/>
      </w:rPr>
      <w:tab/>
    </w:r>
    <w:r>
      <w:rPr>
        <w:lang w:val="it-IT"/>
      </w:rPr>
      <w:tab/>
    </w:r>
    <w:r w:rsidR="002345FB">
      <w:rPr>
        <w:rStyle w:val="Numeropagina"/>
      </w:rPr>
      <w:fldChar w:fldCharType="begin"/>
    </w:r>
    <w:r>
      <w:rPr>
        <w:rStyle w:val="Numeropagina"/>
      </w:rPr>
      <w:instrText xml:space="preserve"> PAGE </w:instrText>
    </w:r>
    <w:r w:rsidR="002345FB">
      <w:rPr>
        <w:rStyle w:val="Numeropagina"/>
      </w:rPr>
      <w:fldChar w:fldCharType="separate"/>
    </w:r>
    <w:r w:rsidR="00B3750E">
      <w:rPr>
        <w:rStyle w:val="Numeropagina"/>
        <w:noProof/>
      </w:rPr>
      <w:t>92</w:t>
    </w:r>
    <w:r w:rsidR="002345FB">
      <w:rPr>
        <w:rStyle w:val="Numeropagina"/>
      </w:rPr>
      <w:fldChar w:fldCharType="end"/>
    </w:r>
    <w:r>
      <w:rPr>
        <w:rStyle w:val="Numeropagina"/>
      </w:rPr>
      <w:t xml:space="preserve"> di </w:t>
    </w:r>
    <w:r w:rsidR="002345FB">
      <w:rPr>
        <w:rStyle w:val="Numeropagina"/>
      </w:rPr>
      <w:fldChar w:fldCharType="begin"/>
    </w:r>
    <w:r>
      <w:rPr>
        <w:rStyle w:val="Numeropagina"/>
      </w:rPr>
      <w:instrText xml:space="preserve">  NUMPAGES</w:instrText>
    </w:r>
    <w:r w:rsidR="002345FB">
      <w:rPr>
        <w:rStyle w:val="Numeropagina"/>
      </w:rPr>
      <w:fldChar w:fldCharType="separate"/>
    </w:r>
    <w:r w:rsidR="00B3750E">
      <w:rPr>
        <w:rStyle w:val="Numeropagina"/>
        <w:noProof/>
      </w:rPr>
      <w:t>94</w:t>
    </w:r>
    <w:r w:rsidR="002345FB">
      <w:rPr>
        <w:rStyle w:val="Numeropagina"/>
      </w:rPr>
      <w:fldChar w:fldCharType="end"/>
    </w:r>
    <w:r>
      <w:rPr>
        <w:rStyle w:val="Numeropagin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5D6" w:rsidRDefault="002345FB" w:rsidP="00AC6C8D">
    <w:pPr>
      <w:pStyle w:val="Pidipagina"/>
      <w:framePr w:wrap="around" w:vAnchor="text" w:hAnchor="margin" w:xAlign="right" w:y="1"/>
      <w:rPr>
        <w:rStyle w:val="Numeropagina"/>
      </w:rPr>
    </w:pPr>
    <w:r>
      <w:rPr>
        <w:rStyle w:val="Numeropagina"/>
      </w:rPr>
      <w:fldChar w:fldCharType="begin"/>
    </w:r>
    <w:r w:rsidR="00C465D6">
      <w:rPr>
        <w:rStyle w:val="Numeropagina"/>
      </w:rPr>
      <w:instrText xml:space="preserve">PAGE  </w:instrText>
    </w:r>
    <w:r>
      <w:rPr>
        <w:rStyle w:val="Numeropagina"/>
      </w:rPr>
      <w:fldChar w:fldCharType="end"/>
    </w:r>
  </w:p>
  <w:p w:rsidR="00C465D6" w:rsidRDefault="00C465D6" w:rsidP="00AC6C8D">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CB0" w:rsidRDefault="00535CB0">
      <w:r>
        <w:separator/>
      </w:r>
    </w:p>
  </w:footnote>
  <w:footnote w:type="continuationSeparator" w:id="1">
    <w:p w:rsidR="00535CB0" w:rsidRDefault="00535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5D6" w:rsidRDefault="00C465D6" w:rsidP="00CB498A">
    <w:pPr>
      <w:pStyle w:val="Intestazione"/>
      <w:tabs>
        <w:tab w:val="left" w:pos="4240"/>
      </w:tabs>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5D6" w:rsidRPr="00C533AE" w:rsidRDefault="00C465D6" w:rsidP="00C533A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7"/>
      <w:numFmt w:val="bullet"/>
      <w:lvlText w:val="-"/>
      <w:lvlJc w:val="left"/>
      <w:pPr>
        <w:tabs>
          <w:tab w:val="num" w:pos="360"/>
        </w:tabs>
        <w:ind w:left="360" w:hanging="360"/>
      </w:pPr>
      <w:rPr>
        <w:rFonts w:ascii="OpenSymbol" w:hAnsi="OpenSymbol"/>
      </w:rPr>
    </w:lvl>
  </w:abstractNum>
  <w:abstractNum w:abstractNumId="1">
    <w:nsid w:val="05D330D2"/>
    <w:multiLevelType w:val="hybridMultilevel"/>
    <w:tmpl w:val="2AB4C148"/>
    <w:lvl w:ilvl="0" w:tplc="D9623718">
      <w:start w:val="1"/>
      <w:numFmt w:val="bullet"/>
      <w:lvlText w:val=""/>
      <w:lvlJc w:val="left"/>
      <w:pPr>
        <w:tabs>
          <w:tab w:val="num" w:pos="624"/>
        </w:tabs>
        <w:ind w:left="720" w:hanging="436"/>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EF44C03"/>
    <w:multiLevelType w:val="hybridMultilevel"/>
    <w:tmpl w:val="9DE60D2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0F317EC0"/>
    <w:multiLevelType w:val="hybridMultilevel"/>
    <w:tmpl w:val="B4A0F808"/>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0A41B1C"/>
    <w:multiLevelType w:val="hybridMultilevel"/>
    <w:tmpl w:val="84E4B79A"/>
    <w:lvl w:ilvl="0" w:tplc="B3929B26">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C774822"/>
    <w:multiLevelType w:val="hybridMultilevel"/>
    <w:tmpl w:val="DDB886B2"/>
    <w:lvl w:ilvl="0" w:tplc="329E39E2">
      <w:start w:val="1"/>
      <w:numFmt w:val="upperLetter"/>
      <w:lvlText w:val="%1)"/>
      <w:lvlJc w:val="left"/>
      <w:pPr>
        <w:tabs>
          <w:tab w:val="num" w:pos="970"/>
        </w:tabs>
        <w:ind w:left="970" w:hanging="390"/>
      </w:pPr>
      <w:rPr>
        <w:rFonts w:hint="default"/>
        <w:w w:val="100"/>
      </w:rPr>
    </w:lvl>
    <w:lvl w:ilvl="1" w:tplc="04100019" w:tentative="1">
      <w:start w:val="1"/>
      <w:numFmt w:val="lowerLetter"/>
      <w:lvlText w:val="%2."/>
      <w:lvlJc w:val="left"/>
      <w:pPr>
        <w:tabs>
          <w:tab w:val="num" w:pos="1660"/>
        </w:tabs>
        <w:ind w:left="1660" w:hanging="360"/>
      </w:pPr>
    </w:lvl>
    <w:lvl w:ilvl="2" w:tplc="0410001B" w:tentative="1">
      <w:start w:val="1"/>
      <w:numFmt w:val="lowerRoman"/>
      <w:lvlText w:val="%3."/>
      <w:lvlJc w:val="right"/>
      <w:pPr>
        <w:tabs>
          <w:tab w:val="num" w:pos="2380"/>
        </w:tabs>
        <w:ind w:left="2380" w:hanging="180"/>
      </w:pPr>
    </w:lvl>
    <w:lvl w:ilvl="3" w:tplc="0410000F" w:tentative="1">
      <w:start w:val="1"/>
      <w:numFmt w:val="decimal"/>
      <w:lvlText w:val="%4."/>
      <w:lvlJc w:val="left"/>
      <w:pPr>
        <w:tabs>
          <w:tab w:val="num" w:pos="3100"/>
        </w:tabs>
        <w:ind w:left="3100" w:hanging="360"/>
      </w:pPr>
    </w:lvl>
    <w:lvl w:ilvl="4" w:tplc="04100019" w:tentative="1">
      <w:start w:val="1"/>
      <w:numFmt w:val="lowerLetter"/>
      <w:lvlText w:val="%5."/>
      <w:lvlJc w:val="left"/>
      <w:pPr>
        <w:tabs>
          <w:tab w:val="num" w:pos="3820"/>
        </w:tabs>
        <w:ind w:left="3820" w:hanging="360"/>
      </w:pPr>
    </w:lvl>
    <w:lvl w:ilvl="5" w:tplc="0410001B" w:tentative="1">
      <w:start w:val="1"/>
      <w:numFmt w:val="lowerRoman"/>
      <w:lvlText w:val="%6."/>
      <w:lvlJc w:val="right"/>
      <w:pPr>
        <w:tabs>
          <w:tab w:val="num" w:pos="4540"/>
        </w:tabs>
        <w:ind w:left="4540" w:hanging="180"/>
      </w:pPr>
    </w:lvl>
    <w:lvl w:ilvl="6" w:tplc="0410000F" w:tentative="1">
      <w:start w:val="1"/>
      <w:numFmt w:val="decimal"/>
      <w:lvlText w:val="%7."/>
      <w:lvlJc w:val="left"/>
      <w:pPr>
        <w:tabs>
          <w:tab w:val="num" w:pos="5260"/>
        </w:tabs>
        <w:ind w:left="5260" w:hanging="360"/>
      </w:pPr>
    </w:lvl>
    <w:lvl w:ilvl="7" w:tplc="04100019" w:tentative="1">
      <w:start w:val="1"/>
      <w:numFmt w:val="lowerLetter"/>
      <w:lvlText w:val="%8."/>
      <w:lvlJc w:val="left"/>
      <w:pPr>
        <w:tabs>
          <w:tab w:val="num" w:pos="5980"/>
        </w:tabs>
        <w:ind w:left="5980" w:hanging="360"/>
      </w:pPr>
    </w:lvl>
    <w:lvl w:ilvl="8" w:tplc="0410001B" w:tentative="1">
      <w:start w:val="1"/>
      <w:numFmt w:val="lowerRoman"/>
      <w:lvlText w:val="%9."/>
      <w:lvlJc w:val="right"/>
      <w:pPr>
        <w:tabs>
          <w:tab w:val="num" w:pos="6700"/>
        </w:tabs>
        <w:ind w:left="6700" w:hanging="180"/>
      </w:pPr>
    </w:lvl>
  </w:abstractNum>
  <w:abstractNum w:abstractNumId="6">
    <w:nsid w:val="21840299"/>
    <w:multiLevelType w:val="multilevel"/>
    <w:tmpl w:val="6D1AE84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w w:val="9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72076D"/>
    <w:multiLevelType w:val="hybridMultilevel"/>
    <w:tmpl w:val="33E2CB6E"/>
    <w:lvl w:ilvl="0" w:tplc="0410000F">
      <w:start w:val="3"/>
      <w:numFmt w:val="decimal"/>
      <w:lvlText w:val="%1."/>
      <w:lvlJc w:val="left"/>
      <w:pPr>
        <w:tabs>
          <w:tab w:val="num" w:pos="720"/>
        </w:tabs>
        <w:ind w:left="720" w:hanging="360"/>
      </w:pPr>
      <w:rPr>
        <w:rFonts w:hint="default"/>
        <w:w w:val="1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BB27F51"/>
    <w:multiLevelType w:val="multilevel"/>
    <w:tmpl w:val="3328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0B5A4F"/>
    <w:multiLevelType w:val="hybridMultilevel"/>
    <w:tmpl w:val="9AA2B6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46F434A"/>
    <w:multiLevelType w:val="hybridMultilevel"/>
    <w:tmpl w:val="B8DEACF2"/>
    <w:lvl w:ilvl="0" w:tplc="59240DFC">
      <w:start w:val="5"/>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8B5282E"/>
    <w:multiLevelType w:val="hybridMultilevel"/>
    <w:tmpl w:val="13645C96"/>
    <w:lvl w:ilvl="0" w:tplc="7E8E91F6">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DCB52C9"/>
    <w:multiLevelType w:val="hybridMultilevel"/>
    <w:tmpl w:val="CA607BE4"/>
    <w:lvl w:ilvl="0" w:tplc="5A5AB3DE">
      <w:start w:val="2"/>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DF82057"/>
    <w:multiLevelType w:val="hybridMultilevel"/>
    <w:tmpl w:val="5A78FEE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25624DF"/>
    <w:multiLevelType w:val="hybridMultilevel"/>
    <w:tmpl w:val="6B4E1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54A78E4"/>
    <w:multiLevelType w:val="hybridMultilevel"/>
    <w:tmpl w:val="997C93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EB02F0"/>
    <w:multiLevelType w:val="hybridMultilevel"/>
    <w:tmpl w:val="3A8A184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nsid w:val="4DED39A1"/>
    <w:multiLevelType w:val="hybridMultilevel"/>
    <w:tmpl w:val="27E84332"/>
    <w:lvl w:ilvl="0" w:tplc="59240DF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16B3217"/>
    <w:multiLevelType w:val="hybridMultilevel"/>
    <w:tmpl w:val="97BEFE68"/>
    <w:lvl w:ilvl="0" w:tplc="B3929B26">
      <w:start w:val="1"/>
      <w:numFmt w:val="bullet"/>
      <w:lvlText w:val=""/>
      <w:lvlJc w:val="left"/>
      <w:pPr>
        <w:tabs>
          <w:tab w:val="num" w:pos="780"/>
        </w:tabs>
        <w:ind w:left="780" w:hanging="360"/>
      </w:pPr>
      <w:rPr>
        <w:rFonts w:ascii="Symbol" w:hAnsi="Symbol" w:hint="default"/>
        <w:color w:val="auto"/>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9">
    <w:nsid w:val="55347AFE"/>
    <w:multiLevelType w:val="hybridMultilevel"/>
    <w:tmpl w:val="46C0A468"/>
    <w:lvl w:ilvl="0" w:tplc="59240DF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7924FEB"/>
    <w:multiLevelType w:val="hybridMultilevel"/>
    <w:tmpl w:val="C6DC7E92"/>
    <w:lvl w:ilvl="0" w:tplc="B62641E2">
      <w:start w:val="19"/>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8FE5B71"/>
    <w:multiLevelType w:val="hybridMultilevel"/>
    <w:tmpl w:val="A24EF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F5729FA"/>
    <w:multiLevelType w:val="hybridMultilevel"/>
    <w:tmpl w:val="F39EA836"/>
    <w:lvl w:ilvl="0" w:tplc="E69EF1C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7A4A3B0E"/>
    <w:multiLevelType w:val="hybridMultilevel"/>
    <w:tmpl w:val="A58EB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2"/>
  </w:num>
  <w:num w:numId="4">
    <w:abstractNumId w:val="7"/>
  </w:num>
  <w:num w:numId="5">
    <w:abstractNumId w:val="1"/>
  </w:num>
  <w:num w:numId="6">
    <w:abstractNumId w:val="22"/>
  </w:num>
  <w:num w:numId="7">
    <w:abstractNumId w:val="16"/>
  </w:num>
  <w:num w:numId="8">
    <w:abstractNumId w:val="3"/>
  </w:num>
  <w:num w:numId="9">
    <w:abstractNumId w:val="21"/>
  </w:num>
  <w:num w:numId="10">
    <w:abstractNumId w:val="9"/>
  </w:num>
  <w:num w:numId="11">
    <w:abstractNumId w:val="13"/>
  </w:num>
  <w:num w:numId="12">
    <w:abstractNumId w:val="18"/>
  </w:num>
  <w:num w:numId="13">
    <w:abstractNumId w:val="11"/>
  </w:num>
  <w:num w:numId="14">
    <w:abstractNumId w:val="4"/>
  </w:num>
  <w:num w:numId="15">
    <w:abstractNumId w:val="6"/>
  </w:num>
  <w:num w:numId="16">
    <w:abstractNumId w:val="8"/>
  </w:num>
  <w:num w:numId="17">
    <w:abstractNumId w:val="10"/>
  </w:num>
  <w:num w:numId="18">
    <w:abstractNumId w:val="15"/>
  </w:num>
  <w:num w:numId="19">
    <w:abstractNumId w:val="19"/>
  </w:num>
  <w:num w:numId="20">
    <w:abstractNumId w:val="14"/>
  </w:num>
  <w:num w:numId="21">
    <w:abstractNumId w:val="2"/>
  </w:num>
  <w:num w:numId="22">
    <w:abstractNumId w:val="23"/>
  </w:num>
  <w:num w:numId="23">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hideSpellingErrors/>
  <w:hideGrammaticalErrors/>
  <w:stylePaneFormatFilter w:val="3F01"/>
  <w:defaultTabStop w:val="0"/>
  <w:hyphenationZone w:val="283"/>
  <w:drawingGridHorizontalSpacing w:val="110"/>
  <w:drawingGridVerticalSpacing w:val="120"/>
  <w:displayHorizontalDrawingGridEvery w:val="0"/>
  <w:displayVerticalDrawingGridEvery w:val="3"/>
  <w:doNotShadeFormData/>
  <w:characterSpacingControl w:val="doNotCompress"/>
  <w:footnotePr>
    <w:footnote w:id="0"/>
    <w:footnote w:id="1"/>
  </w:footnotePr>
  <w:endnotePr>
    <w:endnote w:id="0"/>
    <w:endnote w:id="1"/>
  </w:endnotePr>
  <w:compat>
    <w:spaceForUL/>
    <w:doNotLeaveBackslashAlone/>
    <w:ulTrailSpace/>
    <w:doNotExpandShiftReturn/>
    <w:adjustLineHeightInTable/>
  </w:compat>
  <w:rsids>
    <w:rsidRoot w:val="005D70B8"/>
    <w:rsid w:val="00003018"/>
    <w:rsid w:val="000069F1"/>
    <w:rsid w:val="00007792"/>
    <w:rsid w:val="00010420"/>
    <w:rsid w:val="00010798"/>
    <w:rsid w:val="00012C78"/>
    <w:rsid w:val="0001382D"/>
    <w:rsid w:val="000159AE"/>
    <w:rsid w:val="00021121"/>
    <w:rsid w:val="00026BD3"/>
    <w:rsid w:val="00027DEC"/>
    <w:rsid w:val="00030589"/>
    <w:rsid w:val="00037D14"/>
    <w:rsid w:val="00037F20"/>
    <w:rsid w:val="00041B7C"/>
    <w:rsid w:val="000465C7"/>
    <w:rsid w:val="000467DC"/>
    <w:rsid w:val="0004716A"/>
    <w:rsid w:val="0005004B"/>
    <w:rsid w:val="000501FF"/>
    <w:rsid w:val="00052690"/>
    <w:rsid w:val="0005394F"/>
    <w:rsid w:val="0005542B"/>
    <w:rsid w:val="000570AC"/>
    <w:rsid w:val="00062BC7"/>
    <w:rsid w:val="000635D2"/>
    <w:rsid w:val="000642B9"/>
    <w:rsid w:val="00066055"/>
    <w:rsid w:val="00070F33"/>
    <w:rsid w:val="00071053"/>
    <w:rsid w:val="0007145B"/>
    <w:rsid w:val="00071E37"/>
    <w:rsid w:val="00073766"/>
    <w:rsid w:val="00080682"/>
    <w:rsid w:val="00083F19"/>
    <w:rsid w:val="000843DA"/>
    <w:rsid w:val="000856F8"/>
    <w:rsid w:val="00085889"/>
    <w:rsid w:val="00086BD6"/>
    <w:rsid w:val="00087159"/>
    <w:rsid w:val="000871FE"/>
    <w:rsid w:val="00087817"/>
    <w:rsid w:val="0009085B"/>
    <w:rsid w:val="00090A17"/>
    <w:rsid w:val="00093B31"/>
    <w:rsid w:val="000941C4"/>
    <w:rsid w:val="000977F8"/>
    <w:rsid w:val="00097C67"/>
    <w:rsid w:val="000A1D22"/>
    <w:rsid w:val="000A6A6A"/>
    <w:rsid w:val="000A739A"/>
    <w:rsid w:val="000B032B"/>
    <w:rsid w:val="000B0AF5"/>
    <w:rsid w:val="000B1BEC"/>
    <w:rsid w:val="000B4924"/>
    <w:rsid w:val="000B4F16"/>
    <w:rsid w:val="000B50BD"/>
    <w:rsid w:val="000B60D7"/>
    <w:rsid w:val="000C015D"/>
    <w:rsid w:val="000C1EA8"/>
    <w:rsid w:val="000C2801"/>
    <w:rsid w:val="000C2855"/>
    <w:rsid w:val="000D094D"/>
    <w:rsid w:val="000D0D3C"/>
    <w:rsid w:val="000D2ACA"/>
    <w:rsid w:val="000D3EE2"/>
    <w:rsid w:val="000D40B8"/>
    <w:rsid w:val="000D4D42"/>
    <w:rsid w:val="000D5E57"/>
    <w:rsid w:val="000D64AD"/>
    <w:rsid w:val="000E15D2"/>
    <w:rsid w:val="000E336A"/>
    <w:rsid w:val="000E3575"/>
    <w:rsid w:val="000E52C3"/>
    <w:rsid w:val="000E52F0"/>
    <w:rsid w:val="000F0B99"/>
    <w:rsid w:val="000F3B06"/>
    <w:rsid w:val="000F48B0"/>
    <w:rsid w:val="000F4B9A"/>
    <w:rsid w:val="00101368"/>
    <w:rsid w:val="00103845"/>
    <w:rsid w:val="0010417F"/>
    <w:rsid w:val="0010740C"/>
    <w:rsid w:val="001109F9"/>
    <w:rsid w:val="001112CF"/>
    <w:rsid w:val="001124A1"/>
    <w:rsid w:val="00117BA0"/>
    <w:rsid w:val="00120048"/>
    <w:rsid w:val="001202BE"/>
    <w:rsid w:val="00120E12"/>
    <w:rsid w:val="00124D09"/>
    <w:rsid w:val="001273ED"/>
    <w:rsid w:val="001276A8"/>
    <w:rsid w:val="00127767"/>
    <w:rsid w:val="00130152"/>
    <w:rsid w:val="00130D97"/>
    <w:rsid w:val="001311B8"/>
    <w:rsid w:val="00132D5A"/>
    <w:rsid w:val="0013402E"/>
    <w:rsid w:val="00140A1C"/>
    <w:rsid w:val="00140EF1"/>
    <w:rsid w:val="00141BB6"/>
    <w:rsid w:val="0014298C"/>
    <w:rsid w:val="00143438"/>
    <w:rsid w:val="001452F4"/>
    <w:rsid w:val="00147EF3"/>
    <w:rsid w:val="001504F8"/>
    <w:rsid w:val="00152B89"/>
    <w:rsid w:val="0015339E"/>
    <w:rsid w:val="001547E3"/>
    <w:rsid w:val="00161C79"/>
    <w:rsid w:val="00163A4B"/>
    <w:rsid w:val="00165347"/>
    <w:rsid w:val="0016650F"/>
    <w:rsid w:val="00171325"/>
    <w:rsid w:val="001718E6"/>
    <w:rsid w:val="0017354A"/>
    <w:rsid w:val="00174EE6"/>
    <w:rsid w:val="00174FEB"/>
    <w:rsid w:val="0017511D"/>
    <w:rsid w:val="001775B8"/>
    <w:rsid w:val="00180F45"/>
    <w:rsid w:val="00182489"/>
    <w:rsid w:val="00182A55"/>
    <w:rsid w:val="0018320E"/>
    <w:rsid w:val="00183688"/>
    <w:rsid w:val="0018661C"/>
    <w:rsid w:val="0018691E"/>
    <w:rsid w:val="00192F90"/>
    <w:rsid w:val="001A1DD0"/>
    <w:rsid w:val="001A2106"/>
    <w:rsid w:val="001A4F1B"/>
    <w:rsid w:val="001A54A4"/>
    <w:rsid w:val="001A7F90"/>
    <w:rsid w:val="001B1F58"/>
    <w:rsid w:val="001B364A"/>
    <w:rsid w:val="001B43EB"/>
    <w:rsid w:val="001C1108"/>
    <w:rsid w:val="001D4626"/>
    <w:rsid w:val="001D5460"/>
    <w:rsid w:val="001E0C6D"/>
    <w:rsid w:val="001E0E49"/>
    <w:rsid w:val="001E32B4"/>
    <w:rsid w:val="001E3E89"/>
    <w:rsid w:val="001E3F2F"/>
    <w:rsid w:val="001E4F49"/>
    <w:rsid w:val="001E6000"/>
    <w:rsid w:val="001E718F"/>
    <w:rsid w:val="001F1071"/>
    <w:rsid w:val="001F13D7"/>
    <w:rsid w:val="001F5391"/>
    <w:rsid w:val="001F5C00"/>
    <w:rsid w:val="001F736A"/>
    <w:rsid w:val="00201506"/>
    <w:rsid w:val="002016C0"/>
    <w:rsid w:val="002041B0"/>
    <w:rsid w:val="00204505"/>
    <w:rsid w:val="00207398"/>
    <w:rsid w:val="00207D46"/>
    <w:rsid w:val="00207E32"/>
    <w:rsid w:val="00210EFD"/>
    <w:rsid w:val="00211480"/>
    <w:rsid w:val="002161BA"/>
    <w:rsid w:val="00217C04"/>
    <w:rsid w:val="002209D4"/>
    <w:rsid w:val="00223F66"/>
    <w:rsid w:val="00227BAE"/>
    <w:rsid w:val="002345FB"/>
    <w:rsid w:val="0023524C"/>
    <w:rsid w:val="00235A31"/>
    <w:rsid w:val="00236654"/>
    <w:rsid w:val="00236F4F"/>
    <w:rsid w:val="0024107C"/>
    <w:rsid w:val="002417E4"/>
    <w:rsid w:val="00241C3E"/>
    <w:rsid w:val="00241C87"/>
    <w:rsid w:val="00242948"/>
    <w:rsid w:val="00243DEB"/>
    <w:rsid w:val="0024414F"/>
    <w:rsid w:val="00244957"/>
    <w:rsid w:val="002449C8"/>
    <w:rsid w:val="00246064"/>
    <w:rsid w:val="0024633C"/>
    <w:rsid w:val="0024672D"/>
    <w:rsid w:val="00251C09"/>
    <w:rsid w:val="0025276D"/>
    <w:rsid w:val="00253134"/>
    <w:rsid w:val="00253775"/>
    <w:rsid w:val="00257770"/>
    <w:rsid w:val="002614DB"/>
    <w:rsid w:val="002634EA"/>
    <w:rsid w:val="00264A4C"/>
    <w:rsid w:val="00266ADA"/>
    <w:rsid w:val="002702B5"/>
    <w:rsid w:val="00270435"/>
    <w:rsid w:val="00270D01"/>
    <w:rsid w:val="00273789"/>
    <w:rsid w:val="00274EA5"/>
    <w:rsid w:val="0027532E"/>
    <w:rsid w:val="002811AD"/>
    <w:rsid w:val="00282892"/>
    <w:rsid w:val="00285FCB"/>
    <w:rsid w:val="002904FF"/>
    <w:rsid w:val="002940F3"/>
    <w:rsid w:val="00297276"/>
    <w:rsid w:val="00297AC9"/>
    <w:rsid w:val="002A252F"/>
    <w:rsid w:val="002A3547"/>
    <w:rsid w:val="002A53A9"/>
    <w:rsid w:val="002A6E80"/>
    <w:rsid w:val="002B1D00"/>
    <w:rsid w:val="002B51DA"/>
    <w:rsid w:val="002B5213"/>
    <w:rsid w:val="002B524C"/>
    <w:rsid w:val="002C017B"/>
    <w:rsid w:val="002C0ADD"/>
    <w:rsid w:val="002C2999"/>
    <w:rsid w:val="002C364E"/>
    <w:rsid w:val="002C55E2"/>
    <w:rsid w:val="002C59BE"/>
    <w:rsid w:val="002C5B7E"/>
    <w:rsid w:val="002C5CFA"/>
    <w:rsid w:val="002C7AC5"/>
    <w:rsid w:val="002D0114"/>
    <w:rsid w:val="002D0D56"/>
    <w:rsid w:val="002D6AE5"/>
    <w:rsid w:val="002E25FB"/>
    <w:rsid w:val="002E2835"/>
    <w:rsid w:val="002F0C71"/>
    <w:rsid w:val="002F1383"/>
    <w:rsid w:val="002F23D9"/>
    <w:rsid w:val="002F3599"/>
    <w:rsid w:val="002F3846"/>
    <w:rsid w:val="002F44BC"/>
    <w:rsid w:val="002F5BF1"/>
    <w:rsid w:val="002F7998"/>
    <w:rsid w:val="00300377"/>
    <w:rsid w:val="00301D6E"/>
    <w:rsid w:val="003025F5"/>
    <w:rsid w:val="0030683A"/>
    <w:rsid w:val="00306942"/>
    <w:rsid w:val="00310A54"/>
    <w:rsid w:val="00311A35"/>
    <w:rsid w:val="00311E3F"/>
    <w:rsid w:val="00320049"/>
    <w:rsid w:val="003204F1"/>
    <w:rsid w:val="00321D89"/>
    <w:rsid w:val="003229C7"/>
    <w:rsid w:val="00324E92"/>
    <w:rsid w:val="00325D86"/>
    <w:rsid w:val="003260AE"/>
    <w:rsid w:val="00326D24"/>
    <w:rsid w:val="0033151C"/>
    <w:rsid w:val="00331679"/>
    <w:rsid w:val="003335B3"/>
    <w:rsid w:val="00336000"/>
    <w:rsid w:val="00336608"/>
    <w:rsid w:val="00336759"/>
    <w:rsid w:val="00342389"/>
    <w:rsid w:val="00342A2A"/>
    <w:rsid w:val="003450E9"/>
    <w:rsid w:val="003456F9"/>
    <w:rsid w:val="0034641C"/>
    <w:rsid w:val="003466F8"/>
    <w:rsid w:val="00346CA8"/>
    <w:rsid w:val="003501B2"/>
    <w:rsid w:val="00350AE4"/>
    <w:rsid w:val="00354402"/>
    <w:rsid w:val="00355C19"/>
    <w:rsid w:val="00356958"/>
    <w:rsid w:val="00360461"/>
    <w:rsid w:val="00360A39"/>
    <w:rsid w:val="003646D7"/>
    <w:rsid w:val="00364FCD"/>
    <w:rsid w:val="0037029F"/>
    <w:rsid w:val="00372B57"/>
    <w:rsid w:val="00372CA8"/>
    <w:rsid w:val="00373359"/>
    <w:rsid w:val="00374B37"/>
    <w:rsid w:val="00376B42"/>
    <w:rsid w:val="0037773F"/>
    <w:rsid w:val="00377DAB"/>
    <w:rsid w:val="00380084"/>
    <w:rsid w:val="00380CB5"/>
    <w:rsid w:val="003816F5"/>
    <w:rsid w:val="00386AED"/>
    <w:rsid w:val="00387EE9"/>
    <w:rsid w:val="00390CD8"/>
    <w:rsid w:val="00392D72"/>
    <w:rsid w:val="00392ED4"/>
    <w:rsid w:val="0039413B"/>
    <w:rsid w:val="003966D8"/>
    <w:rsid w:val="0039727A"/>
    <w:rsid w:val="0039769B"/>
    <w:rsid w:val="003A2BE1"/>
    <w:rsid w:val="003A59B4"/>
    <w:rsid w:val="003A69F5"/>
    <w:rsid w:val="003B101F"/>
    <w:rsid w:val="003B19A6"/>
    <w:rsid w:val="003B24AD"/>
    <w:rsid w:val="003B2F7A"/>
    <w:rsid w:val="003B3071"/>
    <w:rsid w:val="003C04CD"/>
    <w:rsid w:val="003C08D0"/>
    <w:rsid w:val="003C1B0B"/>
    <w:rsid w:val="003C25E6"/>
    <w:rsid w:val="003C3323"/>
    <w:rsid w:val="003D0244"/>
    <w:rsid w:val="003D037B"/>
    <w:rsid w:val="003D1A36"/>
    <w:rsid w:val="003D2874"/>
    <w:rsid w:val="003D3569"/>
    <w:rsid w:val="003D3712"/>
    <w:rsid w:val="003D4A14"/>
    <w:rsid w:val="003D4A69"/>
    <w:rsid w:val="003D5528"/>
    <w:rsid w:val="003D558B"/>
    <w:rsid w:val="003D7486"/>
    <w:rsid w:val="003D7A1C"/>
    <w:rsid w:val="003E0305"/>
    <w:rsid w:val="003E4F95"/>
    <w:rsid w:val="003E5B4E"/>
    <w:rsid w:val="003E5E34"/>
    <w:rsid w:val="003F04D6"/>
    <w:rsid w:val="003F1709"/>
    <w:rsid w:val="003F3FFB"/>
    <w:rsid w:val="003F49B7"/>
    <w:rsid w:val="003F61EC"/>
    <w:rsid w:val="00400C21"/>
    <w:rsid w:val="00403AF3"/>
    <w:rsid w:val="00407ECF"/>
    <w:rsid w:val="00412DD3"/>
    <w:rsid w:val="00414ECB"/>
    <w:rsid w:val="00414FA9"/>
    <w:rsid w:val="00416952"/>
    <w:rsid w:val="00421209"/>
    <w:rsid w:val="00422E40"/>
    <w:rsid w:val="00425085"/>
    <w:rsid w:val="00425BDA"/>
    <w:rsid w:val="0042674D"/>
    <w:rsid w:val="004277DA"/>
    <w:rsid w:val="00427E7E"/>
    <w:rsid w:val="004309F6"/>
    <w:rsid w:val="0043408C"/>
    <w:rsid w:val="00436B98"/>
    <w:rsid w:val="00437556"/>
    <w:rsid w:val="0043788E"/>
    <w:rsid w:val="00440773"/>
    <w:rsid w:val="004459C4"/>
    <w:rsid w:val="004460DB"/>
    <w:rsid w:val="004508A9"/>
    <w:rsid w:val="00451323"/>
    <w:rsid w:val="0045244A"/>
    <w:rsid w:val="00462063"/>
    <w:rsid w:val="00462F71"/>
    <w:rsid w:val="00464430"/>
    <w:rsid w:val="004653CF"/>
    <w:rsid w:val="004715D7"/>
    <w:rsid w:val="00471774"/>
    <w:rsid w:val="00472104"/>
    <w:rsid w:val="004738EB"/>
    <w:rsid w:val="00473A89"/>
    <w:rsid w:val="004751D3"/>
    <w:rsid w:val="00476978"/>
    <w:rsid w:val="0047723C"/>
    <w:rsid w:val="00481D88"/>
    <w:rsid w:val="00484BD8"/>
    <w:rsid w:val="0049045F"/>
    <w:rsid w:val="00493FF8"/>
    <w:rsid w:val="004963E3"/>
    <w:rsid w:val="004A0BB5"/>
    <w:rsid w:val="004A1C3D"/>
    <w:rsid w:val="004A1C84"/>
    <w:rsid w:val="004A2B66"/>
    <w:rsid w:val="004A3166"/>
    <w:rsid w:val="004A5629"/>
    <w:rsid w:val="004A56F0"/>
    <w:rsid w:val="004A6738"/>
    <w:rsid w:val="004B1084"/>
    <w:rsid w:val="004B2508"/>
    <w:rsid w:val="004B5253"/>
    <w:rsid w:val="004B620D"/>
    <w:rsid w:val="004B6DB8"/>
    <w:rsid w:val="004C1DA0"/>
    <w:rsid w:val="004C1F88"/>
    <w:rsid w:val="004C2005"/>
    <w:rsid w:val="004C3739"/>
    <w:rsid w:val="004C3C7E"/>
    <w:rsid w:val="004C4194"/>
    <w:rsid w:val="004C4484"/>
    <w:rsid w:val="004C47A1"/>
    <w:rsid w:val="004D0815"/>
    <w:rsid w:val="004D1E8A"/>
    <w:rsid w:val="004D21C4"/>
    <w:rsid w:val="004D36B4"/>
    <w:rsid w:val="004D4D77"/>
    <w:rsid w:val="004D6062"/>
    <w:rsid w:val="004D7572"/>
    <w:rsid w:val="004E4B52"/>
    <w:rsid w:val="004E5820"/>
    <w:rsid w:val="004E5D00"/>
    <w:rsid w:val="004E69EE"/>
    <w:rsid w:val="004E6CAF"/>
    <w:rsid w:val="004F0DF4"/>
    <w:rsid w:val="004F2C59"/>
    <w:rsid w:val="004F49BF"/>
    <w:rsid w:val="004F5AE7"/>
    <w:rsid w:val="004F5DC2"/>
    <w:rsid w:val="004F6D61"/>
    <w:rsid w:val="004F799E"/>
    <w:rsid w:val="0050037A"/>
    <w:rsid w:val="00500B5D"/>
    <w:rsid w:val="005021C2"/>
    <w:rsid w:val="00503433"/>
    <w:rsid w:val="005048D8"/>
    <w:rsid w:val="00510659"/>
    <w:rsid w:val="005106C3"/>
    <w:rsid w:val="00513C5F"/>
    <w:rsid w:val="00514A9F"/>
    <w:rsid w:val="00515856"/>
    <w:rsid w:val="00516289"/>
    <w:rsid w:val="00517C96"/>
    <w:rsid w:val="00517CC4"/>
    <w:rsid w:val="00521914"/>
    <w:rsid w:val="00523A2A"/>
    <w:rsid w:val="00524ACE"/>
    <w:rsid w:val="0052541A"/>
    <w:rsid w:val="005268C2"/>
    <w:rsid w:val="005310B1"/>
    <w:rsid w:val="005336B2"/>
    <w:rsid w:val="00533CF5"/>
    <w:rsid w:val="0053479C"/>
    <w:rsid w:val="00535CB0"/>
    <w:rsid w:val="005401B8"/>
    <w:rsid w:val="005414C6"/>
    <w:rsid w:val="00542D4D"/>
    <w:rsid w:val="00544754"/>
    <w:rsid w:val="00545346"/>
    <w:rsid w:val="005471CF"/>
    <w:rsid w:val="00547945"/>
    <w:rsid w:val="005510B6"/>
    <w:rsid w:val="00551EFB"/>
    <w:rsid w:val="005533ED"/>
    <w:rsid w:val="00557E03"/>
    <w:rsid w:val="00560637"/>
    <w:rsid w:val="00563842"/>
    <w:rsid w:val="00563EE2"/>
    <w:rsid w:val="005641A0"/>
    <w:rsid w:val="0056544A"/>
    <w:rsid w:val="0056558A"/>
    <w:rsid w:val="0056590B"/>
    <w:rsid w:val="0056733F"/>
    <w:rsid w:val="005679F3"/>
    <w:rsid w:val="0057038B"/>
    <w:rsid w:val="00571664"/>
    <w:rsid w:val="0057182A"/>
    <w:rsid w:val="005745C3"/>
    <w:rsid w:val="00574BFC"/>
    <w:rsid w:val="005755CB"/>
    <w:rsid w:val="00575FCD"/>
    <w:rsid w:val="00576529"/>
    <w:rsid w:val="00580813"/>
    <w:rsid w:val="005853F5"/>
    <w:rsid w:val="00586B29"/>
    <w:rsid w:val="00587F8D"/>
    <w:rsid w:val="00592775"/>
    <w:rsid w:val="00596BF6"/>
    <w:rsid w:val="00597791"/>
    <w:rsid w:val="005A1818"/>
    <w:rsid w:val="005A190A"/>
    <w:rsid w:val="005A28DF"/>
    <w:rsid w:val="005A2B46"/>
    <w:rsid w:val="005A2F37"/>
    <w:rsid w:val="005A37EF"/>
    <w:rsid w:val="005A7012"/>
    <w:rsid w:val="005B018A"/>
    <w:rsid w:val="005B05F3"/>
    <w:rsid w:val="005B095A"/>
    <w:rsid w:val="005B095E"/>
    <w:rsid w:val="005B6343"/>
    <w:rsid w:val="005C0272"/>
    <w:rsid w:val="005C02CF"/>
    <w:rsid w:val="005C21AB"/>
    <w:rsid w:val="005C3811"/>
    <w:rsid w:val="005C3EAA"/>
    <w:rsid w:val="005C554F"/>
    <w:rsid w:val="005C571D"/>
    <w:rsid w:val="005C7DC0"/>
    <w:rsid w:val="005D08B6"/>
    <w:rsid w:val="005D1A83"/>
    <w:rsid w:val="005D234C"/>
    <w:rsid w:val="005D3644"/>
    <w:rsid w:val="005D4310"/>
    <w:rsid w:val="005D47F3"/>
    <w:rsid w:val="005D70B8"/>
    <w:rsid w:val="005D7878"/>
    <w:rsid w:val="005E239F"/>
    <w:rsid w:val="005E2C72"/>
    <w:rsid w:val="005E3361"/>
    <w:rsid w:val="005E56DB"/>
    <w:rsid w:val="005F0F54"/>
    <w:rsid w:val="005F53DE"/>
    <w:rsid w:val="005F6322"/>
    <w:rsid w:val="005F6599"/>
    <w:rsid w:val="005F699C"/>
    <w:rsid w:val="005F6B5E"/>
    <w:rsid w:val="005F7440"/>
    <w:rsid w:val="006001D6"/>
    <w:rsid w:val="00601DF0"/>
    <w:rsid w:val="00603E78"/>
    <w:rsid w:val="00603E96"/>
    <w:rsid w:val="00605143"/>
    <w:rsid w:val="00606953"/>
    <w:rsid w:val="0060777F"/>
    <w:rsid w:val="00607FCB"/>
    <w:rsid w:val="006106A0"/>
    <w:rsid w:val="00610A9E"/>
    <w:rsid w:val="00611826"/>
    <w:rsid w:val="00612AFF"/>
    <w:rsid w:val="00612B17"/>
    <w:rsid w:val="00613801"/>
    <w:rsid w:val="00613804"/>
    <w:rsid w:val="006205D3"/>
    <w:rsid w:val="00622EC1"/>
    <w:rsid w:val="00624E73"/>
    <w:rsid w:val="00625EE8"/>
    <w:rsid w:val="00625F8E"/>
    <w:rsid w:val="006302EC"/>
    <w:rsid w:val="00630786"/>
    <w:rsid w:val="00631B13"/>
    <w:rsid w:val="00635669"/>
    <w:rsid w:val="00643878"/>
    <w:rsid w:val="006444C4"/>
    <w:rsid w:val="00646AEF"/>
    <w:rsid w:val="00646BDF"/>
    <w:rsid w:val="00650580"/>
    <w:rsid w:val="00650C76"/>
    <w:rsid w:val="00650F77"/>
    <w:rsid w:val="006511D8"/>
    <w:rsid w:val="006519F5"/>
    <w:rsid w:val="00654813"/>
    <w:rsid w:val="00660CB4"/>
    <w:rsid w:val="00662AB9"/>
    <w:rsid w:val="00673400"/>
    <w:rsid w:val="0067545E"/>
    <w:rsid w:val="00675F55"/>
    <w:rsid w:val="006773DE"/>
    <w:rsid w:val="00680FB9"/>
    <w:rsid w:val="0068274D"/>
    <w:rsid w:val="00684593"/>
    <w:rsid w:val="00685571"/>
    <w:rsid w:val="00687991"/>
    <w:rsid w:val="006909B6"/>
    <w:rsid w:val="00691791"/>
    <w:rsid w:val="00691A24"/>
    <w:rsid w:val="00693A0A"/>
    <w:rsid w:val="00693D2F"/>
    <w:rsid w:val="00694D24"/>
    <w:rsid w:val="00695F47"/>
    <w:rsid w:val="00697A49"/>
    <w:rsid w:val="00697A89"/>
    <w:rsid w:val="006A1B4C"/>
    <w:rsid w:val="006A2E21"/>
    <w:rsid w:val="006A355F"/>
    <w:rsid w:val="006B02B4"/>
    <w:rsid w:val="006B46CE"/>
    <w:rsid w:val="006B5093"/>
    <w:rsid w:val="006B66D6"/>
    <w:rsid w:val="006B69B0"/>
    <w:rsid w:val="006B76DA"/>
    <w:rsid w:val="006C006B"/>
    <w:rsid w:val="006C08F7"/>
    <w:rsid w:val="006C1970"/>
    <w:rsid w:val="006C329B"/>
    <w:rsid w:val="006C51AB"/>
    <w:rsid w:val="006C68A7"/>
    <w:rsid w:val="006C7542"/>
    <w:rsid w:val="006D2264"/>
    <w:rsid w:val="006D2CE4"/>
    <w:rsid w:val="006D461B"/>
    <w:rsid w:val="006D555E"/>
    <w:rsid w:val="006D7ED7"/>
    <w:rsid w:val="006E0FB1"/>
    <w:rsid w:val="006F0613"/>
    <w:rsid w:val="006F2522"/>
    <w:rsid w:val="006F3E57"/>
    <w:rsid w:val="006F6B01"/>
    <w:rsid w:val="006F719D"/>
    <w:rsid w:val="0070001A"/>
    <w:rsid w:val="007015C3"/>
    <w:rsid w:val="00701A73"/>
    <w:rsid w:val="0070218F"/>
    <w:rsid w:val="007037D1"/>
    <w:rsid w:val="007043FF"/>
    <w:rsid w:val="00706D67"/>
    <w:rsid w:val="00710CF1"/>
    <w:rsid w:val="00712016"/>
    <w:rsid w:val="00712C3F"/>
    <w:rsid w:val="00713ADC"/>
    <w:rsid w:val="00717207"/>
    <w:rsid w:val="00721ADC"/>
    <w:rsid w:val="00721C6C"/>
    <w:rsid w:val="007228E4"/>
    <w:rsid w:val="00722EB9"/>
    <w:rsid w:val="00724B01"/>
    <w:rsid w:val="00724C4C"/>
    <w:rsid w:val="007258D0"/>
    <w:rsid w:val="00725DD9"/>
    <w:rsid w:val="007267EF"/>
    <w:rsid w:val="00727E2F"/>
    <w:rsid w:val="00732517"/>
    <w:rsid w:val="00733687"/>
    <w:rsid w:val="0073412A"/>
    <w:rsid w:val="00735394"/>
    <w:rsid w:val="00735BCA"/>
    <w:rsid w:val="00735F62"/>
    <w:rsid w:val="007363DC"/>
    <w:rsid w:val="0073720F"/>
    <w:rsid w:val="00737D73"/>
    <w:rsid w:val="00740366"/>
    <w:rsid w:val="00740573"/>
    <w:rsid w:val="0074122A"/>
    <w:rsid w:val="00744220"/>
    <w:rsid w:val="007467A2"/>
    <w:rsid w:val="00750A84"/>
    <w:rsid w:val="00750EA3"/>
    <w:rsid w:val="00750F10"/>
    <w:rsid w:val="00751E56"/>
    <w:rsid w:val="007522B8"/>
    <w:rsid w:val="00753439"/>
    <w:rsid w:val="00754825"/>
    <w:rsid w:val="00754D78"/>
    <w:rsid w:val="00755B23"/>
    <w:rsid w:val="00761182"/>
    <w:rsid w:val="00761FBA"/>
    <w:rsid w:val="007621E0"/>
    <w:rsid w:val="0077088A"/>
    <w:rsid w:val="0077518B"/>
    <w:rsid w:val="00775ABE"/>
    <w:rsid w:val="00776786"/>
    <w:rsid w:val="00780BCC"/>
    <w:rsid w:val="00781D91"/>
    <w:rsid w:val="00784771"/>
    <w:rsid w:val="007876CD"/>
    <w:rsid w:val="00787FD2"/>
    <w:rsid w:val="0079132C"/>
    <w:rsid w:val="007938C6"/>
    <w:rsid w:val="00796502"/>
    <w:rsid w:val="00796DC5"/>
    <w:rsid w:val="007A06ED"/>
    <w:rsid w:val="007A1DC7"/>
    <w:rsid w:val="007A2512"/>
    <w:rsid w:val="007A2D84"/>
    <w:rsid w:val="007A3FF9"/>
    <w:rsid w:val="007B05C8"/>
    <w:rsid w:val="007B1C73"/>
    <w:rsid w:val="007B50EC"/>
    <w:rsid w:val="007C022D"/>
    <w:rsid w:val="007C1459"/>
    <w:rsid w:val="007C1EC7"/>
    <w:rsid w:val="007C3803"/>
    <w:rsid w:val="007C6B15"/>
    <w:rsid w:val="007C6D1E"/>
    <w:rsid w:val="007D0AD8"/>
    <w:rsid w:val="007D27BC"/>
    <w:rsid w:val="007D5979"/>
    <w:rsid w:val="007D661B"/>
    <w:rsid w:val="007E0A92"/>
    <w:rsid w:val="007E33F6"/>
    <w:rsid w:val="007E34BF"/>
    <w:rsid w:val="007E3589"/>
    <w:rsid w:val="007E3B7B"/>
    <w:rsid w:val="007E3B8E"/>
    <w:rsid w:val="007E3EE6"/>
    <w:rsid w:val="007E48E1"/>
    <w:rsid w:val="007E67D0"/>
    <w:rsid w:val="007E736A"/>
    <w:rsid w:val="007E774D"/>
    <w:rsid w:val="007F0B7B"/>
    <w:rsid w:val="007F10BC"/>
    <w:rsid w:val="007F14B9"/>
    <w:rsid w:val="007F36BD"/>
    <w:rsid w:val="007F40B2"/>
    <w:rsid w:val="007F4B4C"/>
    <w:rsid w:val="007F6E3D"/>
    <w:rsid w:val="0080554F"/>
    <w:rsid w:val="008105F0"/>
    <w:rsid w:val="00814362"/>
    <w:rsid w:val="00814717"/>
    <w:rsid w:val="00814CD0"/>
    <w:rsid w:val="00815537"/>
    <w:rsid w:val="00816180"/>
    <w:rsid w:val="008209EF"/>
    <w:rsid w:val="00820B6E"/>
    <w:rsid w:val="00822083"/>
    <w:rsid w:val="00822B5B"/>
    <w:rsid w:val="00824231"/>
    <w:rsid w:val="008255ED"/>
    <w:rsid w:val="00825F2D"/>
    <w:rsid w:val="00826B73"/>
    <w:rsid w:val="008317BF"/>
    <w:rsid w:val="00833513"/>
    <w:rsid w:val="008336DE"/>
    <w:rsid w:val="008344ED"/>
    <w:rsid w:val="0083561B"/>
    <w:rsid w:val="00836C0B"/>
    <w:rsid w:val="00836D07"/>
    <w:rsid w:val="00840354"/>
    <w:rsid w:val="00844D94"/>
    <w:rsid w:val="008459F2"/>
    <w:rsid w:val="008477D3"/>
    <w:rsid w:val="00851702"/>
    <w:rsid w:val="00852D09"/>
    <w:rsid w:val="008558EB"/>
    <w:rsid w:val="00856503"/>
    <w:rsid w:val="00856BCE"/>
    <w:rsid w:val="00856DA4"/>
    <w:rsid w:val="00857F8A"/>
    <w:rsid w:val="00862245"/>
    <w:rsid w:val="00862614"/>
    <w:rsid w:val="00862F81"/>
    <w:rsid w:val="0086473B"/>
    <w:rsid w:val="00864A41"/>
    <w:rsid w:val="008664E9"/>
    <w:rsid w:val="00867F81"/>
    <w:rsid w:val="0087050B"/>
    <w:rsid w:val="00872AA2"/>
    <w:rsid w:val="00874259"/>
    <w:rsid w:val="00875F92"/>
    <w:rsid w:val="0088003C"/>
    <w:rsid w:val="00881B39"/>
    <w:rsid w:val="008950D9"/>
    <w:rsid w:val="00895FFC"/>
    <w:rsid w:val="00896C74"/>
    <w:rsid w:val="00896EC7"/>
    <w:rsid w:val="008A0BF4"/>
    <w:rsid w:val="008A1995"/>
    <w:rsid w:val="008A3217"/>
    <w:rsid w:val="008A6A7B"/>
    <w:rsid w:val="008B5B3A"/>
    <w:rsid w:val="008C2FCD"/>
    <w:rsid w:val="008C6361"/>
    <w:rsid w:val="008C64DF"/>
    <w:rsid w:val="008C77DA"/>
    <w:rsid w:val="008D0EBA"/>
    <w:rsid w:val="008D1E29"/>
    <w:rsid w:val="008D3A41"/>
    <w:rsid w:val="008D3EF0"/>
    <w:rsid w:val="008D6FD2"/>
    <w:rsid w:val="008E077F"/>
    <w:rsid w:val="008E1571"/>
    <w:rsid w:val="008E6C69"/>
    <w:rsid w:val="008F0911"/>
    <w:rsid w:val="008F13DA"/>
    <w:rsid w:val="008F1D80"/>
    <w:rsid w:val="008F28FA"/>
    <w:rsid w:val="008F31F6"/>
    <w:rsid w:val="008F3D5E"/>
    <w:rsid w:val="00902F43"/>
    <w:rsid w:val="00903080"/>
    <w:rsid w:val="00904059"/>
    <w:rsid w:val="00906543"/>
    <w:rsid w:val="00907B49"/>
    <w:rsid w:val="00911728"/>
    <w:rsid w:val="009134A1"/>
    <w:rsid w:val="009153CC"/>
    <w:rsid w:val="00916156"/>
    <w:rsid w:val="00920BB4"/>
    <w:rsid w:val="00920DB0"/>
    <w:rsid w:val="0092135A"/>
    <w:rsid w:val="00921ACD"/>
    <w:rsid w:val="00921E07"/>
    <w:rsid w:val="0092215A"/>
    <w:rsid w:val="00922B84"/>
    <w:rsid w:val="00923563"/>
    <w:rsid w:val="00924207"/>
    <w:rsid w:val="00926BA9"/>
    <w:rsid w:val="00927D9F"/>
    <w:rsid w:val="00931541"/>
    <w:rsid w:val="00931936"/>
    <w:rsid w:val="00932B49"/>
    <w:rsid w:val="009333EB"/>
    <w:rsid w:val="009337B1"/>
    <w:rsid w:val="00934DEF"/>
    <w:rsid w:val="00935792"/>
    <w:rsid w:val="0093593A"/>
    <w:rsid w:val="00936202"/>
    <w:rsid w:val="00936218"/>
    <w:rsid w:val="009407CB"/>
    <w:rsid w:val="00947A56"/>
    <w:rsid w:val="009532E4"/>
    <w:rsid w:val="009555BE"/>
    <w:rsid w:val="00955B55"/>
    <w:rsid w:val="009571AB"/>
    <w:rsid w:val="0095756D"/>
    <w:rsid w:val="009575FD"/>
    <w:rsid w:val="00957C7F"/>
    <w:rsid w:val="00960FC2"/>
    <w:rsid w:val="00961615"/>
    <w:rsid w:val="009672D0"/>
    <w:rsid w:val="00970F3D"/>
    <w:rsid w:val="00971F7B"/>
    <w:rsid w:val="009724BB"/>
    <w:rsid w:val="009803C3"/>
    <w:rsid w:val="009816F6"/>
    <w:rsid w:val="0098267E"/>
    <w:rsid w:val="009843E1"/>
    <w:rsid w:val="00984739"/>
    <w:rsid w:val="00991061"/>
    <w:rsid w:val="00992B79"/>
    <w:rsid w:val="00993D1E"/>
    <w:rsid w:val="0099531F"/>
    <w:rsid w:val="00996A4E"/>
    <w:rsid w:val="00996BCD"/>
    <w:rsid w:val="009A06E0"/>
    <w:rsid w:val="009A389C"/>
    <w:rsid w:val="009A4B50"/>
    <w:rsid w:val="009A6995"/>
    <w:rsid w:val="009B1074"/>
    <w:rsid w:val="009B1AC5"/>
    <w:rsid w:val="009B4434"/>
    <w:rsid w:val="009B4E8D"/>
    <w:rsid w:val="009C2879"/>
    <w:rsid w:val="009C516D"/>
    <w:rsid w:val="009C54B0"/>
    <w:rsid w:val="009C5749"/>
    <w:rsid w:val="009C63E2"/>
    <w:rsid w:val="009C7D62"/>
    <w:rsid w:val="009D0627"/>
    <w:rsid w:val="009D153D"/>
    <w:rsid w:val="009D18CB"/>
    <w:rsid w:val="009D1C2B"/>
    <w:rsid w:val="009D2C61"/>
    <w:rsid w:val="009D4C6E"/>
    <w:rsid w:val="009D5737"/>
    <w:rsid w:val="009D7E75"/>
    <w:rsid w:val="009E24F6"/>
    <w:rsid w:val="009E38D5"/>
    <w:rsid w:val="009E7A80"/>
    <w:rsid w:val="009E7B29"/>
    <w:rsid w:val="009F2176"/>
    <w:rsid w:val="009F3112"/>
    <w:rsid w:val="009F3315"/>
    <w:rsid w:val="009F3329"/>
    <w:rsid w:val="009F53D4"/>
    <w:rsid w:val="00A0189F"/>
    <w:rsid w:val="00A026CD"/>
    <w:rsid w:val="00A02CBB"/>
    <w:rsid w:val="00A02FC4"/>
    <w:rsid w:val="00A0384B"/>
    <w:rsid w:val="00A03CCA"/>
    <w:rsid w:val="00A04C02"/>
    <w:rsid w:val="00A06279"/>
    <w:rsid w:val="00A06EE1"/>
    <w:rsid w:val="00A1306C"/>
    <w:rsid w:val="00A14F80"/>
    <w:rsid w:val="00A15054"/>
    <w:rsid w:val="00A15324"/>
    <w:rsid w:val="00A17A42"/>
    <w:rsid w:val="00A221BA"/>
    <w:rsid w:val="00A31AF4"/>
    <w:rsid w:val="00A325FD"/>
    <w:rsid w:val="00A33AEE"/>
    <w:rsid w:val="00A33AF0"/>
    <w:rsid w:val="00A34513"/>
    <w:rsid w:val="00A36040"/>
    <w:rsid w:val="00A47797"/>
    <w:rsid w:val="00A47CCB"/>
    <w:rsid w:val="00A47DB2"/>
    <w:rsid w:val="00A51179"/>
    <w:rsid w:val="00A603C2"/>
    <w:rsid w:val="00A63FD7"/>
    <w:rsid w:val="00A64016"/>
    <w:rsid w:val="00A64439"/>
    <w:rsid w:val="00A65D97"/>
    <w:rsid w:val="00A70F5C"/>
    <w:rsid w:val="00A726B2"/>
    <w:rsid w:val="00A74CD8"/>
    <w:rsid w:val="00A75083"/>
    <w:rsid w:val="00A751DB"/>
    <w:rsid w:val="00A76009"/>
    <w:rsid w:val="00A76136"/>
    <w:rsid w:val="00A775E0"/>
    <w:rsid w:val="00A80D05"/>
    <w:rsid w:val="00A81A5C"/>
    <w:rsid w:val="00A820D8"/>
    <w:rsid w:val="00A85AD6"/>
    <w:rsid w:val="00A86CE9"/>
    <w:rsid w:val="00A90DA2"/>
    <w:rsid w:val="00A913FC"/>
    <w:rsid w:val="00A91E15"/>
    <w:rsid w:val="00A93707"/>
    <w:rsid w:val="00A94A33"/>
    <w:rsid w:val="00A94C6A"/>
    <w:rsid w:val="00A95B72"/>
    <w:rsid w:val="00A967FA"/>
    <w:rsid w:val="00AA005C"/>
    <w:rsid w:val="00AA0D22"/>
    <w:rsid w:val="00AA10E5"/>
    <w:rsid w:val="00AA1192"/>
    <w:rsid w:val="00AA52D4"/>
    <w:rsid w:val="00AA5AAE"/>
    <w:rsid w:val="00AA700E"/>
    <w:rsid w:val="00AA765A"/>
    <w:rsid w:val="00AB3052"/>
    <w:rsid w:val="00AB3F82"/>
    <w:rsid w:val="00AC0779"/>
    <w:rsid w:val="00AC3760"/>
    <w:rsid w:val="00AC436B"/>
    <w:rsid w:val="00AC5FBC"/>
    <w:rsid w:val="00AC6C8D"/>
    <w:rsid w:val="00AD035D"/>
    <w:rsid w:val="00AD0D43"/>
    <w:rsid w:val="00AD2D40"/>
    <w:rsid w:val="00AD4335"/>
    <w:rsid w:val="00AD5A32"/>
    <w:rsid w:val="00AD6755"/>
    <w:rsid w:val="00AE13A6"/>
    <w:rsid w:val="00AE1AD0"/>
    <w:rsid w:val="00AE1CC7"/>
    <w:rsid w:val="00AE375F"/>
    <w:rsid w:val="00AE5800"/>
    <w:rsid w:val="00AE5DD8"/>
    <w:rsid w:val="00AE678A"/>
    <w:rsid w:val="00AF21EE"/>
    <w:rsid w:val="00AF657F"/>
    <w:rsid w:val="00AF6875"/>
    <w:rsid w:val="00B0374F"/>
    <w:rsid w:val="00B04967"/>
    <w:rsid w:val="00B04D57"/>
    <w:rsid w:val="00B06919"/>
    <w:rsid w:val="00B11E91"/>
    <w:rsid w:val="00B230A9"/>
    <w:rsid w:val="00B24229"/>
    <w:rsid w:val="00B2445A"/>
    <w:rsid w:val="00B24DAE"/>
    <w:rsid w:val="00B2684F"/>
    <w:rsid w:val="00B27BC0"/>
    <w:rsid w:val="00B3355A"/>
    <w:rsid w:val="00B33C18"/>
    <w:rsid w:val="00B36A63"/>
    <w:rsid w:val="00B3750E"/>
    <w:rsid w:val="00B45D28"/>
    <w:rsid w:val="00B47EBE"/>
    <w:rsid w:val="00B51411"/>
    <w:rsid w:val="00B53B1A"/>
    <w:rsid w:val="00B54896"/>
    <w:rsid w:val="00B54E6D"/>
    <w:rsid w:val="00B56299"/>
    <w:rsid w:val="00B629BE"/>
    <w:rsid w:val="00B63A9A"/>
    <w:rsid w:val="00B63DB9"/>
    <w:rsid w:val="00B6427E"/>
    <w:rsid w:val="00B64D6F"/>
    <w:rsid w:val="00B7017E"/>
    <w:rsid w:val="00B71935"/>
    <w:rsid w:val="00B73C4C"/>
    <w:rsid w:val="00B74A51"/>
    <w:rsid w:val="00B754FD"/>
    <w:rsid w:val="00B77CEB"/>
    <w:rsid w:val="00B827DA"/>
    <w:rsid w:val="00B915F5"/>
    <w:rsid w:val="00B92F20"/>
    <w:rsid w:val="00B93A37"/>
    <w:rsid w:val="00B95C22"/>
    <w:rsid w:val="00BA1A80"/>
    <w:rsid w:val="00BA3686"/>
    <w:rsid w:val="00BA60AF"/>
    <w:rsid w:val="00BA66C7"/>
    <w:rsid w:val="00BA75A5"/>
    <w:rsid w:val="00BB128D"/>
    <w:rsid w:val="00BB2F9D"/>
    <w:rsid w:val="00BB4A4A"/>
    <w:rsid w:val="00BB5C75"/>
    <w:rsid w:val="00BC0696"/>
    <w:rsid w:val="00BC252D"/>
    <w:rsid w:val="00BC292F"/>
    <w:rsid w:val="00BC2D95"/>
    <w:rsid w:val="00BC5A18"/>
    <w:rsid w:val="00BC7812"/>
    <w:rsid w:val="00BC796D"/>
    <w:rsid w:val="00BD0044"/>
    <w:rsid w:val="00BD06DE"/>
    <w:rsid w:val="00BD3BB9"/>
    <w:rsid w:val="00BD4846"/>
    <w:rsid w:val="00BE0BA4"/>
    <w:rsid w:val="00BE0D04"/>
    <w:rsid w:val="00BE1482"/>
    <w:rsid w:val="00BE219B"/>
    <w:rsid w:val="00BE2E52"/>
    <w:rsid w:val="00BE302B"/>
    <w:rsid w:val="00BE32D3"/>
    <w:rsid w:val="00BE3FC6"/>
    <w:rsid w:val="00BF32F1"/>
    <w:rsid w:val="00BF4490"/>
    <w:rsid w:val="00BF4947"/>
    <w:rsid w:val="00BF7073"/>
    <w:rsid w:val="00BF7B2C"/>
    <w:rsid w:val="00BF7E79"/>
    <w:rsid w:val="00C0132A"/>
    <w:rsid w:val="00C02817"/>
    <w:rsid w:val="00C03A45"/>
    <w:rsid w:val="00C05437"/>
    <w:rsid w:val="00C062C7"/>
    <w:rsid w:val="00C06425"/>
    <w:rsid w:val="00C11E11"/>
    <w:rsid w:val="00C11F76"/>
    <w:rsid w:val="00C156F3"/>
    <w:rsid w:val="00C15AAC"/>
    <w:rsid w:val="00C170FC"/>
    <w:rsid w:val="00C20F1D"/>
    <w:rsid w:val="00C25098"/>
    <w:rsid w:val="00C253D1"/>
    <w:rsid w:val="00C274F4"/>
    <w:rsid w:val="00C30F14"/>
    <w:rsid w:val="00C31CED"/>
    <w:rsid w:val="00C3241D"/>
    <w:rsid w:val="00C33971"/>
    <w:rsid w:val="00C379F4"/>
    <w:rsid w:val="00C42D45"/>
    <w:rsid w:val="00C444BA"/>
    <w:rsid w:val="00C44D31"/>
    <w:rsid w:val="00C45B24"/>
    <w:rsid w:val="00C4645D"/>
    <w:rsid w:val="00C465D6"/>
    <w:rsid w:val="00C4696B"/>
    <w:rsid w:val="00C50152"/>
    <w:rsid w:val="00C50C45"/>
    <w:rsid w:val="00C533AE"/>
    <w:rsid w:val="00C553E8"/>
    <w:rsid w:val="00C5543C"/>
    <w:rsid w:val="00C60749"/>
    <w:rsid w:val="00C6184D"/>
    <w:rsid w:val="00C61C28"/>
    <w:rsid w:val="00C63814"/>
    <w:rsid w:val="00C63B8D"/>
    <w:rsid w:val="00C649AF"/>
    <w:rsid w:val="00C6692C"/>
    <w:rsid w:val="00C67050"/>
    <w:rsid w:val="00C67415"/>
    <w:rsid w:val="00C67DA2"/>
    <w:rsid w:val="00C70E39"/>
    <w:rsid w:val="00C71022"/>
    <w:rsid w:val="00C72446"/>
    <w:rsid w:val="00C72D6F"/>
    <w:rsid w:val="00C7518F"/>
    <w:rsid w:val="00C7579C"/>
    <w:rsid w:val="00C76A21"/>
    <w:rsid w:val="00C80BA2"/>
    <w:rsid w:val="00C83AFB"/>
    <w:rsid w:val="00C86A8B"/>
    <w:rsid w:val="00C86F78"/>
    <w:rsid w:val="00C87020"/>
    <w:rsid w:val="00C87F87"/>
    <w:rsid w:val="00C90351"/>
    <w:rsid w:val="00C90842"/>
    <w:rsid w:val="00C957FD"/>
    <w:rsid w:val="00CA0DCE"/>
    <w:rsid w:val="00CA1204"/>
    <w:rsid w:val="00CA694E"/>
    <w:rsid w:val="00CA7347"/>
    <w:rsid w:val="00CB24B4"/>
    <w:rsid w:val="00CB2C52"/>
    <w:rsid w:val="00CB498A"/>
    <w:rsid w:val="00CB692A"/>
    <w:rsid w:val="00CC03ED"/>
    <w:rsid w:val="00CC06AD"/>
    <w:rsid w:val="00CC1A9D"/>
    <w:rsid w:val="00CC4D57"/>
    <w:rsid w:val="00CC5F19"/>
    <w:rsid w:val="00CC714B"/>
    <w:rsid w:val="00CC78F7"/>
    <w:rsid w:val="00CD09C7"/>
    <w:rsid w:val="00CD20E5"/>
    <w:rsid w:val="00CD3493"/>
    <w:rsid w:val="00CD483B"/>
    <w:rsid w:val="00CD6638"/>
    <w:rsid w:val="00CD6667"/>
    <w:rsid w:val="00CD6D27"/>
    <w:rsid w:val="00CD7B94"/>
    <w:rsid w:val="00CE1C7B"/>
    <w:rsid w:val="00CE2263"/>
    <w:rsid w:val="00CE5189"/>
    <w:rsid w:val="00CF2FEA"/>
    <w:rsid w:val="00CF31B1"/>
    <w:rsid w:val="00CF3BE4"/>
    <w:rsid w:val="00CF5257"/>
    <w:rsid w:val="00CF6A8E"/>
    <w:rsid w:val="00D01F0D"/>
    <w:rsid w:val="00D0214E"/>
    <w:rsid w:val="00D0251F"/>
    <w:rsid w:val="00D02907"/>
    <w:rsid w:val="00D02FB8"/>
    <w:rsid w:val="00D03EE7"/>
    <w:rsid w:val="00D0475B"/>
    <w:rsid w:val="00D05279"/>
    <w:rsid w:val="00D053E6"/>
    <w:rsid w:val="00D109D0"/>
    <w:rsid w:val="00D13053"/>
    <w:rsid w:val="00D13F5B"/>
    <w:rsid w:val="00D14BA1"/>
    <w:rsid w:val="00D14DC4"/>
    <w:rsid w:val="00D20B8F"/>
    <w:rsid w:val="00D20D7B"/>
    <w:rsid w:val="00D233C7"/>
    <w:rsid w:val="00D23B04"/>
    <w:rsid w:val="00D24F9E"/>
    <w:rsid w:val="00D272EE"/>
    <w:rsid w:val="00D3394C"/>
    <w:rsid w:val="00D33CAB"/>
    <w:rsid w:val="00D34B7B"/>
    <w:rsid w:val="00D35AC4"/>
    <w:rsid w:val="00D4080A"/>
    <w:rsid w:val="00D40EE5"/>
    <w:rsid w:val="00D439F2"/>
    <w:rsid w:val="00D452EF"/>
    <w:rsid w:val="00D45BAF"/>
    <w:rsid w:val="00D466DC"/>
    <w:rsid w:val="00D46AE8"/>
    <w:rsid w:val="00D50B91"/>
    <w:rsid w:val="00D50E66"/>
    <w:rsid w:val="00D5165A"/>
    <w:rsid w:val="00D516B2"/>
    <w:rsid w:val="00D5254F"/>
    <w:rsid w:val="00D55003"/>
    <w:rsid w:val="00D5669D"/>
    <w:rsid w:val="00D575AC"/>
    <w:rsid w:val="00D57E72"/>
    <w:rsid w:val="00D617B7"/>
    <w:rsid w:val="00D62B24"/>
    <w:rsid w:val="00D63690"/>
    <w:rsid w:val="00D639F0"/>
    <w:rsid w:val="00D63B10"/>
    <w:rsid w:val="00D66B33"/>
    <w:rsid w:val="00D700AF"/>
    <w:rsid w:val="00D7192A"/>
    <w:rsid w:val="00D72BB9"/>
    <w:rsid w:val="00D7656D"/>
    <w:rsid w:val="00D7722F"/>
    <w:rsid w:val="00D8057B"/>
    <w:rsid w:val="00D80E30"/>
    <w:rsid w:val="00D817A3"/>
    <w:rsid w:val="00D81C74"/>
    <w:rsid w:val="00D85A97"/>
    <w:rsid w:val="00D90133"/>
    <w:rsid w:val="00D91DE7"/>
    <w:rsid w:val="00D94668"/>
    <w:rsid w:val="00D949E2"/>
    <w:rsid w:val="00D97C51"/>
    <w:rsid w:val="00D97DBD"/>
    <w:rsid w:val="00DA07F2"/>
    <w:rsid w:val="00DA2420"/>
    <w:rsid w:val="00DA50E6"/>
    <w:rsid w:val="00DB09F7"/>
    <w:rsid w:val="00DB3216"/>
    <w:rsid w:val="00DB3F0B"/>
    <w:rsid w:val="00DB5561"/>
    <w:rsid w:val="00DB5FE2"/>
    <w:rsid w:val="00DB7978"/>
    <w:rsid w:val="00DC04AB"/>
    <w:rsid w:val="00DC1EB3"/>
    <w:rsid w:val="00DC21A1"/>
    <w:rsid w:val="00DC21E8"/>
    <w:rsid w:val="00DC2FB8"/>
    <w:rsid w:val="00DC335D"/>
    <w:rsid w:val="00DC353D"/>
    <w:rsid w:val="00DC4BBD"/>
    <w:rsid w:val="00DC6659"/>
    <w:rsid w:val="00DC7DBD"/>
    <w:rsid w:val="00DD0431"/>
    <w:rsid w:val="00DD29CA"/>
    <w:rsid w:val="00DE0FF0"/>
    <w:rsid w:val="00DE6543"/>
    <w:rsid w:val="00DF10F7"/>
    <w:rsid w:val="00DF14D8"/>
    <w:rsid w:val="00DF1CEC"/>
    <w:rsid w:val="00DF387E"/>
    <w:rsid w:val="00DF3AC1"/>
    <w:rsid w:val="00DF6752"/>
    <w:rsid w:val="00E00445"/>
    <w:rsid w:val="00E01267"/>
    <w:rsid w:val="00E01BE9"/>
    <w:rsid w:val="00E03766"/>
    <w:rsid w:val="00E06ADB"/>
    <w:rsid w:val="00E11002"/>
    <w:rsid w:val="00E11F5B"/>
    <w:rsid w:val="00E11FEE"/>
    <w:rsid w:val="00E12F81"/>
    <w:rsid w:val="00E22212"/>
    <w:rsid w:val="00E22665"/>
    <w:rsid w:val="00E256FB"/>
    <w:rsid w:val="00E32156"/>
    <w:rsid w:val="00E32173"/>
    <w:rsid w:val="00E32C97"/>
    <w:rsid w:val="00E366C4"/>
    <w:rsid w:val="00E377A2"/>
    <w:rsid w:val="00E40D99"/>
    <w:rsid w:val="00E41BE8"/>
    <w:rsid w:val="00E41D9A"/>
    <w:rsid w:val="00E42D02"/>
    <w:rsid w:val="00E4326E"/>
    <w:rsid w:val="00E4369D"/>
    <w:rsid w:val="00E456A8"/>
    <w:rsid w:val="00E46484"/>
    <w:rsid w:val="00E5131B"/>
    <w:rsid w:val="00E515AC"/>
    <w:rsid w:val="00E5170C"/>
    <w:rsid w:val="00E55BD1"/>
    <w:rsid w:val="00E56976"/>
    <w:rsid w:val="00E57FD3"/>
    <w:rsid w:val="00E6052F"/>
    <w:rsid w:val="00E64C62"/>
    <w:rsid w:val="00E66185"/>
    <w:rsid w:val="00E741AA"/>
    <w:rsid w:val="00E75334"/>
    <w:rsid w:val="00E805C9"/>
    <w:rsid w:val="00E80F0E"/>
    <w:rsid w:val="00E81938"/>
    <w:rsid w:val="00E855B6"/>
    <w:rsid w:val="00E919E4"/>
    <w:rsid w:val="00E92859"/>
    <w:rsid w:val="00E932D8"/>
    <w:rsid w:val="00E93890"/>
    <w:rsid w:val="00E94FB7"/>
    <w:rsid w:val="00E95083"/>
    <w:rsid w:val="00E959E3"/>
    <w:rsid w:val="00EA5BAF"/>
    <w:rsid w:val="00EA6D4B"/>
    <w:rsid w:val="00EB0787"/>
    <w:rsid w:val="00EB0C2C"/>
    <w:rsid w:val="00EB280A"/>
    <w:rsid w:val="00EB2901"/>
    <w:rsid w:val="00EB3A11"/>
    <w:rsid w:val="00EB41D7"/>
    <w:rsid w:val="00EB49F4"/>
    <w:rsid w:val="00EB530C"/>
    <w:rsid w:val="00EB6123"/>
    <w:rsid w:val="00EB6234"/>
    <w:rsid w:val="00EB79D5"/>
    <w:rsid w:val="00EC21D7"/>
    <w:rsid w:val="00EC4DBA"/>
    <w:rsid w:val="00EC71A0"/>
    <w:rsid w:val="00ED12EC"/>
    <w:rsid w:val="00ED2E02"/>
    <w:rsid w:val="00ED3AD6"/>
    <w:rsid w:val="00ED7414"/>
    <w:rsid w:val="00EE4482"/>
    <w:rsid w:val="00EE4E2D"/>
    <w:rsid w:val="00EF2C10"/>
    <w:rsid w:val="00EF43F0"/>
    <w:rsid w:val="00EF5247"/>
    <w:rsid w:val="00EF5659"/>
    <w:rsid w:val="00EF5FDC"/>
    <w:rsid w:val="00EF7233"/>
    <w:rsid w:val="00F006D4"/>
    <w:rsid w:val="00F00C54"/>
    <w:rsid w:val="00F00F16"/>
    <w:rsid w:val="00F0135B"/>
    <w:rsid w:val="00F02882"/>
    <w:rsid w:val="00F036FA"/>
    <w:rsid w:val="00F05597"/>
    <w:rsid w:val="00F07637"/>
    <w:rsid w:val="00F11546"/>
    <w:rsid w:val="00F12562"/>
    <w:rsid w:val="00F14283"/>
    <w:rsid w:val="00F1592E"/>
    <w:rsid w:val="00F170EE"/>
    <w:rsid w:val="00F22E6A"/>
    <w:rsid w:val="00F25359"/>
    <w:rsid w:val="00F25B18"/>
    <w:rsid w:val="00F34E42"/>
    <w:rsid w:val="00F34F89"/>
    <w:rsid w:val="00F37004"/>
    <w:rsid w:val="00F372C4"/>
    <w:rsid w:val="00F373D2"/>
    <w:rsid w:val="00F4104C"/>
    <w:rsid w:val="00F4274E"/>
    <w:rsid w:val="00F42C8B"/>
    <w:rsid w:val="00F434DB"/>
    <w:rsid w:val="00F4765A"/>
    <w:rsid w:val="00F47DC5"/>
    <w:rsid w:val="00F55498"/>
    <w:rsid w:val="00F56953"/>
    <w:rsid w:val="00F64578"/>
    <w:rsid w:val="00F6501F"/>
    <w:rsid w:val="00F71258"/>
    <w:rsid w:val="00F73AA0"/>
    <w:rsid w:val="00F73D21"/>
    <w:rsid w:val="00F741EC"/>
    <w:rsid w:val="00F7547C"/>
    <w:rsid w:val="00F758D5"/>
    <w:rsid w:val="00F75A27"/>
    <w:rsid w:val="00F76239"/>
    <w:rsid w:val="00F76AF1"/>
    <w:rsid w:val="00F76B83"/>
    <w:rsid w:val="00F81AC0"/>
    <w:rsid w:val="00F8363C"/>
    <w:rsid w:val="00F857AD"/>
    <w:rsid w:val="00F85B58"/>
    <w:rsid w:val="00F9136A"/>
    <w:rsid w:val="00F91A14"/>
    <w:rsid w:val="00F95F33"/>
    <w:rsid w:val="00FA2E6B"/>
    <w:rsid w:val="00FA5ABD"/>
    <w:rsid w:val="00FA6ECF"/>
    <w:rsid w:val="00FB0799"/>
    <w:rsid w:val="00FB19AE"/>
    <w:rsid w:val="00FB43B4"/>
    <w:rsid w:val="00FB4462"/>
    <w:rsid w:val="00FB51E6"/>
    <w:rsid w:val="00FB53F1"/>
    <w:rsid w:val="00FB7A2C"/>
    <w:rsid w:val="00FC19BF"/>
    <w:rsid w:val="00FC2816"/>
    <w:rsid w:val="00FC5CE3"/>
    <w:rsid w:val="00FC66A3"/>
    <w:rsid w:val="00FD0AF0"/>
    <w:rsid w:val="00FD2FEF"/>
    <w:rsid w:val="00FD41B5"/>
    <w:rsid w:val="00FE10C9"/>
    <w:rsid w:val="00FE2CC9"/>
    <w:rsid w:val="00FE33BC"/>
    <w:rsid w:val="00FE3410"/>
    <w:rsid w:val="00FE44DC"/>
    <w:rsid w:val="00FE482B"/>
    <w:rsid w:val="00FE5DBB"/>
    <w:rsid w:val="00FE7AA9"/>
    <w:rsid w:val="00FF03A9"/>
    <w:rsid w:val="00FF1D96"/>
    <w:rsid w:val="00FF1FEA"/>
    <w:rsid w:val="00FF6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72104"/>
    <w:pPr>
      <w:spacing w:after="200" w:line="276" w:lineRule="auto"/>
    </w:pPr>
    <w:rPr>
      <w:sz w:val="22"/>
      <w:szCs w:val="22"/>
      <w:lang w:val="en-US" w:eastAsia="en-US"/>
    </w:rPr>
  </w:style>
  <w:style w:type="paragraph" w:styleId="Titolo1">
    <w:name w:val="heading 1"/>
    <w:basedOn w:val="Normale"/>
    <w:next w:val="Normale"/>
    <w:qFormat/>
    <w:rsid w:val="00F00C54"/>
    <w:pPr>
      <w:keepNext/>
      <w:spacing w:after="0" w:line="240" w:lineRule="auto"/>
      <w:jc w:val="center"/>
      <w:outlineLvl w:val="0"/>
    </w:pPr>
    <w:rPr>
      <w:rFonts w:ascii="Times New Roman" w:hAnsi="Times New Roman"/>
      <w:b/>
      <w:bCs/>
      <w:sz w:val="24"/>
      <w:szCs w:val="24"/>
      <w:u w:val="single"/>
      <w:lang w:val="it-IT" w:eastAsia="it-IT"/>
    </w:rPr>
  </w:style>
  <w:style w:type="paragraph" w:styleId="Titolo6">
    <w:name w:val="heading 6"/>
    <w:basedOn w:val="Normale"/>
    <w:next w:val="Normale"/>
    <w:qFormat/>
    <w:rsid w:val="008209EF"/>
    <w:pPr>
      <w:spacing w:before="240" w:after="60" w:line="240" w:lineRule="auto"/>
      <w:outlineLvl w:val="5"/>
    </w:pPr>
    <w:rPr>
      <w:rFonts w:ascii="Times New Roman" w:hAnsi="Times New Roman"/>
      <w:b/>
      <w:bCs/>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36F4F"/>
    <w:pPr>
      <w:tabs>
        <w:tab w:val="center" w:pos="4819"/>
        <w:tab w:val="right" w:pos="9638"/>
      </w:tabs>
    </w:pPr>
  </w:style>
  <w:style w:type="character" w:styleId="Numeropagina">
    <w:name w:val="page number"/>
    <w:basedOn w:val="Carpredefinitoparagrafo"/>
    <w:rsid w:val="00236F4F"/>
  </w:style>
  <w:style w:type="paragraph" w:styleId="Intestazione">
    <w:name w:val="header"/>
    <w:aliases w:val="Carattere"/>
    <w:basedOn w:val="Normale"/>
    <w:link w:val="IntestazioneCarattere"/>
    <w:rsid w:val="002C7AC5"/>
    <w:pPr>
      <w:tabs>
        <w:tab w:val="center" w:pos="4819"/>
        <w:tab w:val="right" w:pos="9638"/>
      </w:tabs>
      <w:spacing w:after="0" w:line="240" w:lineRule="auto"/>
    </w:pPr>
    <w:rPr>
      <w:sz w:val="24"/>
      <w:szCs w:val="24"/>
      <w:lang w:val="it-IT" w:eastAsia="it-IT"/>
    </w:rPr>
  </w:style>
  <w:style w:type="character" w:customStyle="1" w:styleId="IntestazioneCarattere">
    <w:name w:val="Intestazione Carattere"/>
    <w:aliases w:val="Carattere Carattere"/>
    <w:link w:val="Intestazione"/>
    <w:locked/>
    <w:rsid w:val="002C7AC5"/>
    <w:rPr>
      <w:sz w:val="24"/>
      <w:szCs w:val="24"/>
      <w:lang w:val="it-IT" w:eastAsia="it-IT" w:bidi="ar-SA"/>
    </w:rPr>
  </w:style>
  <w:style w:type="table" w:styleId="Grigliatabella">
    <w:name w:val="Table Grid"/>
    <w:basedOn w:val="Tabellanormale"/>
    <w:rsid w:val="00D7656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testo">
    <w:name w:val="Corpo testo"/>
    <w:basedOn w:val="Normale"/>
    <w:semiHidden/>
    <w:rsid w:val="0053479C"/>
    <w:pPr>
      <w:suppressAutoHyphens/>
      <w:spacing w:after="120" w:line="240" w:lineRule="auto"/>
      <w:jc w:val="both"/>
    </w:pPr>
    <w:rPr>
      <w:rFonts w:ascii="Tahoma" w:hAnsi="Tahoma" w:cs="Arial"/>
      <w:color w:val="333333"/>
      <w:sz w:val="20"/>
      <w:szCs w:val="16"/>
      <w:lang w:val="it-IT" w:eastAsia="ar-SA"/>
    </w:rPr>
  </w:style>
  <w:style w:type="paragraph" w:styleId="Testofumetto">
    <w:name w:val="Balloon Text"/>
    <w:basedOn w:val="Normale"/>
    <w:link w:val="TestofumettoCarattere"/>
    <w:semiHidden/>
    <w:rsid w:val="00864A41"/>
    <w:rPr>
      <w:rFonts w:ascii="Tahoma" w:hAnsi="Tahoma" w:cs="Tahoma"/>
      <w:sz w:val="16"/>
      <w:szCs w:val="16"/>
    </w:rPr>
  </w:style>
  <w:style w:type="character" w:customStyle="1" w:styleId="TestofumettoCarattere">
    <w:name w:val="Testo fumetto Carattere"/>
    <w:link w:val="Testofumetto"/>
    <w:rsid w:val="00DA2420"/>
    <w:rPr>
      <w:rFonts w:ascii="Tahoma" w:hAnsi="Tahoma" w:cs="Tahoma"/>
      <w:sz w:val="16"/>
      <w:szCs w:val="16"/>
      <w:lang w:val="en-US" w:eastAsia="en-US" w:bidi="ar-SA"/>
    </w:rPr>
  </w:style>
  <w:style w:type="paragraph" w:styleId="Paragrafoelenco">
    <w:name w:val="List Paragraph"/>
    <w:basedOn w:val="Normale"/>
    <w:uiPriority w:val="34"/>
    <w:qFormat/>
    <w:rsid w:val="009C2879"/>
    <w:pPr>
      <w:ind w:left="720"/>
      <w:contextualSpacing/>
    </w:pPr>
    <w:rPr>
      <w:rFonts w:eastAsia="Calibri"/>
      <w:lang w:val="it-IT"/>
    </w:rPr>
  </w:style>
  <w:style w:type="character" w:customStyle="1" w:styleId="CarattereCarattereCarattere1">
    <w:name w:val="Carattere Carattere Carattere1"/>
    <w:rsid w:val="008209EF"/>
    <w:rPr>
      <w:sz w:val="24"/>
      <w:szCs w:val="24"/>
      <w:lang w:val="it-IT" w:eastAsia="it-IT" w:bidi="ar-SA"/>
    </w:rPr>
  </w:style>
  <w:style w:type="paragraph" w:styleId="NormaleWeb">
    <w:name w:val="Normal (Web)"/>
    <w:basedOn w:val="Normale"/>
    <w:uiPriority w:val="99"/>
    <w:rsid w:val="008209EF"/>
    <w:pPr>
      <w:spacing w:before="100" w:beforeAutospacing="1" w:after="100" w:afterAutospacing="1" w:line="240" w:lineRule="auto"/>
    </w:pPr>
    <w:rPr>
      <w:rFonts w:ascii="Times New Roman" w:hAnsi="Times New Roman"/>
      <w:sz w:val="24"/>
      <w:szCs w:val="24"/>
      <w:lang w:val="it-IT" w:eastAsia="it-IT"/>
    </w:rPr>
  </w:style>
  <w:style w:type="character" w:styleId="Enfasigrassetto">
    <w:name w:val="Strong"/>
    <w:qFormat/>
    <w:rsid w:val="008209EF"/>
    <w:rPr>
      <w:b/>
      <w:bCs/>
    </w:rPr>
  </w:style>
  <w:style w:type="character" w:styleId="Collegamentoipertestuale">
    <w:name w:val="Hyperlink"/>
    <w:uiPriority w:val="99"/>
    <w:rsid w:val="008209EF"/>
    <w:rPr>
      <w:color w:val="0000FF"/>
      <w:u w:val="single"/>
    </w:rPr>
  </w:style>
  <w:style w:type="character" w:styleId="Collegamentovisitato">
    <w:name w:val="FollowedHyperlink"/>
    <w:uiPriority w:val="99"/>
    <w:rsid w:val="008209EF"/>
    <w:rPr>
      <w:color w:val="800080"/>
      <w:u w:val="single"/>
    </w:rPr>
  </w:style>
  <w:style w:type="paragraph" w:customStyle="1" w:styleId="xl24">
    <w:name w:val="xl24"/>
    <w:basedOn w:val="Normale"/>
    <w:rsid w:val="0082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it-IT" w:eastAsia="it-IT"/>
    </w:rPr>
  </w:style>
  <w:style w:type="paragraph" w:customStyle="1" w:styleId="xl25">
    <w:name w:val="xl25"/>
    <w:basedOn w:val="Normale"/>
    <w:rsid w:val="0082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i/>
      <w:iCs/>
      <w:sz w:val="24"/>
      <w:szCs w:val="24"/>
      <w:lang w:val="it-IT" w:eastAsia="it-IT"/>
    </w:rPr>
  </w:style>
  <w:style w:type="paragraph" w:customStyle="1" w:styleId="xl26">
    <w:name w:val="xl26"/>
    <w:basedOn w:val="Normale"/>
    <w:rsid w:val="0082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lang w:val="it-IT" w:eastAsia="it-IT"/>
    </w:rPr>
  </w:style>
  <w:style w:type="paragraph" w:customStyle="1" w:styleId="xl27">
    <w:name w:val="xl27"/>
    <w:basedOn w:val="Normale"/>
    <w:rsid w:val="00820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styleId="Rientrocorpodeltesto">
    <w:name w:val="Body Text Indent"/>
    <w:basedOn w:val="Normale"/>
    <w:rsid w:val="008209EF"/>
    <w:pPr>
      <w:spacing w:after="0" w:line="240" w:lineRule="auto"/>
      <w:ind w:left="1080"/>
    </w:pPr>
    <w:rPr>
      <w:rFonts w:ascii="Times New Roman" w:hAnsi="Times New Roman"/>
      <w:sz w:val="24"/>
      <w:szCs w:val="24"/>
      <w:lang w:val="it-IT" w:eastAsia="it-IT"/>
    </w:rPr>
  </w:style>
  <w:style w:type="paragraph" w:customStyle="1" w:styleId="Default">
    <w:name w:val="Default"/>
    <w:rsid w:val="008209EF"/>
    <w:pPr>
      <w:autoSpaceDE w:val="0"/>
      <w:autoSpaceDN w:val="0"/>
      <w:adjustRightInd w:val="0"/>
    </w:pPr>
    <w:rPr>
      <w:rFonts w:ascii="CLHOHF+Arial,Bold" w:hAnsi="CLHOHF+Arial,Bold" w:cs="CLHOHF+Arial,Bold"/>
      <w:color w:val="000000"/>
      <w:sz w:val="24"/>
      <w:szCs w:val="24"/>
    </w:rPr>
  </w:style>
  <w:style w:type="paragraph" w:customStyle="1" w:styleId="xl63">
    <w:name w:val="xl63"/>
    <w:basedOn w:val="Normale"/>
    <w:rsid w:val="008209EF"/>
    <w:pPr>
      <w:spacing w:before="100" w:beforeAutospacing="1" w:after="100" w:afterAutospacing="1" w:line="240" w:lineRule="auto"/>
      <w:textAlignment w:val="center"/>
    </w:pPr>
    <w:rPr>
      <w:rFonts w:ascii="Times New Roman" w:hAnsi="Times New Roman"/>
      <w:sz w:val="24"/>
      <w:szCs w:val="24"/>
      <w:lang w:val="it-IT" w:eastAsia="it-IT"/>
    </w:rPr>
  </w:style>
  <w:style w:type="paragraph" w:customStyle="1" w:styleId="xl64">
    <w:name w:val="xl64"/>
    <w:basedOn w:val="Normale"/>
    <w:rsid w:val="008209EF"/>
    <w:pPr>
      <w:spacing w:before="100" w:beforeAutospacing="1" w:after="100" w:afterAutospacing="1" w:line="240" w:lineRule="auto"/>
      <w:textAlignment w:val="center"/>
    </w:pPr>
    <w:rPr>
      <w:rFonts w:ascii="Times New Roman" w:hAnsi="Times New Roman"/>
      <w:b/>
      <w:bCs/>
      <w:sz w:val="20"/>
      <w:szCs w:val="20"/>
      <w:lang w:val="it-IT" w:eastAsia="it-IT"/>
    </w:rPr>
  </w:style>
  <w:style w:type="paragraph" w:customStyle="1" w:styleId="xl65">
    <w:name w:val="xl65"/>
    <w:basedOn w:val="Normale"/>
    <w:rsid w:val="008209EF"/>
    <w:pPr>
      <w:shd w:val="clear" w:color="auto" w:fill="C0C0C0"/>
      <w:spacing w:before="100" w:beforeAutospacing="1" w:after="100" w:afterAutospacing="1" w:line="240" w:lineRule="auto"/>
      <w:jc w:val="right"/>
      <w:textAlignment w:val="center"/>
    </w:pPr>
    <w:rPr>
      <w:rFonts w:ascii="Times New Roman" w:hAnsi="Times New Roman"/>
      <w:b/>
      <w:bCs/>
      <w:sz w:val="20"/>
      <w:szCs w:val="20"/>
      <w:lang w:val="it-IT" w:eastAsia="it-IT"/>
    </w:rPr>
  </w:style>
  <w:style w:type="paragraph" w:customStyle="1" w:styleId="xl66">
    <w:name w:val="xl66"/>
    <w:basedOn w:val="Normale"/>
    <w:rsid w:val="008209EF"/>
    <w:pPr>
      <w:spacing w:before="100" w:beforeAutospacing="1" w:after="100" w:afterAutospacing="1" w:line="240" w:lineRule="auto"/>
      <w:textAlignment w:val="center"/>
    </w:pPr>
    <w:rPr>
      <w:rFonts w:ascii="Times New Roman" w:hAnsi="Times New Roman"/>
      <w:sz w:val="20"/>
      <w:szCs w:val="20"/>
      <w:lang w:val="it-IT" w:eastAsia="it-IT"/>
    </w:rPr>
  </w:style>
  <w:style w:type="paragraph" w:customStyle="1" w:styleId="xl67">
    <w:name w:val="xl67"/>
    <w:basedOn w:val="Normale"/>
    <w:rsid w:val="008209EF"/>
    <w:pPr>
      <w:shd w:val="clear" w:color="auto" w:fill="C0C0C0"/>
      <w:spacing w:before="100" w:beforeAutospacing="1" w:after="100" w:afterAutospacing="1" w:line="240" w:lineRule="auto"/>
      <w:jc w:val="right"/>
      <w:textAlignment w:val="center"/>
    </w:pPr>
    <w:rPr>
      <w:rFonts w:ascii="Times New Roman" w:hAnsi="Times New Roman"/>
      <w:sz w:val="20"/>
      <w:szCs w:val="20"/>
      <w:lang w:val="it-IT" w:eastAsia="it-IT"/>
    </w:rPr>
  </w:style>
  <w:style w:type="paragraph" w:customStyle="1" w:styleId="xl68">
    <w:name w:val="xl68"/>
    <w:basedOn w:val="Normale"/>
    <w:rsid w:val="008209EF"/>
    <w:pPr>
      <w:shd w:val="clear" w:color="auto" w:fill="969696"/>
      <w:spacing w:before="100" w:beforeAutospacing="1" w:after="100" w:afterAutospacing="1" w:line="240" w:lineRule="auto"/>
      <w:jc w:val="right"/>
      <w:textAlignment w:val="center"/>
    </w:pPr>
    <w:rPr>
      <w:rFonts w:ascii="Times New Roman" w:hAnsi="Times New Roman"/>
      <w:sz w:val="20"/>
      <w:szCs w:val="20"/>
      <w:lang w:val="it-IT" w:eastAsia="it-IT"/>
    </w:rPr>
  </w:style>
  <w:style w:type="character" w:customStyle="1" w:styleId="WW-Absatz-Standardschriftart">
    <w:name w:val="WW-Absatz-Standardschriftart"/>
    <w:rsid w:val="00A76009"/>
  </w:style>
  <w:style w:type="character" w:styleId="Enfasicorsivo">
    <w:name w:val="Emphasis"/>
    <w:qFormat/>
    <w:rsid w:val="000C2855"/>
    <w:rPr>
      <w:i/>
      <w:iCs/>
    </w:rPr>
  </w:style>
  <w:style w:type="paragraph" w:styleId="Testonormale">
    <w:name w:val="Plain Text"/>
    <w:basedOn w:val="Normale"/>
    <w:rsid w:val="002449C8"/>
    <w:pPr>
      <w:spacing w:after="0" w:line="240" w:lineRule="auto"/>
    </w:pPr>
    <w:rPr>
      <w:rFonts w:ascii="Courier New" w:hAnsi="Courier New" w:cs="Courier New"/>
      <w:sz w:val="20"/>
      <w:szCs w:val="20"/>
      <w:lang w:val="it-IT" w:eastAsia="it-IT"/>
    </w:rPr>
  </w:style>
  <w:style w:type="paragraph" w:customStyle="1" w:styleId="NormaleGiustificato">
    <w:name w:val="Normale + Giustificato"/>
    <w:aliases w:val="Dopo:  0 pt,Interlinea 1,5 righe"/>
    <w:basedOn w:val="Normale"/>
    <w:rsid w:val="006B76DA"/>
    <w:pPr>
      <w:widowControl w:val="0"/>
      <w:autoSpaceDE w:val="0"/>
      <w:autoSpaceDN w:val="0"/>
      <w:adjustRightInd w:val="0"/>
      <w:spacing w:after="0" w:line="360" w:lineRule="auto"/>
      <w:jc w:val="both"/>
    </w:pPr>
    <w:rPr>
      <w:lang w:val="it-IT"/>
    </w:rPr>
  </w:style>
</w:styles>
</file>

<file path=word/webSettings.xml><?xml version="1.0" encoding="utf-8"?>
<w:webSettings xmlns:r="http://schemas.openxmlformats.org/officeDocument/2006/relationships" xmlns:w="http://schemas.openxmlformats.org/wordprocessingml/2006/main">
  <w:divs>
    <w:div w:id="12650486">
      <w:bodyDiv w:val="1"/>
      <w:marLeft w:val="0"/>
      <w:marRight w:val="0"/>
      <w:marTop w:val="0"/>
      <w:marBottom w:val="0"/>
      <w:divBdr>
        <w:top w:val="none" w:sz="0" w:space="0" w:color="auto"/>
        <w:left w:val="none" w:sz="0" w:space="0" w:color="auto"/>
        <w:bottom w:val="none" w:sz="0" w:space="0" w:color="auto"/>
        <w:right w:val="none" w:sz="0" w:space="0" w:color="auto"/>
      </w:divBdr>
    </w:div>
    <w:div w:id="13386097">
      <w:bodyDiv w:val="1"/>
      <w:marLeft w:val="0"/>
      <w:marRight w:val="0"/>
      <w:marTop w:val="0"/>
      <w:marBottom w:val="0"/>
      <w:divBdr>
        <w:top w:val="none" w:sz="0" w:space="0" w:color="auto"/>
        <w:left w:val="none" w:sz="0" w:space="0" w:color="auto"/>
        <w:bottom w:val="none" w:sz="0" w:space="0" w:color="auto"/>
        <w:right w:val="none" w:sz="0" w:space="0" w:color="auto"/>
      </w:divBdr>
    </w:div>
    <w:div w:id="13844214">
      <w:bodyDiv w:val="1"/>
      <w:marLeft w:val="0"/>
      <w:marRight w:val="0"/>
      <w:marTop w:val="0"/>
      <w:marBottom w:val="0"/>
      <w:divBdr>
        <w:top w:val="none" w:sz="0" w:space="0" w:color="auto"/>
        <w:left w:val="none" w:sz="0" w:space="0" w:color="auto"/>
        <w:bottom w:val="none" w:sz="0" w:space="0" w:color="auto"/>
        <w:right w:val="none" w:sz="0" w:space="0" w:color="auto"/>
      </w:divBdr>
    </w:div>
    <w:div w:id="25372938">
      <w:bodyDiv w:val="1"/>
      <w:marLeft w:val="0"/>
      <w:marRight w:val="0"/>
      <w:marTop w:val="0"/>
      <w:marBottom w:val="0"/>
      <w:divBdr>
        <w:top w:val="none" w:sz="0" w:space="0" w:color="auto"/>
        <w:left w:val="none" w:sz="0" w:space="0" w:color="auto"/>
        <w:bottom w:val="none" w:sz="0" w:space="0" w:color="auto"/>
        <w:right w:val="none" w:sz="0" w:space="0" w:color="auto"/>
      </w:divBdr>
    </w:div>
    <w:div w:id="26759864">
      <w:bodyDiv w:val="1"/>
      <w:marLeft w:val="0"/>
      <w:marRight w:val="0"/>
      <w:marTop w:val="0"/>
      <w:marBottom w:val="0"/>
      <w:divBdr>
        <w:top w:val="none" w:sz="0" w:space="0" w:color="auto"/>
        <w:left w:val="none" w:sz="0" w:space="0" w:color="auto"/>
        <w:bottom w:val="none" w:sz="0" w:space="0" w:color="auto"/>
        <w:right w:val="none" w:sz="0" w:space="0" w:color="auto"/>
      </w:divBdr>
    </w:div>
    <w:div w:id="29688807">
      <w:bodyDiv w:val="1"/>
      <w:marLeft w:val="0"/>
      <w:marRight w:val="0"/>
      <w:marTop w:val="0"/>
      <w:marBottom w:val="0"/>
      <w:divBdr>
        <w:top w:val="none" w:sz="0" w:space="0" w:color="auto"/>
        <w:left w:val="none" w:sz="0" w:space="0" w:color="auto"/>
        <w:bottom w:val="none" w:sz="0" w:space="0" w:color="auto"/>
        <w:right w:val="none" w:sz="0" w:space="0" w:color="auto"/>
      </w:divBdr>
    </w:div>
    <w:div w:id="29692245">
      <w:bodyDiv w:val="1"/>
      <w:marLeft w:val="0"/>
      <w:marRight w:val="0"/>
      <w:marTop w:val="0"/>
      <w:marBottom w:val="0"/>
      <w:divBdr>
        <w:top w:val="none" w:sz="0" w:space="0" w:color="auto"/>
        <w:left w:val="none" w:sz="0" w:space="0" w:color="auto"/>
        <w:bottom w:val="none" w:sz="0" w:space="0" w:color="auto"/>
        <w:right w:val="none" w:sz="0" w:space="0" w:color="auto"/>
      </w:divBdr>
    </w:div>
    <w:div w:id="31006234">
      <w:bodyDiv w:val="1"/>
      <w:marLeft w:val="0"/>
      <w:marRight w:val="0"/>
      <w:marTop w:val="0"/>
      <w:marBottom w:val="0"/>
      <w:divBdr>
        <w:top w:val="none" w:sz="0" w:space="0" w:color="auto"/>
        <w:left w:val="none" w:sz="0" w:space="0" w:color="auto"/>
        <w:bottom w:val="none" w:sz="0" w:space="0" w:color="auto"/>
        <w:right w:val="none" w:sz="0" w:space="0" w:color="auto"/>
      </w:divBdr>
    </w:div>
    <w:div w:id="46994177">
      <w:bodyDiv w:val="1"/>
      <w:marLeft w:val="0"/>
      <w:marRight w:val="0"/>
      <w:marTop w:val="0"/>
      <w:marBottom w:val="0"/>
      <w:divBdr>
        <w:top w:val="none" w:sz="0" w:space="0" w:color="auto"/>
        <w:left w:val="none" w:sz="0" w:space="0" w:color="auto"/>
        <w:bottom w:val="none" w:sz="0" w:space="0" w:color="auto"/>
        <w:right w:val="none" w:sz="0" w:space="0" w:color="auto"/>
      </w:divBdr>
      <w:divsChild>
        <w:div w:id="1488594993">
          <w:marLeft w:val="0"/>
          <w:marRight w:val="0"/>
          <w:marTop w:val="0"/>
          <w:marBottom w:val="0"/>
          <w:divBdr>
            <w:top w:val="none" w:sz="0" w:space="0" w:color="auto"/>
            <w:left w:val="none" w:sz="0" w:space="0" w:color="auto"/>
            <w:bottom w:val="none" w:sz="0" w:space="0" w:color="auto"/>
            <w:right w:val="none" w:sz="0" w:space="0" w:color="auto"/>
          </w:divBdr>
          <w:divsChild>
            <w:div w:id="18162332">
              <w:marLeft w:val="0"/>
              <w:marRight w:val="0"/>
              <w:marTop w:val="0"/>
              <w:marBottom w:val="0"/>
              <w:divBdr>
                <w:top w:val="none" w:sz="0" w:space="0" w:color="auto"/>
                <w:left w:val="none" w:sz="0" w:space="0" w:color="auto"/>
                <w:bottom w:val="none" w:sz="0" w:space="0" w:color="auto"/>
                <w:right w:val="none" w:sz="0" w:space="0" w:color="auto"/>
              </w:divBdr>
              <w:divsChild>
                <w:div w:id="216673833">
                  <w:marLeft w:val="0"/>
                  <w:marRight w:val="0"/>
                  <w:marTop w:val="195"/>
                  <w:marBottom w:val="0"/>
                  <w:divBdr>
                    <w:top w:val="none" w:sz="0" w:space="0" w:color="auto"/>
                    <w:left w:val="none" w:sz="0" w:space="0" w:color="auto"/>
                    <w:bottom w:val="none" w:sz="0" w:space="0" w:color="auto"/>
                    <w:right w:val="none" w:sz="0" w:space="0" w:color="auto"/>
                  </w:divBdr>
                  <w:divsChild>
                    <w:div w:id="1447701531">
                      <w:marLeft w:val="0"/>
                      <w:marRight w:val="0"/>
                      <w:marTop w:val="0"/>
                      <w:marBottom w:val="180"/>
                      <w:divBdr>
                        <w:top w:val="none" w:sz="0" w:space="0" w:color="auto"/>
                        <w:left w:val="none" w:sz="0" w:space="0" w:color="auto"/>
                        <w:bottom w:val="none" w:sz="0" w:space="0" w:color="auto"/>
                        <w:right w:val="none" w:sz="0" w:space="0" w:color="auto"/>
                      </w:divBdr>
                      <w:divsChild>
                        <w:div w:id="1363823316">
                          <w:marLeft w:val="0"/>
                          <w:marRight w:val="0"/>
                          <w:marTop w:val="0"/>
                          <w:marBottom w:val="0"/>
                          <w:divBdr>
                            <w:top w:val="none" w:sz="0" w:space="0" w:color="auto"/>
                            <w:left w:val="none" w:sz="0" w:space="0" w:color="auto"/>
                            <w:bottom w:val="none" w:sz="0" w:space="0" w:color="auto"/>
                            <w:right w:val="none" w:sz="0" w:space="0" w:color="auto"/>
                          </w:divBdr>
                          <w:divsChild>
                            <w:div w:id="1159226027">
                              <w:marLeft w:val="0"/>
                              <w:marRight w:val="0"/>
                              <w:marTop w:val="0"/>
                              <w:marBottom w:val="0"/>
                              <w:divBdr>
                                <w:top w:val="none" w:sz="0" w:space="0" w:color="auto"/>
                                <w:left w:val="none" w:sz="0" w:space="0" w:color="auto"/>
                                <w:bottom w:val="none" w:sz="0" w:space="0" w:color="auto"/>
                                <w:right w:val="none" w:sz="0" w:space="0" w:color="auto"/>
                              </w:divBdr>
                              <w:divsChild>
                                <w:div w:id="1900823789">
                                  <w:marLeft w:val="0"/>
                                  <w:marRight w:val="0"/>
                                  <w:marTop w:val="0"/>
                                  <w:marBottom w:val="0"/>
                                  <w:divBdr>
                                    <w:top w:val="none" w:sz="0" w:space="0" w:color="auto"/>
                                    <w:left w:val="none" w:sz="0" w:space="0" w:color="auto"/>
                                    <w:bottom w:val="none" w:sz="0" w:space="0" w:color="auto"/>
                                    <w:right w:val="none" w:sz="0" w:space="0" w:color="auto"/>
                                  </w:divBdr>
                                  <w:divsChild>
                                    <w:div w:id="597445240">
                                      <w:marLeft w:val="0"/>
                                      <w:marRight w:val="0"/>
                                      <w:marTop w:val="0"/>
                                      <w:marBottom w:val="0"/>
                                      <w:divBdr>
                                        <w:top w:val="none" w:sz="0" w:space="0" w:color="auto"/>
                                        <w:left w:val="none" w:sz="0" w:space="0" w:color="auto"/>
                                        <w:bottom w:val="none" w:sz="0" w:space="0" w:color="auto"/>
                                        <w:right w:val="none" w:sz="0" w:space="0" w:color="auto"/>
                                      </w:divBdr>
                                      <w:divsChild>
                                        <w:div w:id="1805584802">
                                          <w:marLeft w:val="0"/>
                                          <w:marRight w:val="0"/>
                                          <w:marTop w:val="0"/>
                                          <w:marBottom w:val="0"/>
                                          <w:divBdr>
                                            <w:top w:val="none" w:sz="0" w:space="0" w:color="auto"/>
                                            <w:left w:val="none" w:sz="0" w:space="0" w:color="auto"/>
                                            <w:bottom w:val="none" w:sz="0" w:space="0" w:color="auto"/>
                                            <w:right w:val="none" w:sz="0" w:space="0" w:color="auto"/>
                                          </w:divBdr>
                                          <w:divsChild>
                                            <w:div w:id="1458913731">
                                              <w:marLeft w:val="0"/>
                                              <w:marRight w:val="0"/>
                                              <w:marTop w:val="0"/>
                                              <w:marBottom w:val="0"/>
                                              <w:divBdr>
                                                <w:top w:val="none" w:sz="0" w:space="0" w:color="auto"/>
                                                <w:left w:val="none" w:sz="0" w:space="0" w:color="auto"/>
                                                <w:bottom w:val="none" w:sz="0" w:space="0" w:color="auto"/>
                                                <w:right w:val="none" w:sz="0" w:space="0" w:color="auto"/>
                                              </w:divBdr>
                                              <w:divsChild>
                                                <w:div w:id="404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11835">
      <w:bodyDiv w:val="1"/>
      <w:marLeft w:val="0"/>
      <w:marRight w:val="0"/>
      <w:marTop w:val="0"/>
      <w:marBottom w:val="0"/>
      <w:divBdr>
        <w:top w:val="none" w:sz="0" w:space="0" w:color="auto"/>
        <w:left w:val="none" w:sz="0" w:space="0" w:color="auto"/>
        <w:bottom w:val="none" w:sz="0" w:space="0" w:color="auto"/>
        <w:right w:val="none" w:sz="0" w:space="0" w:color="auto"/>
      </w:divBdr>
    </w:div>
    <w:div w:id="102922287">
      <w:bodyDiv w:val="1"/>
      <w:marLeft w:val="0"/>
      <w:marRight w:val="0"/>
      <w:marTop w:val="0"/>
      <w:marBottom w:val="0"/>
      <w:divBdr>
        <w:top w:val="none" w:sz="0" w:space="0" w:color="auto"/>
        <w:left w:val="none" w:sz="0" w:space="0" w:color="auto"/>
        <w:bottom w:val="none" w:sz="0" w:space="0" w:color="auto"/>
        <w:right w:val="none" w:sz="0" w:space="0" w:color="auto"/>
      </w:divBdr>
    </w:div>
    <w:div w:id="103774792">
      <w:bodyDiv w:val="1"/>
      <w:marLeft w:val="0"/>
      <w:marRight w:val="0"/>
      <w:marTop w:val="0"/>
      <w:marBottom w:val="0"/>
      <w:divBdr>
        <w:top w:val="none" w:sz="0" w:space="0" w:color="auto"/>
        <w:left w:val="none" w:sz="0" w:space="0" w:color="auto"/>
        <w:bottom w:val="none" w:sz="0" w:space="0" w:color="auto"/>
        <w:right w:val="none" w:sz="0" w:space="0" w:color="auto"/>
      </w:divBdr>
    </w:div>
    <w:div w:id="114376065">
      <w:bodyDiv w:val="1"/>
      <w:marLeft w:val="0"/>
      <w:marRight w:val="0"/>
      <w:marTop w:val="0"/>
      <w:marBottom w:val="0"/>
      <w:divBdr>
        <w:top w:val="none" w:sz="0" w:space="0" w:color="auto"/>
        <w:left w:val="none" w:sz="0" w:space="0" w:color="auto"/>
        <w:bottom w:val="none" w:sz="0" w:space="0" w:color="auto"/>
        <w:right w:val="none" w:sz="0" w:space="0" w:color="auto"/>
      </w:divBdr>
    </w:div>
    <w:div w:id="117452407">
      <w:bodyDiv w:val="1"/>
      <w:marLeft w:val="0"/>
      <w:marRight w:val="0"/>
      <w:marTop w:val="0"/>
      <w:marBottom w:val="0"/>
      <w:divBdr>
        <w:top w:val="none" w:sz="0" w:space="0" w:color="auto"/>
        <w:left w:val="none" w:sz="0" w:space="0" w:color="auto"/>
        <w:bottom w:val="none" w:sz="0" w:space="0" w:color="auto"/>
        <w:right w:val="none" w:sz="0" w:space="0" w:color="auto"/>
      </w:divBdr>
    </w:div>
    <w:div w:id="122115387">
      <w:bodyDiv w:val="1"/>
      <w:marLeft w:val="0"/>
      <w:marRight w:val="0"/>
      <w:marTop w:val="0"/>
      <w:marBottom w:val="0"/>
      <w:divBdr>
        <w:top w:val="none" w:sz="0" w:space="0" w:color="auto"/>
        <w:left w:val="none" w:sz="0" w:space="0" w:color="auto"/>
        <w:bottom w:val="none" w:sz="0" w:space="0" w:color="auto"/>
        <w:right w:val="none" w:sz="0" w:space="0" w:color="auto"/>
      </w:divBdr>
    </w:div>
    <w:div w:id="131950530">
      <w:bodyDiv w:val="1"/>
      <w:marLeft w:val="0"/>
      <w:marRight w:val="0"/>
      <w:marTop w:val="0"/>
      <w:marBottom w:val="0"/>
      <w:divBdr>
        <w:top w:val="none" w:sz="0" w:space="0" w:color="auto"/>
        <w:left w:val="none" w:sz="0" w:space="0" w:color="auto"/>
        <w:bottom w:val="none" w:sz="0" w:space="0" w:color="auto"/>
        <w:right w:val="none" w:sz="0" w:space="0" w:color="auto"/>
      </w:divBdr>
    </w:div>
    <w:div w:id="132791281">
      <w:bodyDiv w:val="1"/>
      <w:marLeft w:val="0"/>
      <w:marRight w:val="0"/>
      <w:marTop w:val="0"/>
      <w:marBottom w:val="0"/>
      <w:divBdr>
        <w:top w:val="none" w:sz="0" w:space="0" w:color="auto"/>
        <w:left w:val="none" w:sz="0" w:space="0" w:color="auto"/>
        <w:bottom w:val="none" w:sz="0" w:space="0" w:color="auto"/>
        <w:right w:val="none" w:sz="0" w:space="0" w:color="auto"/>
      </w:divBdr>
    </w:div>
    <w:div w:id="136144998">
      <w:bodyDiv w:val="1"/>
      <w:marLeft w:val="0"/>
      <w:marRight w:val="0"/>
      <w:marTop w:val="0"/>
      <w:marBottom w:val="0"/>
      <w:divBdr>
        <w:top w:val="none" w:sz="0" w:space="0" w:color="auto"/>
        <w:left w:val="none" w:sz="0" w:space="0" w:color="auto"/>
        <w:bottom w:val="none" w:sz="0" w:space="0" w:color="auto"/>
        <w:right w:val="none" w:sz="0" w:space="0" w:color="auto"/>
      </w:divBdr>
    </w:div>
    <w:div w:id="157625027">
      <w:bodyDiv w:val="1"/>
      <w:marLeft w:val="0"/>
      <w:marRight w:val="0"/>
      <w:marTop w:val="0"/>
      <w:marBottom w:val="0"/>
      <w:divBdr>
        <w:top w:val="none" w:sz="0" w:space="0" w:color="auto"/>
        <w:left w:val="none" w:sz="0" w:space="0" w:color="auto"/>
        <w:bottom w:val="none" w:sz="0" w:space="0" w:color="auto"/>
        <w:right w:val="none" w:sz="0" w:space="0" w:color="auto"/>
      </w:divBdr>
    </w:div>
    <w:div w:id="161094553">
      <w:bodyDiv w:val="1"/>
      <w:marLeft w:val="0"/>
      <w:marRight w:val="0"/>
      <w:marTop w:val="0"/>
      <w:marBottom w:val="0"/>
      <w:divBdr>
        <w:top w:val="none" w:sz="0" w:space="0" w:color="auto"/>
        <w:left w:val="none" w:sz="0" w:space="0" w:color="auto"/>
        <w:bottom w:val="none" w:sz="0" w:space="0" w:color="auto"/>
        <w:right w:val="none" w:sz="0" w:space="0" w:color="auto"/>
      </w:divBdr>
    </w:div>
    <w:div w:id="169417136">
      <w:bodyDiv w:val="1"/>
      <w:marLeft w:val="0"/>
      <w:marRight w:val="0"/>
      <w:marTop w:val="0"/>
      <w:marBottom w:val="0"/>
      <w:divBdr>
        <w:top w:val="none" w:sz="0" w:space="0" w:color="auto"/>
        <w:left w:val="none" w:sz="0" w:space="0" w:color="auto"/>
        <w:bottom w:val="none" w:sz="0" w:space="0" w:color="auto"/>
        <w:right w:val="none" w:sz="0" w:space="0" w:color="auto"/>
      </w:divBdr>
    </w:div>
    <w:div w:id="176889727">
      <w:bodyDiv w:val="1"/>
      <w:marLeft w:val="0"/>
      <w:marRight w:val="0"/>
      <w:marTop w:val="0"/>
      <w:marBottom w:val="0"/>
      <w:divBdr>
        <w:top w:val="none" w:sz="0" w:space="0" w:color="auto"/>
        <w:left w:val="none" w:sz="0" w:space="0" w:color="auto"/>
        <w:bottom w:val="none" w:sz="0" w:space="0" w:color="auto"/>
        <w:right w:val="none" w:sz="0" w:space="0" w:color="auto"/>
      </w:divBdr>
    </w:div>
    <w:div w:id="186795596">
      <w:bodyDiv w:val="1"/>
      <w:marLeft w:val="0"/>
      <w:marRight w:val="0"/>
      <w:marTop w:val="0"/>
      <w:marBottom w:val="0"/>
      <w:divBdr>
        <w:top w:val="none" w:sz="0" w:space="0" w:color="auto"/>
        <w:left w:val="none" w:sz="0" w:space="0" w:color="auto"/>
        <w:bottom w:val="none" w:sz="0" w:space="0" w:color="auto"/>
        <w:right w:val="none" w:sz="0" w:space="0" w:color="auto"/>
      </w:divBdr>
    </w:div>
    <w:div w:id="193618681">
      <w:bodyDiv w:val="1"/>
      <w:marLeft w:val="0"/>
      <w:marRight w:val="0"/>
      <w:marTop w:val="0"/>
      <w:marBottom w:val="0"/>
      <w:divBdr>
        <w:top w:val="none" w:sz="0" w:space="0" w:color="auto"/>
        <w:left w:val="none" w:sz="0" w:space="0" w:color="auto"/>
        <w:bottom w:val="none" w:sz="0" w:space="0" w:color="auto"/>
        <w:right w:val="none" w:sz="0" w:space="0" w:color="auto"/>
      </w:divBdr>
    </w:div>
    <w:div w:id="198132071">
      <w:bodyDiv w:val="1"/>
      <w:marLeft w:val="0"/>
      <w:marRight w:val="0"/>
      <w:marTop w:val="0"/>
      <w:marBottom w:val="0"/>
      <w:divBdr>
        <w:top w:val="none" w:sz="0" w:space="0" w:color="auto"/>
        <w:left w:val="none" w:sz="0" w:space="0" w:color="auto"/>
        <w:bottom w:val="none" w:sz="0" w:space="0" w:color="auto"/>
        <w:right w:val="none" w:sz="0" w:space="0" w:color="auto"/>
      </w:divBdr>
    </w:div>
    <w:div w:id="233204354">
      <w:bodyDiv w:val="1"/>
      <w:marLeft w:val="0"/>
      <w:marRight w:val="0"/>
      <w:marTop w:val="0"/>
      <w:marBottom w:val="0"/>
      <w:divBdr>
        <w:top w:val="none" w:sz="0" w:space="0" w:color="auto"/>
        <w:left w:val="none" w:sz="0" w:space="0" w:color="auto"/>
        <w:bottom w:val="none" w:sz="0" w:space="0" w:color="auto"/>
        <w:right w:val="none" w:sz="0" w:space="0" w:color="auto"/>
      </w:divBdr>
    </w:div>
    <w:div w:id="255794655">
      <w:bodyDiv w:val="1"/>
      <w:marLeft w:val="0"/>
      <w:marRight w:val="0"/>
      <w:marTop w:val="0"/>
      <w:marBottom w:val="0"/>
      <w:divBdr>
        <w:top w:val="none" w:sz="0" w:space="0" w:color="auto"/>
        <w:left w:val="none" w:sz="0" w:space="0" w:color="auto"/>
        <w:bottom w:val="none" w:sz="0" w:space="0" w:color="auto"/>
        <w:right w:val="none" w:sz="0" w:space="0" w:color="auto"/>
      </w:divBdr>
    </w:div>
    <w:div w:id="257758865">
      <w:bodyDiv w:val="1"/>
      <w:marLeft w:val="0"/>
      <w:marRight w:val="0"/>
      <w:marTop w:val="0"/>
      <w:marBottom w:val="0"/>
      <w:divBdr>
        <w:top w:val="none" w:sz="0" w:space="0" w:color="auto"/>
        <w:left w:val="none" w:sz="0" w:space="0" w:color="auto"/>
        <w:bottom w:val="none" w:sz="0" w:space="0" w:color="auto"/>
        <w:right w:val="none" w:sz="0" w:space="0" w:color="auto"/>
      </w:divBdr>
    </w:div>
    <w:div w:id="305818919">
      <w:bodyDiv w:val="1"/>
      <w:marLeft w:val="0"/>
      <w:marRight w:val="0"/>
      <w:marTop w:val="0"/>
      <w:marBottom w:val="0"/>
      <w:divBdr>
        <w:top w:val="none" w:sz="0" w:space="0" w:color="auto"/>
        <w:left w:val="none" w:sz="0" w:space="0" w:color="auto"/>
        <w:bottom w:val="none" w:sz="0" w:space="0" w:color="auto"/>
        <w:right w:val="none" w:sz="0" w:space="0" w:color="auto"/>
      </w:divBdr>
    </w:div>
    <w:div w:id="308747486">
      <w:bodyDiv w:val="1"/>
      <w:marLeft w:val="0"/>
      <w:marRight w:val="0"/>
      <w:marTop w:val="0"/>
      <w:marBottom w:val="0"/>
      <w:divBdr>
        <w:top w:val="none" w:sz="0" w:space="0" w:color="auto"/>
        <w:left w:val="none" w:sz="0" w:space="0" w:color="auto"/>
        <w:bottom w:val="none" w:sz="0" w:space="0" w:color="auto"/>
        <w:right w:val="none" w:sz="0" w:space="0" w:color="auto"/>
      </w:divBdr>
    </w:div>
    <w:div w:id="322971215">
      <w:bodyDiv w:val="1"/>
      <w:marLeft w:val="0"/>
      <w:marRight w:val="0"/>
      <w:marTop w:val="0"/>
      <w:marBottom w:val="0"/>
      <w:divBdr>
        <w:top w:val="none" w:sz="0" w:space="0" w:color="auto"/>
        <w:left w:val="none" w:sz="0" w:space="0" w:color="auto"/>
        <w:bottom w:val="none" w:sz="0" w:space="0" w:color="auto"/>
        <w:right w:val="none" w:sz="0" w:space="0" w:color="auto"/>
      </w:divBdr>
    </w:div>
    <w:div w:id="328218985">
      <w:bodyDiv w:val="1"/>
      <w:marLeft w:val="0"/>
      <w:marRight w:val="0"/>
      <w:marTop w:val="0"/>
      <w:marBottom w:val="0"/>
      <w:divBdr>
        <w:top w:val="none" w:sz="0" w:space="0" w:color="auto"/>
        <w:left w:val="none" w:sz="0" w:space="0" w:color="auto"/>
        <w:bottom w:val="none" w:sz="0" w:space="0" w:color="auto"/>
        <w:right w:val="none" w:sz="0" w:space="0" w:color="auto"/>
      </w:divBdr>
    </w:div>
    <w:div w:id="333922580">
      <w:bodyDiv w:val="1"/>
      <w:marLeft w:val="0"/>
      <w:marRight w:val="0"/>
      <w:marTop w:val="0"/>
      <w:marBottom w:val="0"/>
      <w:divBdr>
        <w:top w:val="none" w:sz="0" w:space="0" w:color="auto"/>
        <w:left w:val="none" w:sz="0" w:space="0" w:color="auto"/>
        <w:bottom w:val="none" w:sz="0" w:space="0" w:color="auto"/>
        <w:right w:val="none" w:sz="0" w:space="0" w:color="auto"/>
      </w:divBdr>
    </w:div>
    <w:div w:id="350184540">
      <w:bodyDiv w:val="1"/>
      <w:marLeft w:val="0"/>
      <w:marRight w:val="0"/>
      <w:marTop w:val="0"/>
      <w:marBottom w:val="0"/>
      <w:divBdr>
        <w:top w:val="none" w:sz="0" w:space="0" w:color="auto"/>
        <w:left w:val="none" w:sz="0" w:space="0" w:color="auto"/>
        <w:bottom w:val="none" w:sz="0" w:space="0" w:color="auto"/>
        <w:right w:val="none" w:sz="0" w:space="0" w:color="auto"/>
      </w:divBdr>
    </w:div>
    <w:div w:id="350226136">
      <w:bodyDiv w:val="1"/>
      <w:marLeft w:val="0"/>
      <w:marRight w:val="0"/>
      <w:marTop w:val="0"/>
      <w:marBottom w:val="0"/>
      <w:divBdr>
        <w:top w:val="none" w:sz="0" w:space="0" w:color="auto"/>
        <w:left w:val="none" w:sz="0" w:space="0" w:color="auto"/>
        <w:bottom w:val="none" w:sz="0" w:space="0" w:color="auto"/>
        <w:right w:val="none" w:sz="0" w:space="0" w:color="auto"/>
      </w:divBdr>
    </w:div>
    <w:div w:id="358354452">
      <w:bodyDiv w:val="1"/>
      <w:marLeft w:val="0"/>
      <w:marRight w:val="0"/>
      <w:marTop w:val="0"/>
      <w:marBottom w:val="0"/>
      <w:divBdr>
        <w:top w:val="none" w:sz="0" w:space="0" w:color="auto"/>
        <w:left w:val="none" w:sz="0" w:space="0" w:color="auto"/>
        <w:bottom w:val="none" w:sz="0" w:space="0" w:color="auto"/>
        <w:right w:val="none" w:sz="0" w:space="0" w:color="auto"/>
      </w:divBdr>
    </w:div>
    <w:div w:id="388069817">
      <w:bodyDiv w:val="1"/>
      <w:marLeft w:val="0"/>
      <w:marRight w:val="0"/>
      <w:marTop w:val="0"/>
      <w:marBottom w:val="0"/>
      <w:divBdr>
        <w:top w:val="none" w:sz="0" w:space="0" w:color="auto"/>
        <w:left w:val="none" w:sz="0" w:space="0" w:color="auto"/>
        <w:bottom w:val="none" w:sz="0" w:space="0" w:color="auto"/>
        <w:right w:val="none" w:sz="0" w:space="0" w:color="auto"/>
      </w:divBdr>
    </w:div>
    <w:div w:id="391195734">
      <w:bodyDiv w:val="1"/>
      <w:marLeft w:val="0"/>
      <w:marRight w:val="0"/>
      <w:marTop w:val="0"/>
      <w:marBottom w:val="0"/>
      <w:divBdr>
        <w:top w:val="none" w:sz="0" w:space="0" w:color="auto"/>
        <w:left w:val="none" w:sz="0" w:space="0" w:color="auto"/>
        <w:bottom w:val="none" w:sz="0" w:space="0" w:color="auto"/>
        <w:right w:val="none" w:sz="0" w:space="0" w:color="auto"/>
      </w:divBdr>
    </w:div>
    <w:div w:id="400715116">
      <w:bodyDiv w:val="1"/>
      <w:marLeft w:val="0"/>
      <w:marRight w:val="0"/>
      <w:marTop w:val="0"/>
      <w:marBottom w:val="0"/>
      <w:divBdr>
        <w:top w:val="none" w:sz="0" w:space="0" w:color="auto"/>
        <w:left w:val="none" w:sz="0" w:space="0" w:color="auto"/>
        <w:bottom w:val="none" w:sz="0" w:space="0" w:color="auto"/>
        <w:right w:val="none" w:sz="0" w:space="0" w:color="auto"/>
      </w:divBdr>
    </w:div>
    <w:div w:id="405617907">
      <w:bodyDiv w:val="1"/>
      <w:marLeft w:val="0"/>
      <w:marRight w:val="0"/>
      <w:marTop w:val="0"/>
      <w:marBottom w:val="0"/>
      <w:divBdr>
        <w:top w:val="none" w:sz="0" w:space="0" w:color="auto"/>
        <w:left w:val="none" w:sz="0" w:space="0" w:color="auto"/>
        <w:bottom w:val="none" w:sz="0" w:space="0" w:color="auto"/>
        <w:right w:val="none" w:sz="0" w:space="0" w:color="auto"/>
      </w:divBdr>
    </w:div>
    <w:div w:id="412363045">
      <w:bodyDiv w:val="1"/>
      <w:marLeft w:val="0"/>
      <w:marRight w:val="0"/>
      <w:marTop w:val="0"/>
      <w:marBottom w:val="0"/>
      <w:divBdr>
        <w:top w:val="none" w:sz="0" w:space="0" w:color="auto"/>
        <w:left w:val="none" w:sz="0" w:space="0" w:color="auto"/>
        <w:bottom w:val="none" w:sz="0" w:space="0" w:color="auto"/>
        <w:right w:val="none" w:sz="0" w:space="0" w:color="auto"/>
      </w:divBdr>
    </w:div>
    <w:div w:id="417101830">
      <w:bodyDiv w:val="1"/>
      <w:marLeft w:val="0"/>
      <w:marRight w:val="0"/>
      <w:marTop w:val="0"/>
      <w:marBottom w:val="0"/>
      <w:divBdr>
        <w:top w:val="none" w:sz="0" w:space="0" w:color="auto"/>
        <w:left w:val="none" w:sz="0" w:space="0" w:color="auto"/>
        <w:bottom w:val="none" w:sz="0" w:space="0" w:color="auto"/>
        <w:right w:val="none" w:sz="0" w:space="0" w:color="auto"/>
      </w:divBdr>
    </w:div>
    <w:div w:id="433864140">
      <w:bodyDiv w:val="1"/>
      <w:marLeft w:val="0"/>
      <w:marRight w:val="0"/>
      <w:marTop w:val="0"/>
      <w:marBottom w:val="0"/>
      <w:divBdr>
        <w:top w:val="none" w:sz="0" w:space="0" w:color="auto"/>
        <w:left w:val="none" w:sz="0" w:space="0" w:color="auto"/>
        <w:bottom w:val="none" w:sz="0" w:space="0" w:color="auto"/>
        <w:right w:val="none" w:sz="0" w:space="0" w:color="auto"/>
      </w:divBdr>
    </w:div>
    <w:div w:id="448357139">
      <w:bodyDiv w:val="1"/>
      <w:marLeft w:val="0"/>
      <w:marRight w:val="0"/>
      <w:marTop w:val="0"/>
      <w:marBottom w:val="0"/>
      <w:divBdr>
        <w:top w:val="none" w:sz="0" w:space="0" w:color="auto"/>
        <w:left w:val="none" w:sz="0" w:space="0" w:color="auto"/>
        <w:bottom w:val="none" w:sz="0" w:space="0" w:color="auto"/>
        <w:right w:val="none" w:sz="0" w:space="0" w:color="auto"/>
      </w:divBdr>
    </w:div>
    <w:div w:id="483087572">
      <w:bodyDiv w:val="1"/>
      <w:marLeft w:val="0"/>
      <w:marRight w:val="0"/>
      <w:marTop w:val="0"/>
      <w:marBottom w:val="0"/>
      <w:divBdr>
        <w:top w:val="none" w:sz="0" w:space="0" w:color="auto"/>
        <w:left w:val="none" w:sz="0" w:space="0" w:color="auto"/>
        <w:bottom w:val="none" w:sz="0" w:space="0" w:color="auto"/>
        <w:right w:val="none" w:sz="0" w:space="0" w:color="auto"/>
      </w:divBdr>
    </w:div>
    <w:div w:id="485557178">
      <w:bodyDiv w:val="1"/>
      <w:marLeft w:val="0"/>
      <w:marRight w:val="0"/>
      <w:marTop w:val="0"/>
      <w:marBottom w:val="0"/>
      <w:divBdr>
        <w:top w:val="none" w:sz="0" w:space="0" w:color="auto"/>
        <w:left w:val="none" w:sz="0" w:space="0" w:color="auto"/>
        <w:bottom w:val="none" w:sz="0" w:space="0" w:color="auto"/>
        <w:right w:val="none" w:sz="0" w:space="0" w:color="auto"/>
      </w:divBdr>
    </w:div>
    <w:div w:id="499781408">
      <w:bodyDiv w:val="1"/>
      <w:marLeft w:val="0"/>
      <w:marRight w:val="0"/>
      <w:marTop w:val="0"/>
      <w:marBottom w:val="0"/>
      <w:divBdr>
        <w:top w:val="none" w:sz="0" w:space="0" w:color="auto"/>
        <w:left w:val="none" w:sz="0" w:space="0" w:color="auto"/>
        <w:bottom w:val="none" w:sz="0" w:space="0" w:color="auto"/>
        <w:right w:val="none" w:sz="0" w:space="0" w:color="auto"/>
      </w:divBdr>
    </w:div>
    <w:div w:id="500782711">
      <w:bodyDiv w:val="1"/>
      <w:marLeft w:val="0"/>
      <w:marRight w:val="0"/>
      <w:marTop w:val="0"/>
      <w:marBottom w:val="0"/>
      <w:divBdr>
        <w:top w:val="none" w:sz="0" w:space="0" w:color="auto"/>
        <w:left w:val="none" w:sz="0" w:space="0" w:color="auto"/>
        <w:bottom w:val="none" w:sz="0" w:space="0" w:color="auto"/>
        <w:right w:val="none" w:sz="0" w:space="0" w:color="auto"/>
      </w:divBdr>
    </w:div>
    <w:div w:id="508060167">
      <w:bodyDiv w:val="1"/>
      <w:marLeft w:val="0"/>
      <w:marRight w:val="0"/>
      <w:marTop w:val="0"/>
      <w:marBottom w:val="0"/>
      <w:divBdr>
        <w:top w:val="none" w:sz="0" w:space="0" w:color="auto"/>
        <w:left w:val="none" w:sz="0" w:space="0" w:color="auto"/>
        <w:bottom w:val="none" w:sz="0" w:space="0" w:color="auto"/>
        <w:right w:val="none" w:sz="0" w:space="0" w:color="auto"/>
      </w:divBdr>
    </w:div>
    <w:div w:id="527108813">
      <w:bodyDiv w:val="1"/>
      <w:marLeft w:val="0"/>
      <w:marRight w:val="0"/>
      <w:marTop w:val="0"/>
      <w:marBottom w:val="0"/>
      <w:divBdr>
        <w:top w:val="none" w:sz="0" w:space="0" w:color="auto"/>
        <w:left w:val="none" w:sz="0" w:space="0" w:color="auto"/>
        <w:bottom w:val="none" w:sz="0" w:space="0" w:color="auto"/>
        <w:right w:val="none" w:sz="0" w:space="0" w:color="auto"/>
      </w:divBdr>
    </w:div>
    <w:div w:id="530534799">
      <w:bodyDiv w:val="1"/>
      <w:marLeft w:val="0"/>
      <w:marRight w:val="0"/>
      <w:marTop w:val="0"/>
      <w:marBottom w:val="0"/>
      <w:divBdr>
        <w:top w:val="none" w:sz="0" w:space="0" w:color="auto"/>
        <w:left w:val="none" w:sz="0" w:space="0" w:color="auto"/>
        <w:bottom w:val="none" w:sz="0" w:space="0" w:color="auto"/>
        <w:right w:val="none" w:sz="0" w:space="0" w:color="auto"/>
      </w:divBdr>
    </w:div>
    <w:div w:id="531501371">
      <w:bodyDiv w:val="1"/>
      <w:marLeft w:val="0"/>
      <w:marRight w:val="0"/>
      <w:marTop w:val="0"/>
      <w:marBottom w:val="0"/>
      <w:divBdr>
        <w:top w:val="none" w:sz="0" w:space="0" w:color="auto"/>
        <w:left w:val="none" w:sz="0" w:space="0" w:color="auto"/>
        <w:bottom w:val="none" w:sz="0" w:space="0" w:color="auto"/>
        <w:right w:val="none" w:sz="0" w:space="0" w:color="auto"/>
      </w:divBdr>
    </w:div>
    <w:div w:id="545793711">
      <w:bodyDiv w:val="1"/>
      <w:marLeft w:val="0"/>
      <w:marRight w:val="0"/>
      <w:marTop w:val="0"/>
      <w:marBottom w:val="0"/>
      <w:divBdr>
        <w:top w:val="none" w:sz="0" w:space="0" w:color="auto"/>
        <w:left w:val="none" w:sz="0" w:space="0" w:color="auto"/>
        <w:bottom w:val="none" w:sz="0" w:space="0" w:color="auto"/>
        <w:right w:val="none" w:sz="0" w:space="0" w:color="auto"/>
      </w:divBdr>
    </w:div>
    <w:div w:id="548955631">
      <w:bodyDiv w:val="1"/>
      <w:marLeft w:val="0"/>
      <w:marRight w:val="0"/>
      <w:marTop w:val="0"/>
      <w:marBottom w:val="0"/>
      <w:divBdr>
        <w:top w:val="none" w:sz="0" w:space="0" w:color="auto"/>
        <w:left w:val="none" w:sz="0" w:space="0" w:color="auto"/>
        <w:bottom w:val="none" w:sz="0" w:space="0" w:color="auto"/>
        <w:right w:val="none" w:sz="0" w:space="0" w:color="auto"/>
      </w:divBdr>
    </w:div>
    <w:div w:id="556673941">
      <w:bodyDiv w:val="1"/>
      <w:marLeft w:val="0"/>
      <w:marRight w:val="0"/>
      <w:marTop w:val="0"/>
      <w:marBottom w:val="0"/>
      <w:divBdr>
        <w:top w:val="none" w:sz="0" w:space="0" w:color="auto"/>
        <w:left w:val="none" w:sz="0" w:space="0" w:color="auto"/>
        <w:bottom w:val="none" w:sz="0" w:space="0" w:color="auto"/>
        <w:right w:val="none" w:sz="0" w:space="0" w:color="auto"/>
      </w:divBdr>
    </w:div>
    <w:div w:id="558979293">
      <w:bodyDiv w:val="1"/>
      <w:marLeft w:val="0"/>
      <w:marRight w:val="0"/>
      <w:marTop w:val="0"/>
      <w:marBottom w:val="0"/>
      <w:divBdr>
        <w:top w:val="none" w:sz="0" w:space="0" w:color="auto"/>
        <w:left w:val="none" w:sz="0" w:space="0" w:color="auto"/>
        <w:bottom w:val="none" w:sz="0" w:space="0" w:color="auto"/>
        <w:right w:val="none" w:sz="0" w:space="0" w:color="auto"/>
      </w:divBdr>
    </w:div>
    <w:div w:id="580068672">
      <w:bodyDiv w:val="1"/>
      <w:marLeft w:val="0"/>
      <w:marRight w:val="0"/>
      <w:marTop w:val="0"/>
      <w:marBottom w:val="0"/>
      <w:divBdr>
        <w:top w:val="none" w:sz="0" w:space="0" w:color="auto"/>
        <w:left w:val="none" w:sz="0" w:space="0" w:color="auto"/>
        <w:bottom w:val="none" w:sz="0" w:space="0" w:color="auto"/>
        <w:right w:val="none" w:sz="0" w:space="0" w:color="auto"/>
      </w:divBdr>
    </w:div>
    <w:div w:id="603539098">
      <w:bodyDiv w:val="1"/>
      <w:marLeft w:val="0"/>
      <w:marRight w:val="0"/>
      <w:marTop w:val="0"/>
      <w:marBottom w:val="0"/>
      <w:divBdr>
        <w:top w:val="none" w:sz="0" w:space="0" w:color="auto"/>
        <w:left w:val="none" w:sz="0" w:space="0" w:color="auto"/>
        <w:bottom w:val="none" w:sz="0" w:space="0" w:color="auto"/>
        <w:right w:val="none" w:sz="0" w:space="0" w:color="auto"/>
      </w:divBdr>
    </w:div>
    <w:div w:id="610094302">
      <w:bodyDiv w:val="1"/>
      <w:marLeft w:val="0"/>
      <w:marRight w:val="0"/>
      <w:marTop w:val="0"/>
      <w:marBottom w:val="0"/>
      <w:divBdr>
        <w:top w:val="none" w:sz="0" w:space="0" w:color="auto"/>
        <w:left w:val="none" w:sz="0" w:space="0" w:color="auto"/>
        <w:bottom w:val="none" w:sz="0" w:space="0" w:color="auto"/>
        <w:right w:val="none" w:sz="0" w:space="0" w:color="auto"/>
      </w:divBdr>
    </w:div>
    <w:div w:id="629287431">
      <w:bodyDiv w:val="1"/>
      <w:marLeft w:val="0"/>
      <w:marRight w:val="0"/>
      <w:marTop w:val="0"/>
      <w:marBottom w:val="0"/>
      <w:divBdr>
        <w:top w:val="none" w:sz="0" w:space="0" w:color="auto"/>
        <w:left w:val="none" w:sz="0" w:space="0" w:color="auto"/>
        <w:bottom w:val="none" w:sz="0" w:space="0" w:color="auto"/>
        <w:right w:val="none" w:sz="0" w:space="0" w:color="auto"/>
      </w:divBdr>
    </w:div>
    <w:div w:id="634219797">
      <w:bodyDiv w:val="1"/>
      <w:marLeft w:val="0"/>
      <w:marRight w:val="0"/>
      <w:marTop w:val="0"/>
      <w:marBottom w:val="0"/>
      <w:divBdr>
        <w:top w:val="none" w:sz="0" w:space="0" w:color="auto"/>
        <w:left w:val="none" w:sz="0" w:space="0" w:color="auto"/>
        <w:bottom w:val="none" w:sz="0" w:space="0" w:color="auto"/>
        <w:right w:val="none" w:sz="0" w:space="0" w:color="auto"/>
      </w:divBdr>
    </w:div>
    <w:div w:id="660354751">
      <w:bodyDiv w:val="1"/>
      <w:marLeft w:val="0"/>
      <w:marRight w:val="0"/>
      <w:marTop w:val="0"/>
      <w:marBottom w:val="0"/>
      <w:divBdr>
        <w:top w:val="none" w:sz="0" w:space="0" w:color="auto"/>
        <w:left w:val="none" w:sz="0" w:space="0" w:color="auto"/>
        <w:bottom w:val="none" w:sz="0" w:space="0" w:color="auto"/>
        <w:right w:val="none" w:sz="0" w:space="0" w:color="auto"/>
      </w:divBdr>
    </w:div>
    <w:div w:id="669482023">
      <w:bodyDiv w:val="1"/>
      <w:marLeft w:val="0"/>
      <w:marRight w:val="0"/>
      <w:marTop w:val="0"/>
      <w:marBottom w:val="0"/>
      <w:divBdr>
        <w:top w:val="none" w:sz="0" w:space="0" w:color="auto"/>
        <w:left w:val="none" w:sz="0" w:space="0" w:color="auto"/>
        <w:bottom w:val="none" w:sz="0" w:space="0" w:color="auto"/>
        <w:right w:val="none" w:sz="0" w:space="0" w:color="auto"/>
      </w:divBdr>
      <w:divsChild>
        <w:div w:id="105084627">
          <w:marLeft w:val="0"/>
          <w:marRight w:val="0"/>
          <w:marTop w:val="0"/>
          <w:marBottom w:val="0"/>
          <w:divBdr>
            <w:top w:val="none" w:sz="0" w:space="0" w:color="auto"/>
            <w:left w:val="none" w:sz="0" w:space="0" w:color="auto"/>
            <w:bottom w:val="none" w:sz="0" w:space="0" w:color="auto"/>
            <w:right w:val="none" w:sz="0" w:space="0" w:color="auto"/>
          </w:divBdr>
          <w:divsChild>
            <w:div w:id="1087457936">
              <w:marLeft w:val="0"/>
              <w:marRight w:val="0"/>
              <w:marTop w:val="0"/>
              <w:marBottom w:val="0"/>
              <w:divBdr>
                <w:top w:val="none" w:sz="0" w:space="0" w:color="auto"/>
                <w:left w:val="none" w:sz="0" w:space="0" w:color="auto"/>
                <w:bottom w:val="none" w:sz="0" w:space="0" w:color="auto"/>
                <w:right w:val="none" w:sz="0" w:space="0" w:color="auto"/>
              </w:divBdr>
              <w:divsChild>
                <w:div w:id="1224217496">
                  <w:marLeft w:val="0"/>
                  <w:marRight w:val="0"/>
                  <w:marTop w:val="0"/>
                  <w:marBottom w:val="0"/>
                  <w:divBdr>
                    <w:top w:val="none" w:sz="0" w:space="0" w:color="auto"/>
                    <w:left w:val="none" w:sz="0" w:space="0" w:color="auto"/>
                    <w:bottom w:val="none" w:sz="0" w:space="0" w:color="auto"/>
                    <w:right w:val="none" w:sz="0" w:space="0" w:color="auto"/>
                  </w:divBdr>
                  <w:divsChild>
                    <w:div w:id="458837633">
                      <w:marLeft w:val="0"/>
                      <w:marRight w:val="0"/>
                      <w:marTop w:val="0"/>
                      <w:marBottom w:val="0"/>
                      <w:divBdr>
                        <w:top w:val="none" w:sz="0" w:space="0" w:color="auto"/>
                        <w:left w:val="none" w:sz="0" w:space="0" w:color="auto"/>
                        <w:bottom w:val="none" w:sz="0" w:space="0" w:color="auto"/>
                        <w:right w:val="none" w:sz="0" w:space="0" w:color="auto"/>
                      </w:divBdr>
                      <w:divsChild>
                        <w:div w:id="1318923765">
                          <w:marLeft w:val="0"/>
                          <w:marRight w:val="0"/>
                          <w:marTop w:val="0"/>
                          <w:marBottom w:val="0"/>
                          <w:divBdr>
                            <w:top w:val="none" w:sz="0" w:space="0" w:color="auto"/>
                            <w:left w:val="none" w:sz="0" w:space="0" w:color="auto"/>
                            <w:bottom w:val="none" w:sz="0" w:space="0" w:color="auto"/>
                            <w:right w:val="none" w:sz="0" w:space="0" w:color="auto"/>
                          </w:divBdr>
                          <w:divsChild>
                            <w:div w:id="51932150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26902173">
                                  <w:marLeft w:val="0"/>
                                  <w:marRight w:val="0"/>
                                  <w:marTop w:val="0"/>
                                  <w:marBottom w:val="0"/>
                                  <w:divBdr>
                                    <w:top w:val="none" w:sz="0" w:space="0" w:color="auto"/>
                                    <w:left w:val="none" w:sz="0" w:space="0" w:color="auto"/>
                                    <w:bottom w:val="none" w:sz="0" w:space="0" w:color="auto"/>
                                    <w:right w:val="none" w:sz="0" w:space="0" w:color="auto"/>
                                  </w:divBdr>
                                </w:div>
                                <w:div w:id="571432231">
                                  <w:marLeft w:val="0"/>
                                  <w:marRight w:val="0"/>
                                  <w:marTop w:val="0"/>
                                  <w:marBottom w:val="0"/>
                                  <w:divBdr>
                                    <w:top w:val="none" w:sz="0" w:space="0" w:color="auto"/>
                                    <w:left w:val="none" w:sz="0" w:space="0" w:color="auto"/>
                                    <w:bottom w:val="none" w:sz="0" w:space="0" w:color="auto"/>
                                    <w:right w:val="none" w:sz="0" w:space="0" w:color="auto"/>
                                  </w:divBdr>
                                </w:div>
                                <w:div w:id="10676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13557">
      <w:bodyDiv w:val="1"/>
      <w:marLeft w:val="0"/>
      <w:marRight w:val="0"/>
      <w:marTop w:val="0"/>
      <w:marBottom w:val="0"/>
      <w:divBdr>
        <w:top w:val="none" w:sz="0" w:space="0" w:color="auto"/>
        <w:left w:val="none" w:sz="0" w:space="0" w:color="auto"/>
        <w:bottom w:val="none" w:sz="0" w:space="0" w:color="auto"/>
        <w:right w:val="none" w:sz="0" w:space="0" w:color="auto"/>
      </w:divBdr>
    </w:div>
    <w:div w:id="680814011">
      <w:bodyDiv w:val="1"/>
      <w:marLeft w:val="0"/>
      <w:marRight w:val="0"/>
      <w:marTop w:val="0"/>
      <w:marBottom w:val="0"/>
      <w:divBdr>
        <w:top w:val="none" w:sz="0" w:space="0" w:color="auto"/>
        <w:left w:val="none" w:sz="0" w:space="0" w:color="auto"/>
        <w:bottom w:val="none" w:sz="0" w:space="0" w:color="auto"/>
        <w:right w:val="none" w:sz="0" w:space="0" w:color="auto"/>
      </w:divBdr>
    </w:div>
    <w:div w:id="700057782">
      <w:bodyDiv w:val="1"/>
      <w:marLeft w:val="0"/>
      <w:marRight w:val="0"/>
      <w:marTop w:val="0"/>
      <w:marBottom w:val="0"/>
      <w:divBdr>
        <w:top w:val="none" w:sz="0" w:space="0" w:color="auto"/>
        <w:left w:val="none" w:sz="0" w:space="0" w:color="auto"/>
        <w:bottom w:val="none" w:sz="0" w:space="0" w:color="auto"/>
        <w:right w:val="none" w:sz="0" w:space="0" w:color="auto"/>
      </w:divBdr>
    </w:div>
    <w:div w:id="701058684">
      <w:bodyDiv w:val="1"/>
      <w:marLeft w:val="0"/>
      <w:marRight w:val="0"/>
      <w:marTop w:val="0"/>
      <w:marBottom w:val="0"/>
      <w:divBdr>
        <w:top w:val="none" w:sz="0" w:space="0" w:color="auto"/>
        <w:left w:val="none" w:sz="0" w:space="0" w:color="auto"/>
        <w:bottom w:val="none" w:sz="0" w:space="0" w:color="auto"/>
        <w:right w:val="none" w:sz="0" w:space="0" w:color="auto"/>
      </w:divBdr>
    </w:div>
    <w:div w:id="705251784">
      <w:bodyDiv w:val="1"/>
      <w:marLeft w:val="0"/>
      <w:marRight w:val="0"/>
      <w:marTop w:val="0"/>
      <w:marBottom w:val="0"/>
      <w:divBdr>
        <w:top w:val="none" w:sz="0" w:space="0" w:color="auto"/>
        <w:left w:val="none" w:sz="0" w:space="0" w:color="auto"/>
        <w:bottom w:val="none" w:sz="0" w:space="0" w:color="auto"/>
        <w:right w:val="none" w:sz="0" w:space="0" w:color="auto"/>
      </w:divBdr>
    </w:div>
    <w:div w:id="742338685">
      <w:bodyDiv w:val="1"/>
      <w:marLeft w:val="0"/>
      <w:marRight w:val="0"/>
      <w:marTop w:val="0"/>
      <w:marBottom w:val="0"/>
      <w:divBdr>
        <w:top w:val="none" w:sz="0" w:space="0" w:color="auto"/>
        <w:left w:val="none" w:sz="0" w:space="0" w:color="auto"/>
        <w:bottom w:val="none" w:sz="0" w:space="0" w:color="auto"/>
        <w:right w:val="none" w:sz="0" w:space="0" w:color="auto"/>
      </w:divBdr>
    </w:div>
    <w:div w:id="750086005">
      <w:bodyDiv w:val="1"/>
      <w:marLeft w:val="0"/>
      <w:marRight w:val="0"/>
      <w:marTop w:val="0"/>
      <w:marBottom w:val="0"/>
      <w:divBdr>
        <w:top w:val="none" w:sz="0" w:space="0" w:color="auto"/>
        <w:left w:val="none" w:sz="0" w:space="0" w:color="auto"/>
        <w:bottom w:val="none" w:sz="0" w:space="0" w:color="auto"/>
        <w:right w:val="none" w:sz="0" w:space="0" w:color="auto"/>
      </w:divBdr>
    </w:div>
    <w:div w:id="757096331">
      <w:bodyDiv w:val="1"/>
      <w:marLeft w:val="0"/>
      <w:marRight w:val="0"/>
      <w:marTop w:val="0"/>
      <w:marBottom w:val="0"/>
      <w:divBdr>
        <w:top w:val="none" w:sz="0" w:space="0" w:color="auto"/>
        <w:left w:val="none" w:sz="0" w:space="0" w:color="auto"/>
        <w:bottom w:val="none" w:sz="0" w:space="0" w:color="auto"/>
        <w:right w:val="none" w:sz="0" w:space="0" w:color="auto"/>
      </w:divBdr>
    </w:div>
    <w:div w:id="758715107">
      <w:bodyDiv w:val="1"/>
      <w:marLeft w:val="0"/>
      <w:marRight w:val="0"/>
      <w:marTop w:val="0"/>
      <w:marBottom w:val="0"/>
      <w:divBdr>
        <w:top w:val="none" w:sz="0" w:space="0" w:color="auto"/>
        <w:left w:val="none" w:sz="0" w:space="0" w:color="auto"/>
        <w:bottom w:val="none" w:sz="0" w:space="0" w:color="auto"/>
        <w:right w:val="none" w:sz="0" w:space="0" w:color="auto"/>
      </w:divBdr>
    </w:div>
    <w:div w:id="762336988">
      <w:bodyDiv w:val="1"/>
      <w:marLeft w:val="0"/>
      <w:marRight w:val="0"/>
      <w:marTop w:val="0"/>
      <w:marBottom w:val="0"/>
      <w:divBdr>
        <w:top w:val="none" w:sz="0" w:space="0" w:color="auto"/>
        <w:left w:val="none" w:sz="0" w:space="0" w:color="auto"/>
        <w:bottom w:val="none" w:sz="0" w:space="0" w:color="auto"/>
        <w:right w:val="none" w:sz="0" w:space="0" w:color="auto"/>
      </w:divBdr>
    </w:div>
    <w:div w:id="772476204">
      <w:bodyDiv w:val="1"/>
      <w:marLeft w:val="0"/>
      <w:marRight w:val="0"/>
      <w:marTop w:val="0"/>
      <w:marBottom w:val="0"/>
      <w:divBdr>
        <w:top w:val="none" w:sz="0" w:space="0" w:color="auto"/>
        <w:left w:val="none" w:sz="0" w:space="0" w:color="auto"/>
        <w:bottom w:val="none" w:sz="0" w:space="0" w:color="auto"/>
        <w:right w:val="none" w:sz="0" w:space="0" w:color="auto"/>
      </w:divBdr>
    </w:div>
    <w:div w:id="811405908">
      <w:bodyDiv w:val="1"/>
      <w:marLeft w:val="0"/>
      <w:marRight w:val="0"/>
      <w:marTop w:val="0"/>
      <w:marBottom w:val="0"/>
      <w:divBdr>
        <w:top w:val="none" w:sz="0" w:space="0" w:color="auto"/>
        <w:left w:val="none" w:sz="0" w:space="0" w:color="auto"/>
        <w:bottom w:val="none" w:sz="0" w:space="0" w:color="auto"/>
        <w:right w:val="none" w:sz="0" w:space="0" w:color="auto"/>
      </w:divBdr>
    </w:div>
    <w:div w:id="822550632">
      <w:bodyDiv w:val="1"/>
      <w:marLeft w:val="0"/>
      <w:marRight w:val="0"/>
      <w:marTop w:val="0"/>
      <w:marBottom w:val="0"/>
      <w:divBdr>
        <w:top w:val="none" w:sz="0" w:space="0" w:color="auto"/>
        <w:left w:val="none" w:sz="0" w:space="0" w:color="auto"/>
        <w:bottom w:val="none" w:sz="0" w:space="0" w:color="auto"/>
        <w:right w:val="none" w:sz="0" w:space="0" w:color="auto"/>
      </w:divBdr>
    </w:div>
    <w:div w:id="839467503">
      <w:bodyDiv w:val="1"/>
      <w:marLeft w:val="0"/>
      <w:marRight w:val="0"/>
      <w:marTop w:val="0"/>
      <w:marBottom w:val="0"/>
      <w:divBdr>
        <w:top w:val="none" w:sz="0" w:space="0" w:color="auto"/>
        <w:left w:val="none" w:sz="0" w:space="0" w:color="auto"/>
        <w:bottom w:val="none" w:sz="0" w:space="0" w:color="auto"/>
        <w:right w:val="none" w:sz="0" w:space="0" w:color="auto"/>
      </w:divBdr>
    </w:div>
    <w:div w:id="858160245">
      <w:bodyDiv w:val="1"/>
      <w:marLeft w:val="0"/>
      <w:marRight w:val="0"/>
      <w:marTop w:val="0"/>
      <w:marBottom w:val="0"/>
      <w:divBdr>
        <w:top w:val="none" w:sz="0" w:space="0" w:color="auto"/>
        <w:left w:val="none" w:sz="0" w:space="0" w:color="auto"/>
        <w:bottom w:val="none" w:sz="0" w:space="0" w:color="auto"/>
        <w:right w:val="none" w:sz="0" w:space="0" w:color="auto"/>
      </w:divBdr>
    </w:div>
    <w:div w:id="867329324">
      <w:bodyDiv w:val="1"/>
      <w:marLeft w:val="0"/>
      <w:marRight w:val="0"/>
      <w:marTop w:val="0"/>
      <w:marBottom w:val="0"/>
      <w:divBdr>
        <w:top w:val="none" w:sz="0" w:space="0" w:color="auto"/>
        <w:left w:val="none" w:sz="0" w:space="0" w:color="auto"/>
        <w:bottom w:val="none" w:sz="0" w:space="0" w:color="auto"/>
        <w:right w:val="none" w:sz="0" w:space="0" w:color="auto"/>
      </w:divBdr>
    </w:div>
    <w:div w:id="868496704">
      <w:bodyDiv w:val="1"/>
      <w:marLeft w:val="0"/>
      <w:marRight w:val="0"/>
      <w:marTop w:val="0"/>
      <w:marBottom w:val="0"/>
      <w:divBdr>
        <w:top w:val="none" w:sz="0" w:space="0" w:color="auto"/>
        <w:left w:val="none" w:sz="0" w:space="0" w:color="auto"/>
        <w:bottom w:val="none" w:sz="0" w:space="0" w:color="auto"/>
        <w:right w:val="none" w:sz="0" w:space="0" w:color="auto"/>
      </w:divBdr>
    </w:div>
    <w:div w:id="874578552">
      <w:bodyDiv w:val="1"/>
      <w:marLeft w:val="0"/>
      <w:marRight w:val="0"/>
      <w:marTop w:val="0"/>
      <w:marBottom w:val="0"/>
      <w:divBdr>
        <w:top w:val="none" w:sz="0" w:space="0" w:color="auto"/>
        <w:left w:val="none" w:sz="0" w:space="0" w:color="auto"/>
        <w:bottom w:val="none" w:sz="0" w:space="0" w:color="auto"/>
        <w:right w:val="none" w:sz="0" w:space="0" w:color="auto"/>
      </w:divBdr>
    </w:div>
    <w:div w:id="882864852">
      <w:bodyDiv w:val="1"/>
      <w:marLeft w:val="0"/>
      <w:marRight w:val="0"/>
      <w:marTop w:val="0"/>
      <w:marBottom w:val="0"/>
      <w:divBdr>
        <w:top w:val="none" w:sz="0" w:space="0" w:color="auto"/>
        <w:left w:val="none" w:sz="0" w:space="0" w:color="auto"/>
        <w:bottom w:val="none" w:sz="0" w:space="0" w:color="auto"/>
        <w:right w:val="none" w:sz="0" w:space="0" w:color="auto"/>
      </w:divBdr>
    </w:div>
    <w:div w:id="888416767">
      <w:bodyDiv w:val="1"/>
      <w:marLeft w:val="0"/>
      <w:marRight w:val="0"/>
      <w:marTop w:val="0"/>
      <w:marBottom w:val="0"/>
      <w:divBdr>
        <w:top w:val="none" w:sz="0" w:space="0" w:color="auto"/>
        <w:left w:val="none" w:sz="0" w:space="0" w:color="auto"/>
        <w:bottom w:val="none" w:sz="0" w:space="0" w:color="auto"/>
        <w:right w:val="none" w:sz="0" w:space="0" w:color="auto"/>
      </w:divBdr>
    </w:div>
    <w:div w:id="904411296">
      <w:bodyDiv w:val="1"/>
      <w:marLeft w:val="0"/>
      <w:marRight w:val="0"/>
      <w:marTop w:val="0"/>
      <w:marBottom w:val="0"/>
      <w:divBdr>
        <w:top w:val="none" w:sz="0" w:space="0" w:color="auto"/>
        <w:left w:val="none" w:sz="0" w:space="0" w:color="auto"/>
        <w:bottom w:val="none" w:sz="0" w:space="0" w:color="auto"/>
        <w:right w:val="none" w:sz="0" w:space="0" w:color="auto"/>
      </w:divBdr>
    </w:div>
    <w:div w:id="922834009">
      <w:bodyDiv w:val="1"/>
      <w:marLeft w:val="0"/>
      <w:marRight w:val="0"/>
      <w:marTop w:val="0"/>
      <w:marBottom w:val="0"/>
      <w:divBdr>
        <w:top w:val="none" w:sz="0" w:space="0" w:color="auto"/>
        <w:left w:val="none" w:sz="0" w:space="0" w:color="auto"/>
        <w:bottom w:val="none" w:sz="0" w:space="0" w:color="auto"/>
        <w:right w:val="none" w:sz="0" w:space="0" w:color="auto"/>
      </w:divBdr>
    </w:div>
    <w:div w:id="943270946">
      <w:bodyDiv w:val="1"/>
      <w:marLeft w:val="0"/>
      <w:marRight w:val="0"/>
      <w:marTop w:val="0"/>
      <w:marBottom w:val="0"/>
      <w:divBdr>
        <w:top w:val="none" w:sz="0" w:space="0" w:color="auto"/>
        <w:left w:val="none" w:sz="0" w:space="0" w:color="auto"/>
        <w:bottom w:val="none" w:sz="0" w:space="0" w:color="auto"/>
        <w:right w:val="none" w:sz="0" w:space="0" w:color="auto"/>
      </w:divBdr>
    </w:div>
    <w:div w:id="959916631">
      <w:bodyDiv w:val="1"/>
      <w:marLeft w:val="0"/>
      <w:marRight w:val="0"/>
      <w:marTop w:val="0"/>
      <w:marBottom w:val="0"/>
      <w:divBdr>
        <w:top w:val="none" w:sz="0" w:space="0" w:color="auto"/>
        <w:left w:val="none" w:sz="0" w:space="0" w:color="auto"/>
        <w:bottom w:val="none" w:sz="0" w:space="0" w:color="auto"/>
        <w:right w:val="none" w:sz="0" w:space="0" w:color="auto"/>
      </w:divBdr>
    </w:div>
    <w:div w:id="961617342">
      <w:bodyDiv w:val="1"/>
      <w:marLeft w:val="0"/>
      <w:marRight w:val="0"/>
      <w:marTop w:val="0"/>
      <w:marBottom w:val="0"/>
      <w:divBdr>
        <w:top w:val="none" w:sz="0" w:space="0" w:color="auto"/>
        <w:left w:val="none" w:sz="0" w:space="0" w:color="auto"/>
        <w:bottom w:val="none" w:sz="0" w:space="0" w:color="auto"/>
        <w:right w:val="none" w:sz="0" w:space="0" w:color="auto"/>
      </w:divBdr>
    </w:div>
    <w:div w:id="976030484">
      <w:bodyDiv w:val="1"/>
      <w:marLeft w:val="0"/>
      <w:marRight w:val="0"/>
      <w:marTop w:val="0"/>
      <w:marBottom w:val="0"/>
      <w:divBdr>
        <w:top w:val="none" w:sz="0" w:space="0" w:color="auto"/>
        <w:left w:val="none" w:sz="0" w:space="0" w:color="auto"/>
        <w:bottom w:val="none" w:sz="0" w:space="0" w:color="auto"/>
        <w:right w:val="none" w:sz="0" w:space="0" w:color="auto"/>
      </w:divBdr>
    </w:div>
    <w:div w:id="978681007">
      <w:bodyDiv w:val="1"/>
      <w:marLeft w:val="0"/>
      <w:marRight w:val="0"/>
      <w:marTop w:val="0"/>
      <w:marBottom w:val="0"/>
      <w:divBdr>
        <w:top w:val="none" w:sz="0" w:space="0" w:color="auto"/>
        <w:left w:val="none" w:sz="0" w:space="0" w:color="auto"/>
        <w:bottom w:val="none" w:sz="0" w:space="0" w:color="auto"/>
        <w:right w:val="none" w:sz="0" w:space="0" w:color="auto"/>
      </w:divBdr>
    </w:div>
    <w:div w:id="979966612">
      <w:bodyDiv w:val="1"/>
      <w:marLeft w:val="0"/>
      <w:marRight w:val="0"/>
      <w:marTop w:val="0"/>
      <w:marBottom w:val="0"/>
      <w:divBdr>
        <w:top w:val="none" w:sz="0" w:space="0" w:color="auto"/>
        <w:left w:val="none" w:sz="0" w:space="0" w:color="auto"/>
        <w:bottom w:val="none" w:sz="0" w:space="0" w:color="auto"/>
        <w:right w:val="none" w:sz="0" w:space="0" w:color="auto"/>
      </w:divBdr>
    </w:div>
    <w:div w:id="980303183">
      <w:bodyDiv w:val="1"/>
      <w:marLeft w:val="0"/>
      <w:marRight w:val="0"/>
      <w:marTop w:val="0"/>
      <w:marBottom w:val="0"/>
      <w:divBdr>
        <w:top w:val="none" w:sz="0" w:space="0" w:color="auto"/>
        <w:left w:val="none" w:sz="0" w:space="0" w:color="auto"/>
        <w:bottom w:val="none" w:sz="0" w:space="0" w:color="auto"/>
        <w:right w:val="none" w:sz="0" w:space="0" w:color="auto"/>
      </w:divBdr>
    </w:div>
    <w:div w:id="1003120441">
      <w:bodyDiv w:val="1"/>
      <w:marLeft w:val="0"/>
      <w:marRight w:val="0"/>
      <w:marTop w:val="0"/>
      <w:marBottom w:val="0"/>
      <w:divBdr>
        <w:top w:val="none" w:sz="0" w:space="0" w:color="auto"/>
        <w:left w:val="none" w:sz="0" w:space="0" w:color="auto"/>
        <w:bottom w:val="none" w:sz="0" w:space="0" w:color="auto"/>
        <w:right w:val="none" w:sz="0" w:space="0" w:color="auto"/>
      </w:divBdr>
    </w:div>
    <w:div w:id="1009717553">
      <w:bodyDiv w:val="1"/>
      <w:marLeft w:val="0"/>
      <w:marRight w:val="0"/>
      <w:marTop w:val="0"/>
      <w:marBottom w:val="0"/>
      <w:divBdr>
        <w:top w:val="none" w:sz="0" w:space="0" w:color="auto"/>
        <w:left w:val="none" w:sz="0" w:space="0" w:color="auto"/>
        <w:bottom w:val="none" w:sz="0" w:space="0" w:color="auto"/>
        <w:right w:val="none" w:sz="0" w:space="0" w:color="auto"/>
      </w:divBdr>
    </w:div>
    <w:div w:id="1029336666">
      <w:bodyDiv w:val="1"/>
      <w:marLeft w:val="0"/>
      <w:marRight w:val="0"/>
      <w:marTop w:val="0"/>
      <w:marBottom w:val="0"/>
      <w:divBdr>
        <w:top w:val="none" w:sz="0" w:space="0" w:color="auto"/>
        <w:left w:val="none" w:sz="0" w:space="0" w:color="auto"/>
        <w:bottom w:val="none" w:sz="0" w:space="0" w:color="auto"/>
        <w:right w:val="none" w:sz="0" w:space="0" w:color="auto"/>
      </w:divBdr>
    </w:div>
    <w:div w:id="1046375381">
      <w:bodyDiv w:val="1"/>
      <w:marLeft w:val="0"/>
      <w:marRight w:val="0"/>
      <w:marTop w:val="0"/>
      <w:marBottom w:val="0"/>
      <w:divBdr>
        <w:top w:val="none" w:sz="0" w:space="0" w:color="auto"/>
        <w:left w:val="none" w:sz="0" w:space="0" w:color="auto"/>
        <w:bottom w:val="none" w:sz="0" w:space="0" w:color="auto"/>
        <w:right w:val="none" w:sz="0" w:space="0" w:color="auto"/>
      </w:divBdr>
    </w:div>
    <w:div w:id="1046950481">
      <w:bodyDiv w:val="1"/>
      <w:marLeft w:val="0"/>
      <w:marRight w:val="0"/>
      <w:marTop w:val="0"/>
      <w:marBottom w:val="0"/>
      <w:divBdr>
        <w:top w:val="none" w:sz="0" w:space="0" w:color="auto"/>
        <w:left w:val="none" w:sz="0" w:space="0" w:color="auto"/>
        <w:bottom w:val="none" w:sz="0" w:space="0" w:color="auto"/>
        <w:right w:val="none" w:sz="0" w:space="0" w:color="auto"/>
      </w:divBdr>
    </w:div>
    <w:div w:id="1067143947">
      <w:bodyDiv w:val="1"/>
      <w:marLeft w:val="0"/>
      <w:marRight w:val="0"/>
      <w:marTop w:val="0"/>
      <w:marBottom w:val="0"/>
      <w:divBdr>
        <w:top w:val="none" w:sz="0" w:space="0" w:color="auto"/>
        <w:left w:val="none" w:sz="0" w:space="0" w:color="auto"/>
        <w:bottom w:val="none" w:sz="0" w:space="0" w:color="auto"/>
        <w:right w:val="none" w:sz="0" w:space="0" w:color="auto"/>
      </w:divBdr>
    </w:div>
    <w:div w:id="1087727530">
      <w:bodyDiv w:val="1"/>
      <w:marLeft w:val="0"/>
      <w:marRight w:val="0"/>
      <w:marTop w:val="0"/>
      <w:marBottom w:val="0"/>
      <w:divBdr>
        <w:top w:val="none" w:sz="0" w:space="0" w:color="auto"/>
        <w:left w:val="none" w:sz="0" w:space="0" w:color="auto"/>
        <w:bottom w:val="none" w:sz="0" w:space="0" w:color="auto"/>
        <w:right w:val="none" w:sz="0" w:space="0" w:color="auto"/>
      </w:divBdr>
    </w:div>
    <w:div w:id="1102451505">
      <w:bodyDiv w:val="1"/>
      <w:marLeft w:val="0"/>
      <w:marRight w:val="0"/>
      <w:marTop w:val="0"/>
      <w:marBottom w:val="0"/>
      <w:divBdr>
        <w:top w:val="none" w:sz="0" w:space="0" w:color="auto"/>
        <w:left w:val="none" w:sz="0" w:space="0" w:color="auto"/>
        <w:bottom w:val="none" w:sz="0" w:space="0" w:color="auto"/>
        <w:right w:val="none" w:sz="0" w:space="0" w:color="auto"/>
      </w:divBdr>
    </w:div>
    <w:div w:id="1108279779">
      <w:bodyDiv w:val="1"/>
      <w:marLeft w:val="0"/>
      <w:marRight w:val="0"/>
      <w:marTop w:val="0"/>
      <w:marBottom w:val="0"/>
      <w:divBdr>
        <w:top w:val="none" w:sz="0" w:space="0" w:color="auto"/>
        <w:left w:val="none" w:sz="0" w:space="0" w:color="auto"/>
        <w:bottom w:val="none" w:sz="0" w:space="0" w:color="auto"/>
        <w:right w:val="none" w:sz="0" w:space="0" w:color="auto"/>
      </w:divBdr>
    </w:div>
    <w:div w:id="1119648196">
      <w:bodyDiv w:val="1"/>
      <w:marLeft w:val="0"/>
      <w:marRight w:val="0"/>
      <w:marTop w:val="0"/>
      <w:marBottom w:val="0"/>
      <w:divBdr>
        <w:top w:val="none" w:sz="0" w:space="0" w:color="auto"/>
        <w:left w:val="none" w:sz="0" w:space="0" w:color="auto"/>
        <w:bottom w:val="none" w:sz="0" w:space="0" w:color="auto"/>
        <w:right w:val="none" w:sz="0" w:space="0" w:color="auto"/>
      </w:divBdr>
    </w:div>
    <w:div w:id="1146821532">
      <w:bodyDiv w:val="1"/>
      <w:marLeft w:val="0"/>
      <w:marRight w:val="0"/>
      <w:marTop w:val="0"/>
      <w:marBottom w:val="0"/>
      <w:divBdr>
        <w:top w:val="none" w:sz="0" w:space="0" w:color="auto"/>
        <w:left w:val="none" w:sz="0" w:space="0" w:color="auto"/>
        <w:bottom w:val="none" w:sz="0" w:space="0" w:color="auto"/>
        <w:right w:val="none" w:sz="0" w:space="0" w:color="auto"/>
      </w:divBdr>
    </w:div>
    <w:div w:id="1172182817">
      <w:bodyDiv w:val="1"/>
      <w:marLeft w:val="0"/>
      <w:marRight w:val="0"/>
      <w:marTop w:val="0"/>
      <w:marBottom w:val="0"/>
      <w:divBdr>
        <w:top w:val="none" w:sz="0" w:space="0" w:color="auto"/>
        <w:left w:val="none" w:sz="0" w:space="0" w:color="auto"/>
        <w:bottom w:val="none" w:sz="0" w:space="0" w:color="auto"/>
        <w:right w:val="none" w:sz="0" w:space="0" w:color="auto"/>
      </w:divBdr>
    </w:div>
    <w:div w:id="1183008142">
      <w:bodyDiv w:val="1"/>
      <w:marLeft w:val="0"/>
      <w:marRight w:val="0"/>
      <w:marTop w:val="0"/>
      <w:marBottom w:val="0"/>
      <w:divBdr>
        <w:top w:val="none" w:sz="0" w:space="0" w:color="auto"/>
        <w:left w:val="none" w:sz="0" w:space="0" w:color="auto"/>
        <w:bottom w:val="none" w:sz="0" w:space="0" w:color="auto"/>
        <w:right w:val="none" w:sz="0" w:space="0" w:color="auto"/>
      </w:divBdr>
    </w:div>
    <w:div w:id="1186602976">
      <w:bodyDiv w:val="1"/>
      <w:marLeft w:val="0"/>
      <w:marRight w:val="0"/>
      <w:marTop w:val="0"/>
      <w:marBottom w:val="0"/>
      <w:divBdr>
        <w:top w:val="none" w:sz="0" w:space="0" w:color="auto"/>
        <w:left w:val="none" w:sz="0" w:space="0" w:color="auto"/>
        <w:bottom w:val="none" w:sz="0" w:space="0" w:color="auto"/>
        <w:right w:val="none" w:sz="0" w:space="0" w:color="auto"/>
      </w:divBdr>
    </w:div>
    <w:div w:id="1195658819">
      <w:bodyDiv w:val="1"/>
      <w:marLeft w:val="0"/>
      <w:marRight w:val="0"/>
      <w:marTop w:val="0"/>
      <w:marBottom w:val="0"/>
      <w:divBdr>
        <w:top w:val="none" w:sz="0" w:space="0" w:color="auto"/>
        <w:left w:val="none" w:sz="0" w:space="0" w:color="auto"/>
        <w:bottom w:val="none" w:sz="0" w:space="0" w:color="auto"/>
        <w:right w:val="none" w:sz="0" w:space="0" w:color="auto"/>
      </w:divBdr>
    </w:div>
    <w:div w:id="1201283636">
      <w:bodyDiv w:val="1"/>
      <w:marLeft w:val="0"/>
      <w:marRight w:val="0"/>
      <w:marTop w:val="0"/>
      <w:marBottom w:val="0"/>
      <w:divBdr>
        <w:top w:val="none" w:sz="0" w:space="0" w:color="auto"/>
        <w:left w:val="none" w:sz="0" w:space="0" w:color="auto"/>
        <w:bottom w:val="none" w:sz="0" w:space="0" w:color="auto"/>
        <w:right w:val="none" w:sz="0" w:space="0" w:color="auto"/>
      </w:divBdr>
    </w:div>
    <w:div w:id="1202598033">
      <w:bodyDiv w:val="1"/>
      <w:marLeft w:val="0"/>
      <w:marRight w:val="0"/>
      <w:marTop w:val="0"/>
      <w:marBottom w:val="0"/>
      <w:divBdr>
        <w:top w:val="none" w:sz="0" w:space="0" w:color="auto"/>
        <w:left w:val="none" w:sz="0" w:space="0" w:color="auto"/>
        <w:bottom w:val="none" w:sz="0" w:space="0" w:color="auto"/>
        <w:right w:val="none" w:sz="0" w:space="0" w:color="auto"/>
      </w:divBdr>
    </w:div>
    <w:div w:id="1205631388">
      <w:bodyDiv w:val="1"/>
      <w:marLeft w:val="0"/>
      <w:marRight w:val="0"/>
      <w:marTop w:val="0"/>
      <w:marBottom w:val="0"/>
      <w:divBdr>
        <w:top w:val="none" w:sz="0" w:space="0" w:color="auto"/>
        <w:left w:val="none" w:sz="0" w:space="0" w:color="auto"/>
        <w:bottom w:val="none" w:sz="0" w:space="0" w:color="auto"/>
        <w:right w:val="none" w:sz="0" w:space="0" w:color="auto"/>
      </w:divBdr>
    </w:div>
    <w:div w:id="1205948443">
      <w:bodyDiv w:val="1"/>
      <w:marLeft w:val="0"/>
      <w:marRight w:val="0"/>
      <w:marTop w:val="0"/>
      <w:marBottom w:val="0"/>
      <w:divBdr>
        <w:top w:val="none" w:sz="0" w:space="0" w:color="auto"/>
        <w:left w:val="none" w:sz="0" w:space="0" w:color="auto"/>
        <w:bottom w:val="none" w:sz="0" w:space="0" w:color="auto"/>
        <w:right w:val="none" w:sz="0" w:space="0" w:color="auto"/>
      </w:divBdr>
    </w:div>
    <w:div w:id="1211960141">
      <w:bodyDiv w:val="1"/>
      <w:marLeft w:val="0"/>
      <w:marRight w:val="0"/>
      <w:marTop w:val="0"/>
      <w:marBottom w:val="0"/>
      <w:divBdr>
        <w:top w:val="none" w:sz="0" w:space="0" w:color="auto"/>
        <w:left w:val="none" w:sz="0" w:space="0" w:color="auto"/>
        <w:bottom w:val="none" w:sz="0" w:space="0" w:color="auto"/>
        <w:right w:val="none" w:sz="0" w:space="0" w:color="auto"/>
      </w:divBdr>
    </w:div>
    <w:div w:id="1222595965">
      <w:bodyDiv w:val="1"/>
      <w:marLeft w:val="0"/>
      <w:marRight w:val="0"/>
      <w:marTop w:val="0"/>
      <w:marBottom w:val="0"/>
      <w:divBdr>
        <w:top w:val="none" w:sz="0" w:space="0" w:color="auto"/>
        <w:left w:val="none" w:sz="0" w:space="0" w:color="auto"/>
        <w:bottom w:val="none" w:sz="0" w:space="0" w:color="auto"/>
        <w:right w:val="none" w:sz="0" w:space="0" w:color="auto"/>
      </w:divBdr>
    </w:div>
    <w:div w:id="1226987009">
      <w:bodyDiv w:val="1"/>
      <w:marLeft w:val="0"/>
      <w:marRight w:val="0"/>
      <w:marTop w:val="0"/>
      <w:marBottom w:val="0"/>
      <w:divBdr>
        <w:top w:val="none" w:sz="0" w:space="0" w:color="auto"/>
        <w:left w:val="none" w:sz="0" w:space="0" w:color="auto"/>
        <w:bottom w:val="none" w:sz="0" w:space="0" w:color="auto"/>
        <w:right w:val="none" w:sz="0" w:space="0" w:color="auto"/>
      </w:divBdr>
    </w:div>
    <w:div w:id="1240755151">
      <w:bodyDiv w:val="1"/>
      <w:marLeft w:val="0"/>
      <w:marRight w:val="0"/>
      <w:marTop w:val="0"/>
      <w:marBottom w:val="0"/>
      <w:divBdr>
        <w:top w:val="none" w:sz="0" w:space="0" w:color="auto"/>
        <w:left w:val="none" w:sz="0" w:space="0" w:color="auto"/>
        <w:bottom w:val="none" w:sz="0" w:space="0" w:color="auto"/>
        <w:right w:val="none" w:sz="0" w:space="0" w:color="auto"/>
      </w:divBdr>
      <w:divsChild>
        <w:div w:id="275601589">
          <w:marLeft w:val="0"/>
          <w:marRight w:val="0"/>
          <w:marTop w:val="0"/>
          <w:marBottom w:val="0"/>
          <w:divBdr>
            <w:top w:val="none" w:sz="0" w:space="0" w:color="auto"/>
            <w:left w:val="none" w:sz="0" w:space="0" w:color="auto"/>
            <w:bottom w:val="none" w:sz="0" w:space="0" w:color="auto"/>
            <w:right w:val="none" w:sz="0" w:space="0" w:color="auto"/>
          </w:divBdr>
          <w:divsChild>
            <w:div w:id="483469225">
              <w:marLeft w:val="0"/>
              <w:marRight w:val="0"/>
              <w:marTop w:val="0"/>
              <w:marBottom w:val="0"/>
              <w:divBdr>
                <w:top w:val="none" w:sz="0" w:space="0" w:color="auto"/>
                <w:left w:val="none" w:sz="0" w:space="0" w:color="auto"/>
                <w:bottom w:val="none" w:sz="0" w:space="0" w:color="auto"/>
                <w:right w:val="none" w:sz="0" w:space="0" w:color="auto"/>
              </w:divBdr>
              <w:divsChild>
                <w:div w:id="570892975">
                  <w:marLeft w:val="0"/>
                  <w:marRight w:val="0"/>
                  <w:marTop w:val="0"/>
                  <w:marBottom w:val="0"/>
                  <w:divBdr>
                    <w:top w:val="none" w:sz="0" w:space="0" w:color="auto"/>
                    <w:left w:val="none" w:sz="0" w:space="0" w:color="auto"/>
                    <w:bottom w:val="none" w:sz="0" w:space="0" w:color="auto"/>
                    <w:right w:val="none" w:sz="0" w:space="0" w:color="auto"/>
                  </w:divBdr>
                  <w:divsChild>
                    <w:div w:id="1068113820">
                      <w:marLeft w:val="0"/>
                      <w:marRight w:val="0"/>
                      <w:marTop w:val="0"/>
                      <w:marBottom w:val="0"/>
                      <w:divBdr>
                        <w:top w:val="none" w:sz="0" w:space="0" w:color="auto"/>
                        <w:left w:val="none" w:sz="0" w:space="0" w:color="auto"/>
                        <w:bottom w:val="none" w:sz="0" w:space="0" w:color="auto"/>
                        <w:right w:val="none" w:sz="0" w:space="0" w:color="auto"/>
                      </w:divBdr>
                      <w:divsChild>
                        <w:div w:id="11624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86307">
      <w:bodyDiv w:val="1"/>
      <w:marLeft w:val="0"/>
      <w:marRight w:val="0"/>
      <w:marTop w:val="0"/>
      <w:marBottom w:val="0"/>
      <w:divBdr>
        <w:top w:val="none" w:sz="0" w:space="0" w:color="auto"/>
        <w:left w:val="none" w:sz="0" w:space="0" w:color="auto"/>
        <w:bottom w:val="none" w:sz="0" w:space="0" w:color="auto"/>
        <w:right w:val="none" w:sz="0" w:space="0" w:color="auto"/>
      </w:divBdr>
    </w:div>
    <w:div w:id="1258248940">
      <w:bodyDiv w:val="1"/>
      <w:marLeft w:val="0"/>
      <w:marRight w:val="0"/>
      <w:marTop w:val="0"/>
      <w:marBottom w:val="0"/>
      <w:divBdr>
        <w:top w:val="none" w:sz="0" w:space="0" w:color="auto"/>
        <w:left w:val="none" w:sz="0" w:space="0" w:color="auto"/>
        <w:bottom w:val="none" w:sz="0" w:space="0" w:color="auto"/>
        <w:right w:val="none" w:sz="0" w:space="0" w:color="auto"/>
      </w:divBdr>
    </w:div>
    <w:div w:id="1262841041">
      <w:bodyDiv w:val="1"/>
      <w:marLeft w:val="0"/>
      <w:marRight w:val="0"/>
      <w:marTop w:val="0"/>
      <w:marBottom w:val="0"/>
      <w:divBdr>
        <w:top w:val="none" w:sz="0" w:space="0" w:color="auto"/>
        <w:left w:val="none" w:sz="0" w:space="0" w:color="auto"/>
        <w:bottom w:val="none" w:sz="0" w:space="0" w:color="auto"/>
        <w:right w:val="none" w:sz="0" w:space="0" w:color="auto"/>
      </w:divBdr>
    </w:div>
    <w:div w:id="1271427433">
      <w:bodyDiv w:val="1"/>
      <w:marLeft w:val="0"/>
      <w:marRight w:val="0"/>
      <w:marTop w:val="0"/>
      <w:marBottom w:val="0"/>
      <w:divBdr>
        <w:top w:val="none" w:sz="0" w:space="0" w:color="auto"/>
        <w:left w:val="none" w:sz="0" w:space="0" w:color="auto"/>
        <w:bottom w:val="none" w:sz="0" w:space="0" w:color="auto"/>
        <w:right w:val="none" w:sz="0" w:space="0" w:color="auto"/>
      </w:divBdr>
    </w:div>
    <w:div w:id="1276249388">
      <w:bodyDiv w:val="1"/>
      <w:marLeft w:val="0"/>
      <w:marRight w:val="0"/>
      <w:marTop w:val="0"/>
      <w:marBottom w:val="0"/>
      <w:divBdr>
        <w:top w:val="none" w:sz="0" w:space="0" w:color="auto"/>
        <w:left w:val="none" w:sz="0" w:space="0" w:color="auto"/>
        <w:bottom w:val="none" w:sz="0" w:space="0" w:color="auto"/>
        <w:right w:val="none" w:sz="0" w:space="0" w:color="auto"/>
      </w:divBdr>
    </w:div>
    <w:div w:id="1314942594">
      <w:bodyDiv w:val="1"/>
      <w:marLeft w:val="0"/>
      <w:marRight w:val="0"/>
      <w:marTop w:val="0"/>
      <w:marBottom w:val="0"/>
      <w:divBdr>
        <w:top w:val="none" w:sz="0" w:space="0" w:color="auto"/>
        <w:left w:val="none" w:sz="0" w:space="0" w:color="auto"/>
        <w:bottom w:val="none" w:sz="0" w:space="0" w:color="auto"/>
        <w:right w:val="none" w:sz="0" w:space="0" w:color="auto"/>
      </w:divBdr>
    </w:div>
    <w:div w:id="1322123663">
      <w:bodyDiv w:val="1"/>
      <w:marLeft w:val="0"/>
      <w:marRight w:val="0"/>
      <w:marTop w:val="0"/>
      <w:marBottom w:val="0"/>
      <w:divBdr>
        <w:top w:val="none" w:sz="0" w:space="0" w:color="auto"/>
        <w:left w:val="none" w:sz="0" w:space="0" w:color="auto"/>
        <w:bottom w:val="none" w:sz="0" w:space="0" w:color="auto"/>
        <w:right w:val="none" w:sz="0" w:space="0" w:color="auto"/>
      </w:divBdr>
    </w:div>
    <w:div w:id="1342127090">
      <w:bodyDiv w:val="1"/>
      <w:marLeft w:val="0"/>
      <w:marRight w:val="0"/>
      <w:marTop w:val="0"/>
      <w:marBottom w:val="0"/>
      <w:divBdr>
        <w:top w:val="none" w:sz="0" w:space="0" w:color="auto"/>
        <w:left w:val="none" w:sz="0" w:space="0" w:color="auto"/>
        <w:bottom w:val="none" w:sz="0" w:space="0" w:color="auto"/>
        <w:right w:val="none" w:sz="0" w:space="0" w:color="auto"/>
      </w:divBdr>
    </w:div>
    <w:div w:id="1347976240">
      <w:bodyDiv w:val="1"/>
      <w:marLeft w:val="0"/>
      <w:marRight w:val="0"/>
      <w:marTop w:val="0"/>
      <w:marBottom w:val="0"/>
      <w:divBdr>
        <w:top w:val="none" w:sz="0" w:space="0" w:color="auto"/>
        <w:left w:val="none" w:sz="0" w:space="0" w:color="auto"/>
        <w:bottom w:val="none" w:sz="0" w:space="0" w:color="auto"/>
        <w:right w:val="none" w:sz="0" w:space="0" w:color="auto"/>
      </w:divBdr>
    </w:div>
    <w:div w:id="1351563456">
      <w:bodyDiv w:val="1"/>
      <w:marLeft w:val="0"/>
      <w:marRight w:val="0"/>
      <w:marTop w:val="0"/>
      <w:marBottom w:val="0"/>
      <w:divBdr>
        <w:top w:val="none" w:sz="0" w:space="0" w:color="auto"/>
        <w:left w:val="none" w:sz="0" w:space="0" w:color="auto"/>
        <w:bottom w:val="none" w:sz="0" w:space="0" w:color="auto"/>
        <w:right w:val="none" w:sz="0" w:space="0" w:color="auto"/>
      </w:divBdr>
    </w:div>
    <w:div w:id="1357122863">
      <w:bodyDiv w:val="1"/>
      <w:marLeft w:val="0"/>
      <w:marRight w:val="0"/>
      <w:marTop w:val="0"/>
      <w:marBottom w:val="0"/>
      <w:divBdr>
        <w:top w:val="none" w:sz="0" w:space="0" w:color="auto"/>
        <w:left w:val="none" w:sz="0" w:space="0" w:color="auto"/>
        <w:bottom w:val="none" w:sz="0" w:space="0" w:color="auto"/>
        <w:right w:val="none" w:sz="0" w:space="0" w:color="auto"/>
      </w:divBdr>
    </w:div>
    <w:div w:id="1360862305">
      <w:bodyDiv w:val="1"/>
      <w:marLeft w:val="0"/>
      <w:marRight w:val="0"/>
      <w:marTop w:val="0"/>
      <w:marBottom w:val="0"/>
      <w:divBdr>
        <w:top w:val="none" w:sz="0" w:space="0" w:color="auto"/>
        <w:left w:val="none" w:sz="0" w:space="0" w:color="auto"/>
        <w:bottom w:val="none" w:sz="0" w:space="0" w:color="auto"/>
        <w:right w:val="none" w:sz="0" w:space="0" w:color="auto"/>
      </w:divBdr>
    </w:div>
    <w:div w:id="1362584633">
      <w:bodyDiv w:val="1"/>
      <w:marLeft w:val="0"/>
      <w:marRight w:val="0"/>
      <w:marTop w:val="0"/>
      <w:marBottom w:val="0"/>
      <w:divBdr>
        <w:top w:val="none" w:sz="0" w:space="0" w:color="auto"/>
        <w:left w:val="none" w:sz="0" w:space="0" w:color="auto"/>
        <w:bottom w:val="none" w:sz="0" w:space="0" w:color="auto"/>
        <w:right w:val="none" w:sz="0" w:space="0" w:color="auto"/>
      </w:divBdr>
    </w:div>
    <w:div w:id="1368985325">
      <w:bodyDiv w:val="1"/>
      <w:marLeft w:val="0"/>
      <w:marRight w:val="0"/>
      <w:marTop w:val="0"/>
      <w:marBottom w:val="0"/>
      <w:divBdr>
        <w:top w:val="none" w:sz="0" w:space="0" w:color="auto"/>
        <w:left w:val="none" w:sz="0" w:space="0" w:color="auto"/>
        <w:bottom w:val="none" w:sz="0" w:space="0" w:color="auto"/>
        <w:right w:val="none" w:sz="0" w:space="0" w:color="auto"/>
      </w:divBdr>
    </w:div>
    <w:div w:id="1376734401">
      <w:bodyDiv w:val="1"/>
      <w:marLeft w:val="0"/>
      <w:marRight w:val="0"/>
      <w:marTop w:val="0"/>
      <w:marBottom w:val="0"/>
      <w:divBdr>
        <w:top w:val="none" w:sz="0" w:space="0" w:color="auto"/>
        <w:left w:val="none" w:sz="0" w:space="0" w:color="auto"/>
        <w:bottom w:val="none" w:sz="0" w:space="0" w:color="auto"/>
        <w:right w:val="none" w:sz="0" w:space="0" w:color="auto"/>
      </w:divBdr>
    </w:div>
    <w:div w:id="1410345580">
      <w:bodyDiv w:val="1"/>
      <w:marLeft w:val="0"/>
      <w:marRight w:val="0"/>
      <w:marTop w:val="0"/>
      <w:marBottom w:val="0"/>
      <w:divBdr>
        <w:top w:val="none" w:sz="0" w:space="0" w:color="auto"/>
        <w:left w:val="none" w:sz="0" w:space="0" w:color="auto"/>
        <w:bottom w:val="none" w:sz="0" w:space="0" w:color="auto"/>
        <w:right w:val="none" w:sz="0" w:space="0" w:color="auto"/>
      </w:divBdr>
      <w:divsChild>
        <w:div w:id="1526675786">
          <w:marLeft w:val="0"/>
          <w:marRight w:val="0"/>
          <w:marTop w:val="0"/>
          <w:marBottom w:val="0"/>
          <w:divBdr>
            <w:top w:val="none" w:sz="0" w:space="0" w:color="auto"/>
            <w:left w:val="none" w:sz="0" w:space="0" w:color="auto"/>
            <w:bottom w:val="none" w:sz="0" w:space="0" w:color="auto"/>
            <w:right w:val="none" w:sz="0" w:space="0" w:color="auto"/>
          </w:divBdr>
          <w:divsChild>
            <w:div w:id="2036878724">
              <w:marLeft w:val="0"/>
              <w:marRight w:val="0"/>
              <w:marTop w:val="0"/>
              <w:marBottom w:val="0"/>
              <w:divBdr>
                <w:top w:val="none" w:sz="0" w:space="0" w:color="auto"/>
                <w:left w:val="none" w:sz="0" w:space="0" w:color="auto"/>
                <w:bottom w:val="none" w:sz="0" w:space="0" w:color="auto"/>
                <w:right w:val="none" w:sz="0" w:space="0" w:color="auto"/>
              </w:divBdr>
              <w:divsChild>
                <w:div w:id="2106996359">
                  <w:marLeft w:val="0"/>
                  <w:marRight w:val="0"/>
                  <w:marTop w:val="195"/>
                  <w:marBottom w:val="0"/>
                  <w:divBdr>
                    <w:top w:val="none" w:sz="0" w:space="0" w:color="auto"/>
                    <w:left w:val="none" w:sz="0" w:space="0" w:color="auto"/>
                    <w:bottom w:val="none" w:sz="0" w:space="0" w:color="auto"/>
                    <w:right w:val="none" w:sz="0" w:space="0" w:color="auto"/>
                  </w:divBdr>
                  <w:divsChild>
                    <w:div w:id="939721655">
                      <w:marLeft w:val="0"/>
                      <w:marRight w:val="0"/>
                      <w:marTop w:val="0"/>
                      <w:marBottom w:val="180"/>
                      <w:divBdr>
                        <w:top w:val="none" w:sz="0" w:space="0" w:color="auto"/>
                        <w:left w:val="none" w:sz="0" w:space="0" w:color="auto"/>
                        <w:bottom w:val="none" w:sz="0" w:space="0" w:color="auto"/>
                        <w:right w:val="none" w:sz="0" w:space="0" w:color="auto"/>
                      </w:divBdr>
                      <w:divsChild>
                        <w:div w:id="1765685634">
                          <w:marLeft w:val="0"/>
                          <w:marRight w:val="0"/>
                          <w:marTop w:val="0"/>
                          <w:marBottom w:val="0"/>
                          <w:divBdr>
                            <w:top w:val="none" w:sz="0" w:space="0" w:color="auto"/>
                            <w:left w:val="none" w:sz="0" w:space="0" w:color="auto"/>
                            <w:bottom w:val="none" w:sz="0" w:space="0" w:color="auto"/>
                            <w:right w:val="none" w:sz="0" w:space="0" w:color="auto"/>
                          </w:divBdr>
                          <w:divsChild>
                            <w:div w:id="1830822627">
                              <w:marLeft w:val="0"/>
                              <w:marRight w:val="0"/>
                              <w:marTop w:val="0"/>
                              <w:marBottom w:val="0"/>
                              <w:divBdr>
                                <w:top w:val="none" w:sz="0" w:space="0" w:color="auto"/>
                                <w:left w:val="none" w:sz="0" w:space="0" w:color="auto"/>
                                <w:bottom w:val="none" w:sz="0" w:space="0" w:color="auto"/>
                                <w:right w:val="none" w:sz="0" w:space="0" w:color="auto"/>
                              </w:divBdr>
                              <w:divsChild>
                                <w:div w:id="1381513092">
                                  <w:marLeft w:val="0"/>
                                  <w:marRight w:val="0"/>
                                  <w:marTop w:val="0"/>
                                  <w:marBottom w:val="0"/>
                                  <w:divBdr>
                                    <w:top w:val="none" w:sz="0" w:space="0" w:color="auto"/>
                                    <w:left w:val="none" w:sz="0" w:space="0" w:color="auto"/>
                                    <w:bottom w:val="none" w:sz="0" w:space="0" w:color="auto"/>
                                    <w:right w:val="none" w:sz="0" w:space="0" w:color="auto"/>
                                  </w:divBdr>
                                  <w:divsChild>
                                    <w:div w:id="1004434599">
                                      <w:marLeft w:val="0"/>
                                      <w:marRight w:val="0"/>
                                      <w:marTop w:val="0"/>
                                      <w:marBottom w:val="0"/>
                                      <w:divBdr>
                                        <w:top w:val="none" w:sz="0" w:space="0" w:color="auto"/>
                                        <w:left w:val="none" w:sz="0" w:space="0" w:color="auto"/>
                                        <w:bottom w:val="none" w:sz="0" w:space="0" w:color="auto"/>
                                        <w:right w:val="none" w:sz="0" w:space="0" w:color="auto"/>
                                      </w:divBdr>
                                      <w:divsChild>
                                        <w:div w:id="1124276444">
                                          <w:marLeft w:val="0"/>
                                          <w:marRight w:val="0"/>
                                          <w:marTop w:val="0"/>
                                          <w:marBottom w:val="0"/>
                                          <w:divBdr>
                                            <w:top w:val="none" w:sz="0" w:space="0" w:color="auto"/>
                                            <w:left w:val="none" w:sz="0" w:space="0" w:color="auto"/>
                                            <w:bottom w:val="none" w:sz="0" w:space="0" w:color="auto"/>
                                            <w:right w:val="none" w:sz="0" w:space="0" w:color="auto"/>
                                          </w:divBdr>
                                          <w:divsChild>
                                            <w:div w:id="1483036296">
                                              <w:marLeft w:val="0"/>
                                              <w:marRight w:val="0"/>
                                              <w:marTop w:val="0"/>
                                              <w:marBottom w:val="0"/>
                                              <w:divBdr>
                                                <w:top w:val="none" w:sz="0" w:space="0" w:color="auto"/>
                                                <w:left w:val="none" w:sz="0" w:space="0" w:color="auto"/>
                                                <w:bottom w:val="none" w:sz="0" w:space="0" w:color="auto"/>
                                                <w:right w:val="none" w:sz="0" w:space="0" w:color="auto"/>
                                              </w:divBdr>
                                              <w:divsChild>
                                                <w:div w:id="18592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042400">
      <w:bodyDiv w:val="1"/>
      <w:marLeft w:val="0"/>
      <w:marRight w:val="0"/>
      <w:marTop w:val="0"/>
      <w:marBottom w:val="0"/>
      <w:divBdr>
        <w:top w:val="none" w:sz="0" w:space="0" w:color="auto"/>
        <w:left w:val="none" w:sz="0" w:space="0" w:color="auto"/>
        <w:bottom w:val="none" w:sz="0" w:space="0" w:color="auto"/>
        <w:right w:val="none" w:sz="0" w:space="0" w:color="auto"/>
      </w:divBdr>
    </w:div>
    <w:div w:id="1442453716">
      <w:bodyDiv w:val="1"/>
      <w:marLeft w:val="0"/>
      <w:marRight w:val="0"/>
      <w:marTop w:val="0"/>
      <w:marBottom w:val="0"/>
      <w:divBdr>
        <w:top w:val="none" w:sz="0" w:space="0" w:color="auto"/>
        <w:left w:val="none" w:sz="0" w:space="0" w:color="auto"/>
        <w:bottom w:val="none" w:sz="0" w:space="0" w:color="auto"/>
        <w:right w:val="none" w:sz="0" w:space="0" w:color="auto"/>
      </w:divBdr>
    </w:div>
    <w:div w:id="1490486745">
      <w:bodyDiv w:val="1"/>
      <w:marLeft w:val="0"/>
      <w:marRight w:val="0"/>
      <w:marTop w:val="0"/>
      <w:marBottom w:val="0"/>
      <w:divBdr>
        <w:top w:val="none" w:sz="0" w:space="0" w:color="auto"/>
        <w:left w:val="none" w:sz="0" w:space="0" w:color="auto"/>
        <w:bottom w:val="none" w:sz="0" w:space="0" w:color="auto"/>
        <w:right w:val="none" w:sz="0" w:space="0" w:color="auto"/>
      </w:divBdr>
    </w:div>
    <w:div w:id="1498113616">
      <w:bodyDiv w:val="1"/>
      <w:marLeft w:val="0"/>
      <w:marRight w:val="0"/>
      <w:marTop w:val="0"/>
      <w:marBottom w:val="0"/>
      <w:divBdr>
        <w:top w:val="none" w:sz="0" w:space="0" w:color="auto"/>
        <w:left w:val="none" w:sz="0" w:space="0" w:color="auto"/>
        <w:bottom w:val="none" w:sz="0" w:space="0" w:color="auto"/>
        <w:right w:val="none" w:sz="0" w:space="0" w:color="auto"/>
      </w:divBdr>
    </w:div>
    <w:div w:id="1520894519">
      <w:bodyDiv w:val="1"/>
      <w:marLeft w:val="0"/>
      <w:marRight w:val="0"/>
      <w:marTop w:val="0"/>
      <w:marBottom w:val="0"/>
      <w:divBdr>
        <w:top w:val="none" w:sz="0" w:space="0" w:color="auto"/>
        <w:left w:val="none" w:sz="0" w:space="0" w:color="auto"/>
        <w:bottom w:val="none" w:sz="0" w:space="0" w:color="auto"/>
        <w:right w:val="none" w:sz="0" w:space="0" w:color="auto"/>
      </w:divBdr>
    </w:div>
    <w:div w:id="1527671496">
      <w:bodyDiv w:val="1"/>
      <w:marLeft w:val="0"/>
      <w:marRight w:val="0"/>
      <w:marTop w:val="0"/>
      <w:marBottom w:val="0"/>
      <w:divBdr>
        <w:top w:val="none" w:sz="0" w:space="0" w:color="auto"/>
        <w:left w:val="none" w:sz="0" w:space="0" w:color="auto"/>
        <w:bottom w:val="none" w:sz="0" w:space="0" w:color="auto"/>
        <w:right w:val="none" w:sz="0" w:space="0" w:color="auto"/>
      </w:divBdr>
    </w:div>
    <w:div w:id="1529297443">
      <w:bodyDiv w:val="1"/>
      <w:marLeft w:val="0"/>
      <w:marRight w:val="0"/>
      <w:marTop w:val="0"/>
      <w:marBottom w:val="0"/>
      <w:divBdr>
        <w:top w:val="none" w:sz="0" w:space="0" w:color="auto"/>
        <w:left w:val="none" w:sz="0" w:space="0" w:color="auto"/>
        <w:bottom w:val="none" w:sz="0" w:space="0" w:color="auto"/>
        <w:right w:val="none" w:sz="0" w:space="0" w:color="auto"/>
      </w:divBdr>
    </w:div>
    <w:div w:id="1530027809">
      <w:bodyDiv w:val="1"/>
      <w:marLeft w:val="0"/>
      <w:marRight w:val="0"/>
      <w:marTop w:val="0"/>
      <w:marBottom w:val="0"/>
      <w:divBdr>
        <w:top w:val="none" w:sz="0" w:space="0" w:color="auto"/>
        <w:left w:val="none" w:sz="0" w:space="0" w:color="auto"/>
        <w:bottom w:val="none" w:sz="0" w:space="0" w:color="auto"/>
        <w:right w:val="none" w:sz="0" w:space="0" w:color="auto"/>
      </w:divBdr>
    </w:div>
    <w:div w:id="1542012679">
      <w:bodyDiv w:val="1"/>
      <w:marLeft w:val="0"/>
      <w:marRight w:val="0"/>
      <w:marTop w:val="0"/>
      <w:marBottom w:val="0"/>
      <w:divBdr>
        <w:top w:val="none" w:sz="0" w:space="0" w:color="auto"/>
        <w:left w:val="none" w:sz="0" w:space="0" w:color="auto"/>
        <w:bottom w:val="none" w:sz="0" w:space="0" w:color="auto"/>
        <w:right w:val="none" w:sz="0" w:space="0" w:color="auto"/>
      </w:divBdr>
    </w:div>
    <w:div w:id="1557662754">
      <w:bodyDiv w:val="1"/>
      <w:marLeft w:val="0"/>
      <w:marRight w:val="0"/>
      <w:marTop w:val="0"/>
      <w:marBottom w:val="0"/>
      <w:divBdr>
        <w:top w:val="none" w:sz="0" w:space="0" w:color="auto"/>
        <w:left w:val="none" w:sz="0" w:space="0" w:color="auto"/>
        <w:bottom w:val="none" w:sz="0" w:space="0" w:color="auto"/>
        <w:right w:val="none" w:sz="0" w:space="0" w:color="auto"/>
      </w:divBdr>
    </w:div>
    <w:div w:id="1559516793">
      <w:bodyDiv w:val="1"/>
      <w:marLeft w:val="0"/>
      <w:marRight w:val="0"/>
      <w:marTop w:val="0"/>
      <w:marBottom w:val="0"/>
      <w:divBdr>
        <w:top w:val="none" w:sz="0" w:space="0" w:color="auto"/>
        <w:left w:val="none" w:sz="0" w:space="0" w:color="auto"/>
        <w:bottom w:val="none" w:sz="0" w:space="0" w:color="auto"/>
        <w:right w:val="none" w:sz="0" w:space="0" w:color="auto"/>
      </w:divBdr>
    </w:div>
    <w:div w:id="1571040994">
      <w:bodyDiv w:val="1"/>
      <w:marLeft w:val="0"/>
      <w:marRight w:val="0"/>
      <w:marTop w:val="0"/>
      <w:marBottom w:val="0"/>
      <w:divBdr>
        <w:top w:val="none" w:sz="0" w:space="0" w:color="auto"/>
        <w:left w:val="none" w:sz="0" w:space="0" w:color="auto"/>
        <w:bottom w:val="none" w:sz="0" w:space="0" w:color="auto"/>
        <w:right w:val="none" w:sz="0" w:space="0" w:color="auto"/>
      </w:divBdr>
    </w:div>
    <w:div w:id="1574117796">
      <w:bodyDiv w:val="1"/>
      <w:marLeft w:val="0"/>
      <w:marRight w:val="0"/>
      <w:marTop w:val="0"/>
      <w:marBottom w:val="0"/>
      <w:divBdr>
        <w:top w:val="none" w:sz="0" w:space="0" w:color="auto"/>
        <w:left w:val="none" w:sz="0" w:space="0" w:color="auto"/>
        <w:bottom w:val="none" w:sz="0" w:space="0" w:color="auto"/>
        <w:right w:val="none" w:sz="0" w:space="0" w:color="auto"/>
      </w:divBdr>
    </w:div>
    <w:div w:id="1588805378">
      <w:bodyDiv w:val="1"/>
      <w:marLeft w:val="0"/>
      <w:marRight w:val="0"/>
      <w:marTop w:val="0"/>
      <w:marBottom w:val="0"/>
      <w:divBdr>
        <w:top w:val="none" w:sz="0" w:space="0" w:color="auto"/>
        <w:left w:val="none" w:sz="0" w:space="0" w:color="auto"/>
        <w:bottom w:val="none" w:sz="0" w:space="0" w:color="auto"/>
        <w:right w:val="none" w:sz="0" w:space="0" w:color="auto"/>
      </w:divBdr>
    </w:div>
    <w:div w:id="1629969507">
      <w:bodyDiv w:val="1"/>
      <w:marLeft w:val="0"/>
      <w:marRight w:val="0"/>
      <w:marTop w:val="0"/>
      <w:marBottom w:val="0"/>
      <w:divBdr>
        <w:top w:val="none" w:sz="0" w:space="0" w:color="auto"/>
        <w:left w:val="none" w:sz="0" w:space="0" w:color="auto"/>
        <w:bottom w:val="none" w:sz="0" w:space="0" w:color="auto"/>
        <w:right w:val="none" w:sz="0" w:space="0" w:color="auto"/>
      </w:divBdr>
    </w:div>
    <w:div w:id="1630357581">
      <w:bodyDiv w:val="1"/>
      <w:marLeft w:val="0"/>
      <w:marRight w:val="0"/>
      <w:marTop w:val="0"/>
      <w:marBottom w:val="0"/>
      <w:divBdr>
        <w:top w:val="none" w:sz="0" w:space="0" w:color="auto"/>
        <w:left w:val="none" w:sz="0" w:space="0" w:color="auto"/>
        <w:bottom w:val="none" w:sz="0" w:space="0" w:color="auto"/>
        <w:right w:val="none" w:sz="0" w:space="0" w:color="auto"/>
      </w:divBdr>
    </w:div>
    <w:div w:id="1635910421">
      <w:bodyDiv w:val="1"/>
      <w:marLeft w:val="0"/>
      <w:marRight w:val="0"/>
      <w:marTop w:val="0"/>
      <w:marBottom w:val="0"/>
      <w:divBdr>
        <w:top w:val="none" w:sz="0" w:space="0" w:color="auto"/>
        <w:left w:val="none" w:sz="0" w:space="0" w:color="auto"/>
        <w:bottom w:val="none" w:sz="0" w:space="0" w:color="auto"/>
        <w:right w:val="none" w:sz="0" w:space="0" w:color="auto"/>
      </w:divBdr>
    </w:div>
    <w:div w:id="1648851280">
      <w:bodyDiv w:val="1"/>
      <w:marLeft w:val="0"/>
      <w:marRight w:val="0"/>
      <w:marTop w:val="0"/>
      <w:marBottom w:val="0"/>
      <w:divBdr>
        <w:top w:val="none" w:sz="0" w:space="0" w:color="auto"/>
        <w:left w:val="none" w:sz="0" w:space="0" w:color="auto"/>
        <w:bottom w:val="none" w:sz="0" w:space="0" w:color="auto"/>
        <w:right w:val="none" w:sz="0" w:space="0" w:color="auto"/>
      </w:divBdr>
    </w:div>
    <w:div w:id="1652128938">
      <w:bodyDiv w:val="1"/>
      <w:marLeft w:val="0"/>
      <w:marRight w:val="0"/>
      <w:marTop w:val="0"/>
      <w:marBottom w:val="0"/>
      <w:divBdr>
        <w:top w:val="none" w:sz="0" w:space="0" w:color="auto"/>
        <w:left w:val="none" w:sz="0" w:space="0" w:color="auto"/>
        <w:bottom w:val="none" w:sz="0" w:space="0" w:color="auto"/>
        <w:right w:val="none" w:sz="0" w:space="0" w:color="auto"/>
      </w:divBdr>
    </w:div>
    <w:div w:id="1660766763">
      <w:bodyDiv w:val="1"/>
      <w:marLeft w:val="0"/>
      <w:marRight w:val="0"/>
      <w:marTop w:val="0"/>
      <w:marBottom w:val="0"/>
      <w:divBdr>
        <w:top w:val="none" w:sz="0" w:space="0" w:color="auto"/>
        <w:left w:val="none" w:sz="0" w:space="0" w:color="auto"/>
        <w:bottom w:val="none" w:sz="0" w:space="0" w:color="auto"/>
        <w:right w:val="none" w:sz="0" w:space="0" w:color="auto"/>
      </w:divBdr>
    </w:div>
    <w:div w:id="1679313803">
      <w:bodyDiv w:val="1"/>
      <w:marLeft w:val="0"/>
      <w:marRight w:val="0"/>
      <w:marTop w:val="0"/>
      <w:marBottom w:val="0"/>
      <w:divBdr>
        <w:top w:val="none" w:sz="0" w:space="0" w:color="auto"/>
        <w:left w:val="none" w:sz="0" w:space="0" w:color="auto"/>
        <w:bottom w:val="none" w:sz="0" w:space="0" w:color="auto"/>
        <w:right w:val="none" w:sz="0" w:space="0" w:color="auto"/>
      </w:divBdr>
    </w:div>
    <w:div w:id="1691184097">
      <w:bodyDiv w:val="1"/>
      <w:marLeft w:val="0"/>
      <w:marRight w:val="0"/>
      <w:marTop w:val="0"/>
      <w:marBottom w:val="0"/>
      <w:divBdr>
        <w:top w:val="none" w:sz="0" w:space="0" w:color="auto"/>
        <w:left w:val="none" w:sz="0" w:space="0" w:color="auto"/>
        <w:bottom w:val="none" w:sz="0" w:space="0" w:color="auto"/>
        <w:right w:val="none" w:sz="0" w:space="0" w:color="auto"/>
      </w:divBdr>
    </w:div>
    <w:div w:id="1693648444">
      <w:bodyDiv w:val="1"/>
      <w:marLeft w:val="0"/>
      <w:marRight w:val="0"/>
      <w:marTop w:val="0"/>
      <w:marBottom w:val="0"/>
      <w:divBdr>
        <w:top w:val="none" w:sz="0" w:space="0" w:color="auto"/>
        <w:left w:val="none" w:sz="0" w:space="0" w:color="auto"/>
        <w:bottom w:val="none" w:sz="0" w:space="0" w:color="auto"/>
        <w:right w:val="none" w:sz="0" w:space="0" w:color="auto"/>
      </w:divBdr>
    </w:div>
    <w:div w:id="1710686994">
      <w:bodyDiv w:val="1"/>
      <w:marLeft w:val="0"/>
      <w:marRight w:val="0"/>
      <w:marTop w:val="0"/>
      <w:marBottom w:val="0"/>
      <w:divBdr>
        <w:top w:val="none" w:sz="0" w:space="0" w:color="auto"/>
        <w:left w:val="none" w:sz="0" w:space="0" w:color="auto"/>
        <w:bottom w:val="none" w:sz="0" w:space="0" w:color="auto"/>
        <w:right w:val="none" w:sz="0" w:space="0" w:color="auto"/>
      </w:divBdr>
    </w:div>
    <w:div w:id="1719622996">
      <w:bodyDiv w:val="1"/>
      <w:marLeft w:val="0"/>
      <w:marRight w:val="0"/>
      <w:marTop w:val="0"/>
      <w:marBottom w:val="0"/>
      <w:divBdr>
        <w:top w:val="none" w:sz="0" w:space="0" w:color="auto"/>
        <w:left w:val="none" w:sz="0" w:space="0" w:color="auto"/>
        <w:bottom w:val="none" w:sz="0" w:space="0" w:color="auto"/>
        <w:right w:val="none" w:sz="0" w:space="0" w:color="auto"/>
      </w:divBdr>
    </w:div>
    <w:div w:id="1728142597">
      <w:bodyDiv w:val="1"/>
      <w:marLeft w:val="0"/>
      <w:marRight w:val="0"/>
      <w:marTop w:val="0"/>
      <w:marBottom w:val="0"/>
      <w:divBdr>
        <w:top w:val="none" w:sz="0" w:space="0" w:color="auto"/>
        <w:left w:val="none" w:sz="0" w:space="0" w:color="auto"/>
        <w:bottom w:val="none" w:sz="0" w:space="0" w:color="auto"/>
        <w:right w:val="none" w:sz="0" w:space="0" w:color="auto"/>
      </w:divBdr>
    </w:div>
    <w:div w:id="1738476363">
      <w:bodyDiv w:val="1"/>
      <w:marLeft w:val="0"/>
      <w:marRight w:val="0"/>
      <w:marTop w:val="0"/>
      <w:marBottom w:val="0"/>
      <w:divBdr>
        <w:top w:val="none" w:sz="0" w:space="0" w:color="auto"/>
        <w:left w:val="none" w:sz="0" w:space="0" w:color="auto"/>
        <w:bottom w:val="none" w:sz="0" w:space="0" w:color="auto"/>
        <w:right w:val="none" w:sz="0" w:space="0" w:color="auto"/>
      </w:divBdr>
    </w:div>
    <w:div w:id="1757749448">
      <w:bodyDiv w:val="1"/>
      <w:marLeft w:val="0"/>
      <w:marRight w:val="0"/>
      <w:marTop w:val="0"/>
      <w:marBottom w:val="0"/>
      <w:divBdr>
        <w:top w:val="none" w:sz="0" w:space="0" w:color="auto"/>
        <w:left w:val="none" w:sz="0" w:space="0" w:color="auto"/>
        <w:bottom w:val="none" w:sz="0" w:space="0" w:color="auto"/>
        <w:right w:val="none" w:sz="0" w:space="0" w:color="auto"/>
      </w:divBdr>
    </w:div>
    <w:div w:id="1758356037">
      <w:bodyDiv w:val="1"/>
      <w:marLeft w:val="0"/>
      <w:marRight w:val="0"/>
      <w:marTop w:val="0"/>
      <w:marBottom w:val="0"/>
      <w:divBdr>
        <w:top w:val="none" w:sz="0" w:space="0" w:color="auto"/>
        <w:left w:val="none" w:sz="0" w:space="0" w:color="auto"/>
        <w:bottom w:val="none" w:sz="0" w:space="0" w:color="auto"/>
        <w:right w:val="none" w:sz="0" w:space="0" w:color="auto"/>
      </w:divBdr>
    </w:div>
    <w:div w:id="1790468541">
      <w:bodyDiv w:val="1"/>
      <w:marLeft w:val="0"/>
      <w:marRight w:val="0"/>
      <w:marTop w:val="0"/>
      <w:marBottom w:val="0"/>
      <w:divBdr>
        <w:top w:val="none" w:sz="0" w:space="0" w:color="auto"/>
        <w:left w:val="none" w:sz="0" w:space="0" w:color="auto"/>
        <w:bottom w:val="none" w:sz="0" w:space="0" w:color="auto"/>
        <w:right w:val="none" w:sz="0" w:space="0" w:color="auto"/>
      </w:divBdr>
    </w:div>
    <w:div w:id="1794327988">
      <w:bodyDiv w:val="1"/>
      <w:marLeft w:val="0"/>
      <w:marRight w:val="0"/>
      <w:marTop w:val="0"/>
      <w:marBottom w:val="0"/>
      <w:divBdr>
        <w:top w:val="none" w:sz="0" w:space="0" w:color="auto"/>
        <w:left w:val="none" w:sz="0" w:space="0" w:color="auto"/>
        <w:bottom w:val="none" w:sz="0" w:space="0" w:color="auto"/>
        <w:right w:val="none" w:sz="0" w:space="0" w:color="auto"/>
      </w:divBdr>
    </w:div>
    <w:div w:id="1797063757">
      <w:bodyDiv w:val="1"/>
      <w:marLeft w:val="0"/>
      <w:marRight w:val="0"/>
      <w:marTop w:val="0"/>
      <w:marBottom w:val="0"/>
      <w:divBdr>
        <w:top w:val="none" w:sz="0" w:space="0" w:color="auto"/>
        <w:left w:val="none" w:sz="0" w:space="0" w:color="auto"/>
        <w:bottom w:val="none" w:sz="0" w:space="0" w:color="auto"/>
        <w:right w:val="none" w:sz="0" w:space="0" w:color="auto"/>
      </w:divBdr>
    </w:div>
    <w:div w:id="1798916288">
      <w:bodyDiv w:val="1"/>
      <w:marLeft w:val="0"/>
      <w:marRight w:val="0"/>
      <w:marTop w:val="0"/>
      <w:marBottom w:val="0"/>
      <w:divBdr>
        <w:top w:val="none" w:sz="0" w:space="0" w:color="auto"/>
        <w:left w:val="none" w:sz="0" w:space="0" w:color="auto"/>
        <w:bottom w:val="none" w:sz="0" w:space="0" w:color="auto"/>
        <w:right w:val="none" w:sz="0" w:space="0" w:color="auto"/>
      </w:divBdr>
    </w:div>
    <w:div w:id="1800488095">
      <w:bodyDiv w:val="1"/>
      <w:marLeft w:val="0"/>
      <w:marRight w:val="0"/>
      <w:marTop w:val="0"/>
      <w:marBottom w:val="0"/>
      <w:divBdr>
        <w:top w:val="none" w:sz="0" w:space="0" w:color="auto"/>
        <w:left w:val="none" w:sz="0" w:space="0" w:color="auto"/>
        <w:bottom w:val="none" w:sz="0" w:space="0" w:color="auto"/>
        <w:right w:val="none" w:sz="0" w:space="0" w:color="auto"/>
      </w:divBdr>
    </w:div>
    <w:div w:id="1821650915">
      <w:bodyDiv w:val="1"/>
      <w:marLeft w:val="0"/>
      <w:marRight w:val="0"/>
      <w:marTop w:val="0"/>
      <w:marBottom w:val="0"/>
      <w:divBdr>
        <w:top w:val="none" w:sz="0" w:space="0" w:color="auto"/>
        <w:left w:val="none" w:sz="0" w:space="0" w:color="auto"/>
        <w:bottom w:val="none" w:sz="0" w:space="0" w:color="auto"/>
        <w:right w:val="none" w:sz="0" w:space="0" w:color="auto"/>
      </w:divBdr>
    </w:div>
    <w:div w:id="1839811712">
      <w:bodyDiv w:val="1"/>
      <w:marLeft w:val="0"/>
      <w:marRight w:val="0"/>
      <w:marTop w:val="0"/>
      <w:marBottom w:val="0"/>
      <w:divBdr>
        <w:top w:val="none" w:sz="0" w:space="0" w:color="auto"/>
        <w:left w:val="none" w:sz="0" w:space="0" w:color="auto"/>
        <w:bottom w:val="none" w:sz="0" w:space="0" w:color="auto"/>
        <w:right w:val="none" w:sz="0" w:space="0" w:color="auto"/>
      </w:divBdr>
    </w:div>
    <w:div w:id="1847668400">
      <w:bodyDiv w:val="1"/>
      <w:marLeft w:val="0"/>
      <w:marRight w:val="0"/>
      <w:marTop w:val="0"/>
      <w:marBottom w:val="0"/>
      <w:divBdr>
        <w:top w:val="none" w:sz="0" w:space="0" w:color="auto"/>
        <w:left w:val="none" w:sz="0" w:space="0" w:color="auto"/>
        <w:bottom w:val="none" w:sz="0" w:space="0" w:color="auto"/>
        <w:right w:val="none" w:sz="0" w:space="0" w:color="auto"/>
      </w:divBdr>
    </w:div>
    <w:div w:id="1903785744">
      <w:bodyDiv w:val="1"/>
      <w:marLeft w:val="0"/>
      <w:marRight w:val="0"/>
      <w:marTop w:val="0"/>
      <w:marBottom w:val="0"/>
      <w:divBdr>
        <w:top w:val="none" w:sz="0" w:space="0" w:color="auto"/>
        <w:left w:val="none" w:sz="0" w:space="0" w:color="auto"/>
        <w:bottom w:val="none" w:sz="0" w:space="0" w:color="auto"/>
        <w:right w:val="none" w:sz="0" w:space="0" w:color="auto"/>
      </w:divBdr>
    </w:div>
    <w:div w:id="1917015460">
      <w:bodyDiv w:val="1"/>
      <w:marLeft w:val="0"/>
      <w:marRight w:val="0"/>
      <w:marTop w:val="0"/>
      <w:marBottom w:val="0"/>
      <w:divBdr>
        <w:top w:val="none" w:sz="0" w:space="0" w:color="auto"/>
        <w:left w:val="none" w:sz="0" w:space="0" w:color="auto"/>
        <w:bottom w:val="none" w:sz="0" w:space="0" w:color="auto"/>
        <w:right w:val="none" w:sz="0" w:space="0" w:color="auto"/>
      </w:divBdr>
    </w:div>
    <w:div w:id="1918516193">
      <w:bodyDiv w:val="1"/>
      <w:marLeft w:val="0"/>
      <w:marRight w:val="0"/>
      <w:marTop w:val="0"/>
      <w:marBottom w:val="0"/>
      <w:divBdr>
        <w:top w:val="none" w:sz="0" w:space="0" w:color="auto"/>
        <w:left w:val="none" w:sz="0" w:space="0" w:color="auto"/>
        <w:bottom w:val="none" w:sz="0" w:space="0" w:color="auto"/>
        <w:right w:val="none" w:sz="0" w:space="0" w:color="auto"/>
      </w:divBdr>
    </w:div>
    <w:div w:id="1949004804">
      <w:bodyDiv w:val="1"/>
      <w:marLeft w:val="0"/>
      <w:marRight w:val="0"/>
      <w:marTop w:val="0"/>
      <w:marBottom w:val="0"/>
      <w:divBdr>
        <w:top w:val="none" w:sz="0" w:space="0" w:color="auto"/>
        <w:left w:val="none" w:sz="0" w:space="0" w:color="auto"/>
        <w:bottom w:val="none" w:sz="0" w:space="0" w:color="auto"/>
        <w:right w:val="none" w:sz="0" w:space="0" w:color="auto"/>
      </w:divBdr>
    </w:div>
    <w:div w:id="1951889978">
      <w:bodyDiv w:val="1"/>
      <w:marLeft w:val="0"/>
      <w:marRight w:val="0"/>
      <w:marTop w:val="0"/>
      <w:marBottom w:val="0"/>
      <w:divBdr>
        <w:top w:val="none" w:sz="0" w:space="0" w:color="auto"/>
        <w:left w:val="none" w:sz="0" w:space="0" w:color="auto"/>
        <w:bottom w:val="none" w:sz="0" w:space="0" w:color="auto"/>
        <w:right w:val="none" w:sz="0" w:space="0" w:color="auto"/>
      </w:divBdr>
    </w:div>
    <w:div w:id="1957953544">
      <w:bodyDiv w:val="1"/>
      <w:marLeft w:val="0"/>
      <w:marRight w:val="0"/>
      <w:marTop w:val="0"/>
      <w:marBottom w:val="0"/>
      <w:divBdr>
        <w:top w:val="none" w:sz="0" w:space="0" w:color="auto"/>
        <w:left w:val="none" w:sz="0" w:space="0" w:color="auto"/>
        <w:bottom w:val="none" w:sz="0" w:space="0" w:color="auto"/>
        <w:right w:val="none" w:sz="0" w:space="0" w:color="auto"/>
      </w:divBdr>
    </w:div>
    <w:div w:id="1964917377">
      <w:bodyDiv w:val="1"/>
      <w:marLeft w:val="0"/>
      <w:marRight w:val="0"/>
      <w:marTop w:val="0"/>
      <w:marBottom w:val="0"/>
      <w:divBdr>
        <w:top w:val="none" w:sz="0" w:space="0" w:color="auto"/>
        <w:left w:val="none" w:sz="0" w:space="0" w:color="auto"/>
        <w:bottom w:val="none" w:sz="0" w:space="0" w:color="auto"/>
        <w:right w:val="none" w:sz="0" w:space="0" w:color="auto"/>
      </w:divBdr>
    </w:div>
    <w:div w:id="1967618503">
      <w:bodyDiv w:val="1"/>
      <w:marLeft w:val="0"/>
      <w:marRight w:val="0"/>
      <w:marTop w:val="0"/>
      <w:marBottom w:val="0"/>
      <w:divBdr>
        <w:top w:val="none" w:sz="0" w:space="0" w:color="auto"/>
        <w:left w:val="none" w:sz="0" w:space="0" w:color="auto"/>
        <w:bottom w:val="none" w:sz="0" w:space="0" w:color="auto"/>
        <w:right w:val="none" w:sz="0" w:space="0" w:color="auto"/>
      </w:divBdr>
    </w:div>
    <w:div w:id="1980263721">
      <w:bodyDiv w:val="1"/>
      <w:marLeft w:val="0"/>
      <w:marRight w:val="0"/>
      <w:marTop w:val="0"/>
      <w:marBottom w:val="0"/>
      <w:divBdr>
        <w:top w:val="none" w:sz="0" w:space="0" w:color="auto"/>
        <w:left w:val="none" w:sz="0" w:space="0" w:color="auto"/>
        <w:bottom w:val="none" w:sz="0" w:space="0" w:color="auto"/>
        <w:right w:val="none" w:sz="0" w:space="0" w:color="auto"/>
      </w:divBdr>
    </w:div>
    <w:div w:id="1986201332">
      <w:bodyDiv w:val="1"/>
      <w:marLeft w:val="0"/>
      <w:marRight w:val="0"/>
      <w:marTop w:val="0"/>
      <w:marBottom w:val="0"/>
      <w:divBdr>
        <w:top w:val="none" w:sz="0" w:space="0" w:color="auto"/>
        <w:left w:val="none" w:sz="0" w:space="0" w:color="auto"/>
        <w:bottom w:val="none" w:sz="0" w:space="0" w:color="auto"/>
        <w:right w:val="none" w:sz="0" w:space="0" w:color="auto"/>
      </w:divBdr>
    </w:div>
    <w:div w:id="2007243023">
      <w:bodyDiv w:val="1"/>
      <w:marLeft w:val="0"/>
      <w:marRight w:val="0"/>
      <w:marTop w:val="0"/>
      <w:marBottom w:val="0"/>
      <w:divBdr>
        <w:top w:val="none" w:sz="0" w:space="0" w:color="auto"/>
        <w:left w:val="none" w:sz="0" w:space="0" w:color="auto"/>
        <w:bottom w:val="none" w:sz="0" w:space="0" w:color="auto"/>
        <w:right w:val="none" w:sz="0" w:space="0" w:color="auto"/>
      </w:divBdr>
    </w:div>
    <w:div w:id="2013485040">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 w:id="2045278709">
      <w:bodyDiv w:val="1"/>
      <w:marLeft w:val="0"/>
      <w:marRight w:val="0"/>
      <w:marTop w:val="0"/>
      <w:marBottom w:val="0"/>
      <w:divBdr>
        <w:top w:val="none" w:sz="0" w:space="0" w:color="auto"/>
        <w:left w:val="none" w:sz="0" w:space="0" w:color="auto"/>
        <w:bottom w:val="none" w:sz="0" w:space="0" w:color="auto"/>
        <w:right w:val="none" w:sz="0" w:space="0" w:color="auto"/>
      </w:divBdr>
    </w:div>
    <w:div w:id="2048529042">
      <w:bodyDiv w:val="1"/>
      <w:marLeft w:val="0"/>
      <w:marRight w:val="0"/>
      <w:marTop w:val="0"/>
      <w:marBottom w:val="0"/>
      <w:divBdr>
        <w:top w:val="none" w:sz="0" w:space="0" w:color="auto"/>
        <w:left w:val="none" w:sz="0" w:space="0" w:color="auto"/>
        <w:bottom w:val="none" w:sz="0" w:space="0" w:color="auto"/>
        <w:right w:val="none" w:sz="0" w:space="0" w:color="auto"/>
      </w:divBdr>
    </w:div>
    <w:div w:id="2050764028">
      <w:bodyDiv w:val="1"/>
      <w:marLeft w:val="0"/>
      <w:marRight w:val="0"/>
      <w:marTop w:val="0"/>
      <w:marBottom w:val="0"/>
      <w:divBdr>
        <w:top w:val="none" w:sz="0" w:space="0" w:color="auto"/>
        <w:left w:val="none" w:sz="0" w:space="0" w:color="auto"/>
        <w:bottom w:val="none" w:sz="0" w:space="0" w:color="auto"/>
        <w:right w:val="none" w:sz="0" w:space="0" w:color="auto"/>
      </w:divBdr>
    </w:div>
    <w:div w:id="2056077238">
      <w:bodyDiv w:val="1"/>
      <w:marLeft w:val="0"/>
      <w:marRight w:val="0"/>
      <w:marTop w:val="0"/>
      <w:marBottom w:val="0"/>
      <w:divBdr>
        <w:top w:val="none" w:sz="0" w:space="0" w:color="auto"/>
        <w:left w:val="none" w:sz="0" w:space="0" w:color="auto"/>
        <w:bottom w:val="none" w:sz="0" w:space="0" w:color="auto"/>
        <w:right w:val="none" w:sz="0" w:space="0" w:color="auto"/>
      </w:divBdr>
    </w:div>
    <w:div w:id="2056079198">
      <w:bodyDiv w:val="1"/>
      <w:marLeft w:val="0"/>
      <w:marRight w:val="0"/>
      <w:marTop w:val="0"/>
      <w:marBottom w:val="0"/>
      <w:divBdr>
        <w:top w:val="none" w:sz="0" w:space="0" w:color="auto"/>
        <w:left w:val="none" w:sz="0" w:space="0" w:color="auto"/>
        <w:bottom w:val="none" w:sz="0" w:space="0" w:color="auto"/>
        <w:right w:val="none" w:sz="0" w:space="0" w:color="auto"/>
      </w:divBdr>
    </w:div>
    <w:div w:id="2103647508">
      <w:bodyDiv w:val="1"/>
      <w:marLeft w:val="0"/>
      <w:marRight w:val="0"/>
      <w:marTop w:val="0"/>
      <w:marBottom w:val="0"/>
      <w:divBdr>
        <w:top w:val="none" w:sz="0" w:space="0" w:color="auto"/>
        <w:left w:val="none" w:sz="0" w:space="0" w:color="auto"/>
        <w:bottom w:val="none" w:sz="0" w:space="0" w:color="auto"/>
        <w:right w:val="none" w:sz="0" w:space="0" w:color="auto"/>
      </w:divBdr>
    </w:div>
    <w:div w:id="2121752640">
      <w:bodyDiv w:val="1"/>
      <w:marLeft w:val="0"/>
      <w:marRight w:val="0"/>
      <w:marTop w:val="0"/>
      <w:marBottom w:val="0"/>
      <w:divBdr>
        <w:top w:val="none" w:sz="0" w:space="0" w:color="auto"/>
        <w:left w:val="none" w:sz="0" w:space="0" w:color="auto"/>
        <w:bottom w:val="none" w:sz="0" w:space="0" w:color="auto"/>
        <w:right w:val="none" w:sz="0" w:space="0" w:color="auto"/>
      </w:divBdr>
    </w:div>
    <w:div w:id="2132436563">
      <w:bodyDiv w:val="1"/>
      <w:marLeft w:val="0"/>
      <w:marRight w:val="0"/>
      <w:marTop w:val="0"/>
      <w:marBottom w:val="0"/>
      <w:divBdr>
        <w:top w:val="none" w:sz="0" w:space="0" w:color="auto"/>
        <w:left w:val="none" w:sz="0" w:space="0" w:color="auto"/>
        <w:bottom w:val="none" w:sz="0" w:space="0" w:color="auto"/>
        <w:right w:val="none" w:sz="0" w:space="0" w:color="auto"/>
      </w:divBdr>
    </w:div>
    <w:div w:id="214453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image" Target="media/image4.emf"/><Relationship Id="rId10" Type="http://schemas.openxmlformats.org/officeDocument/2006/relationships/diagramLayout" Target="diagrams/layou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 Id="rId22"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C07742-5AB7-49E6-AD9B-1CE2443F65E6}" type="doc">
      <dgm:prSet loTypeId="urn:microsoft.com/office/officeart/2005/8/layout/orgChart1" loCatId="hierarchy" qsTypeId="urn:microsoft.com/office/officeart/2005/8/quickstyle/simple1" qsCatId="simple" csTypeId="urn:microsoft.com/office/officeart/2005/8/colors/accent1_2" csCatId="accent1"/>
      <dgm:spPr/>
    </dgm:pt>
    <dgm:pt modelId="{6AEC39F7-5318-4888-B9A1-361B72FBC639}">
      <dgm:prSet/>
      <dgm:spPr/>
      <dgm:t>
        <a:bodyPr/>
        <a:lstStyle/>
        <a:p>
          <a:pPr marR="0" algn="ctr" rtl="0"/>
          <a:r>
            <a:rPr lang="it-IT" b="1" baseline="0" smtClean="0">
              <a:latin typeface="Calibri"/>
            </a:rPr>
            <a:t>DIREZIONE GENERALE</a:t>
          </a:r>
          <a:endParaRPr lang="it-IT" smtClean="0"/>
        </a:p>
      </dgm:t>
    </dgm:pt>
    <dgm:pt modelId="{B7518D58-3C0E-4F9A-BF8A-1B87F7728805}" type="parTrans" cxnId="{3E1B20A8-7A2B-49C2-A61C-593AAE130DB6}">
      <dgm:prSet/>
      <dgm:spPr/>
    </dgm:pt>
    <dgm:pt modelId="{E1B99C65-E000-45B9-825F-87868A2B9DF2}" type="sibTrans" cxnId="{3E1B20A8-7A2B-49C2-A61C-593AAE130DB6}">
      <dgm:prSet/>
      <dgm:spPr/>
    </dgm:pt>
    <dgm:pt modelId="{6858F551-7E9B-440C-AC63-8602D9EB3E74}" type="asst">
      <dgm:prSet/>
      <dgm:spPr/>
      <dgm:t>
        <a:bodyPr/>
        <a:lstStyle/>
        <a:p>
          <a:pPr marR="0" algn="ctr" rtl="0"/>
          <a:r>
            <a:rPr lang="it-IT" b="1" baseline="0" smtClean="0">
              <a:latin typeface="Calibri"/>
            </a:rPr>
            <a:t>Uffici di staff</a:t>
          </a:r>
          <a:endParaRPr lang="it-IT" smtClean="0"/>
        </a:p>
      </dgm:t>
    </dgm:pt>
    <dgm:pt modelId="{ADADD5EA-F2E6-42D2-818D-43906646113C}" type="parTrans" cxnId="{A3E992BD-FC93-41E3-8681-0999F8377766}">
      <dgm:prSet/>
      <dgm:spPr/>
    </dgm:pt>
    <dgm:pt modelId="{7EBED86F-C225-419D-B5BA-0E908B417737}" type="sibTrans" cxnId="{A3E992BD-FC93-41E3-8681-0999F8377766}">
      <dgm:prSet/>
      <dgm:spPr/>
    </dgm:pt>
    <dgm:pt modelId="{1AE7EBAE-594C-4923-8A00-31AA90CDE220}">
      <dgm:prSet/>
      <dgm:spPr/>
      <dgm:t>
        <a:bodyPr/>
        <a:lstStyle/>
        <a:p>
          <a:pPr marR="0" algn="ctr" rtl="0"/>
          <a:r>
            <a:rPr lang="it-IT" b="1" baseline="0" smtClean="0">
              <a:solidFill>
                <a:srgbClr val="FFFFFF"/>
              </a:solidFill>
              <a:latin typeface="Calibri"/>
            </a:rPr>
            <a:t>Strutture tecnico amministrativo e di supporto</a:t>
          </a:r>
          <a:endParaRPr lang="it-IT" smtClean="0"/>
        </a:p>
      </dgm:t>
    </dgm:pt>
    <dgm:pt modelId="{8371DC0A-F77A-4871-ACCB-975F8B8AD355}" type="parTrans" cxnId="{61361F46-ABF7-4038-9C21-8DAC27A567E8}">
      <dgm:prSet/>
      <dgm:spPr/>
    </dgm:pt>
    <dgm:pt modelId="{CB92B993-756B-4CBD-AE90-18032FB5CDCA}" type="sibTrans" cxnId="{61361F46-ABF7-4038-9C21-8DAC27A567E8}">
      <dgm:prSet/>
      <dgm:spPr/>
    </dgm:pt>
    <dgm:pt modelId="{A3B328C6-2DDC-4C71-92A3-23DE3A20CFA3}">
      <dgm:prSet/>
      <dgm:spPr/>
      <dgm:t>
        <a:bodyPr/>
        <a:lstStyle/>
        <a:p>
          <a:pPr marR="0" algn="ctr" rtl="0"/>
          <a:r>
            <a:rPr lang="it-IT" b="1" baseline="0" smtClean="0">
              <a:latin typeface="Calibri"/>
            </a:rPr>
            <a:t>Distretti 1, 2, 3, 4, 5, 6, 7</a:t>
          </a:r>
          <a:endParaRPr lang="it-IT" smtClean="0"/>
        </a:p>
      </dgm:t>
    </dgm:pt>
    <dgm:pt modelId="{C93386FF-9697-4804-9B43-F75D31B77B0A}" type="parTrans" cxnId="{B9987BA9-E12F-4859-BEAD-91EFCAC63458}">
      <dgm:prSet/>
      <dgm:spPr/>
    </dgm:pt>
    <dgm:pt modelId="{7ED7F14D-AF5B-43DF-9486-9A78BCA28C3E}" type="sibTrans" cxnId="{B9987BA9-E12F-4859-BEAD-91EFCAC63458}">
      <dgm:prSet/>
      <dgm:spPr/>
    </dgm:pt>
    <dgm:pt modelId="{79E88B00-1EC2-4DD6-A02A-83A71A6A575B}">
      <dgm:prSet/>
      <dgm:spPr/>
      <dgm:t>
        <a:bodyPr/>
        <a:lstStyle/>
        <a:p>
          <a:pPr marR="0" algn="ctr" rtl="0"/>
          <a:r>
            <a:rPr lang="it-IT" b="1" baseline="0" smtClean="0">
              <a:latin typeface="Calibri"/>
            </a:rPr>
            <a:t>Dipartimento di prevenzione</a:t>
          </a:r>
          <a:endParaRPr lang="it-IT" smtClean="0"/>
        </a:p>
      </dgm:t>
    </dgm:pt>
    <dgm:pt modelId="{1631AD2C-3D65-40A6-B000-579E590B50E1}" type="parTrans" cxnId="{65E8F439-D4AD-40D9-A1D7-2E9C22DA26EA}">
      <dgm:prSet/>
      <dgm:spPr/>
    </dgm:pt>
    <dgm:pt modelId="{1BEDE239-48FA-430C-8BC3-44E5288C4925}" type="sibTrans" cxnId="{65E8F439-D4AD-40D9-A1D7-2E9C22DA26EA}">
      <dgm:prSet/>
      <dgm:spPr/>
    </dgm:pt>
    <dgm:pt modelId="{642A8F24-A719-4344-9254-293B24EC4F0C}">
      <dgm:prSet/>
      <dgm:spPr/>
      <dgm:t>
        <a:bodyPr/>
        <a:lstStyle/>
        <a:p>
          <a:pPr marR="0" algn="ctr" rtl="0"/>
          <a:r>
            <a:rPr lang="it-IT" b="1" baseline="0" smtClean="0">
              <a:latin typeface="Calibri"/>
            </a:rPr>
            <a:t>PP.OO. ASL AL</a:t>
          </a:r>
          <a:endParaRPr lang="it-IT" smtClean="0"/>
        </a:p>
      </dgm:t>
    </dgm:pt>
    <dgm:pt modelId="{E355A716-87A0-4242-AE18-E6BF7572766D}" type="parTrans" cxnId="{843803EA-7C7A-43A4-83FA-D70B90EDCD0D}">
      <dgm:prSet/>
      <dgm:spPr/>
    </dgm:pt>
    <dgm:pt modelId="{0A8A21A2-9E08-4C7E-942B-B28090FA5971}" type="sibTrans" cxnId="{843803EA-7C7A-43A4-83FA-D70B90EDCD0D}">
      <dgm:prSet/>
      <dgm:spPr/>
    </dgm:pt>
    <dgm:pt modelId="{6A3D0A42-0D14-4D97-84CC-6A35A2EADA21}" type="pres">
      <dgm:prSet presAssocID="{ABC07742-5AB7-49E6-AD9B-1CE2443F65E6}" presName="hierChild1" presStyleCnt="0">
        <dgm:presLayoutVars>
          <dgm:orgChart val="1"/>
          <dgm:chPref val="1"/>
          <dgm:dir/>
          <dgm:animOne val="branch"/>
          <dgm:animLvl val="lvl"/>
          <dgm:resizeHandles/>
        </dgm:presLayoutVars>
      </dgm:prSet>
      <dgm:spPr/>
    </dgm:pt>
    <dgm:pt modelId="{2C915CF3-34BB-40D6-9B4C-44D0EDEC8578}" type="pres">
      <dgm:prSet presAssocID="{6AEC39F7-5318-4888-B9A1-361B72FBC639}" presName="hierRoot1" presStyleCnt="0">
        <dgm:presLayoutVars>
          <dgm:hierBranch/>
        </dgm:presLayoutVars>
      </dgm:prSet>
      <dgm:spPr/>
    </dgm:pt>
    <dgm:pt modelId="{4AB20D52-A1A1-4F55-84FC-9404CF6C8B74}" type="pres">
      <dgm:prSet presAssocID="{6AEC39F7-5318-4888-B9A1-361B72FBC639}" presName="rootComposite1" presStyleCnt="0"/>
      <dgm:spPr/>
    </dgm:pt>
    <dgm:pt modelId="{82FDB7EB-5751-4D00-B443-8451276C97A0}" type="pres">
      <dgm:prSet presAssocID="{6AEC39F7-5318-4888-B9A1-361B72FBC639}" presName="rootText1" presStyleLbl="node0" presStyleIdx="0" presStyleCnt="1">
        <dgm:presLayoutVars>
          <dgm:chPref val="3"/>
        </dgm:presLayoutVars>
      </dgm:prSet>
      <dgm:spPr/>
      <dgm:t>
        <a:bodyPr/>
        <a:lstStyle/>
        <a:p>
          <a:endParaRPr lang="it-IT"/>
        </a:p>
      </dgm:t>
    </dgm:pt>
    <dgm:pt modelId="{0B01A542-0C0D-4257-9198-8DE08BA3D68F}" type="pres">
      <dgm:prSet presAssocID="{6AEC39F7-5318-4888-B9A1-361B72FBC639}" presName="rootConnector1" presStyleLbl="node1" presStyleIdx="0" presStyleCnt="0"/>
      <dgm:spPr/>
      <dgm:t>
        <a:bodyPr/>
        <a:lstStyle/>
        <a:p>
          <a:endParaRPr lang="it-IT"/>
        </a:p>
      </dgm:t>
    </dgm:pt>
    <dgm:pt modelId="{96B90F71-E2FC-476D-AA6C-F20526573464}" type="pres">
      <dgm:prSet presAssocID="{6AEC39F7-5318-4888-B9A1-361B72FBC639}" presName="hierChild2" presStyleCnt="0"/>
      <dgm:spPr/>
    </dgm:pt>
    <dgm:pt modelId="{6B085347-309F-4D86-9BE3-C6763B423AD3}" type="pres">
      <dgm:prSet presAssocID="{8371DC0A-F77A-4871-ACCB-975F8B8AD355}" presName="Name35" presStyleLbl="parChTrans1D2" presStyleIdx="0" presStyleCnt="5"/>
      <dgm:spPr/>
    </dgm:pt>
    <dgm:pt modelId="{98FC9EC3-6F66-4ABE-88E6-44CF2AE69F73}" type="pres">
      <dgm:prSet presAssocID="{1AE7EBAE-594C-4923-8A00-31AA90CDE220}" presName="hierRoot2" presStyleCnt="0">
        <dgm:presLayoutVars>
          <dgm:hierBranch/>
        </dgm:presLayoutVars>
      </dgm:prSet>
      <dgm:spPr/>
    </dgm:pt>
    <dgm:pt modelId="{CA5050CE-C68C-4DCC-883B-26818B36535A}" type="pres">
      <dgm:prSet presAssocID="{1AE7EBAE-594C-4923-8A00-31AA90CDE220}" presName="rootComposite" presStyleCnt="0"/>
      <dgm:spPr/>
    </dgm:pt>
    <dgm:pt modelId="{8AC424C3-7D27-4DBE-AE02-F6927839230C}" type="pres">
      <dgm:prSet presAssocID="{1AE7EBAE-594C-4923-8A00-31AA90CDE220}" presName="rootText" presStyleLbl="node2" presStyleIdx="0" presStyleCnt="4">
        <dgm:presLayoutVars>
          <dgm:chPref val="3"/>
        </dgm:presLayoutVars>
      </dgm:prSet>
      <dgm:spPr/>
      <dgm:t>
        <a:bodyPr/>
        <a:lstStyle/>
        <a:p>
          <a:endParaRPr lang="it-IT"/>
        </a:p>
      </dgm:t>
    </dgm:pt>
    <dgm:pt modelId="{1B9AA8B9-4E2A-4051-A023-2A2BF4D1C46F}" type="pres">
      <dgm:prSet presAssocID="{1AE7EBAE-594C-4923-8A00-31AA90CDE220}" presName="rootConnector" presStyleLbl="node2" presStyleIdx="0" presStyleCnt="4"/>
      <dgm:spPr/>
      <dgm:t>
        <a:bodyPr/>
        <a:lstStyle/>
        <a:p>
          <a:endParaRPr lang="it-IT"/>
        </a:p>
      </dgm:t>
    </dgm:pt>
    <dgm:pt modelId="{58405323-1FCA-4D6A-965A-889176C44A21}" type="pres">
      <dgm:prSet presAssocID="{1AE7EBAE-594C-4923-8A00-31AA90CDE220}" presName="hierChild4" presStyleCnt="0"/>
      <dgm:spPr/>
    </dgm:pt>
    <dgm:pt modelId="{12C017BD-15C7-4371-86A0-2F7D7F48CD9F}" type="pres">
      <dgm:prSet presAssocID="{1AE7EBAE-594C-4923-8A00-31AA90CDE220}" presName="hierChild5" presStyleCnt="0"/>
      <dgm:spPr/>
    </dgm:pt>
    <dgm:pt modelId="{D4341475-C106-4038-987C-FCF847A7F75B}" type="pres">
      <dgm:prSet presAssocID="{C93386FF-9697-4804-9B43-F75D31B77B0A}" presName="Name35" presStyleLbl="parChTrans1D2" presStyleIdx="1" presStyleCnt="5"/>
      <dgm:spPr/>
    </dgm:pt>
    <dgm:pt modelId="{6BD6F6A5-DA73-4188-8923-2B1C579BAC4A}" type="pres">
      <dgm:prSet presAssocID="{A3B328C6-2DDC-4C71-92A3-23DE3A20CFA3}" presName="hierRoot2" presStyleCnt="0">
        <dgm:presLayoutVars>
          <dgm:hierBranch/>
        </dgm:presLayoutVars>
      </dgm:prSet>
      <dgm:spPr/>
    </dgm:pt>
    <dgm:pt modelId="{9523F8AD-B6AF-403A-A75C-2D7F7C3D2441}" type="pres">
      <dgm:prSet presAssocID="{A3B328C6-2DDC-4C71-92A3-23DE3A20CFA3}" presName="rootComposite" presStyleCnt="0"/>
      <dgm:spPr/>
    </dgm:pt>
    <dgm:pt modelId="{0D3576BB-A7A2-4BEB-A8ED-CAE475B696B0}" type="pres">
      <dgm:prSet presAssocID="{A3B328C6-2DDC-4C71-92A3-23DE3A20CFA3}" presName="rootText" presStyleLbl="node2" presStyleIdx="1" presStyleCnt="4">
        <dgm:presLayoutVars>
          <dgm:chPref val="3"/>
        </dgm:presLayoutVars>
      </dgm:prSet>
      <dgm:spPr/>
      <dgm:t>
        <a:bodyPr/>
        <a:lstStyle/>
        <a:p>
          <a:endParaRPr lang="it-IT"/>
        </a:p>
      </dgm:t>
    </dgm:pt>
    <dgm:pt modelId="{0E7E7BD9-8AFD-4F43-B4F9-D6EA580AB692}" type="pres">
      <dgm:prSet presAssocID="{A3B328C6-2DDC-4C71-92A3-23DE3A20CFA3}" presName="rootConnector" presStyleLbl="node2" presStyleIdx="1" presStyleCnt="4"/>
      <dgm:spPr/>
      <dgm:t>
        <a:bodyPr/>
        <a:lstStyle/>
        <a:p>
          <a:endParaRPr lang="it-IT"/>
        </a:p>
      </dgm:t>
    </dgm:pt>
    <dgm:pt modelId="{44973539-0674-4559-99EA-322714214CEE}" type="pres">
      <dgm:prSet presAssocID="{A3B328C6-2DDC-4C71-92A3-23DE3A20CFA3}" presName="hierChild4" presStyleCnt="0"/>
      <dgm:spPr/>
    </dgm:pt>
    <dgm:pt modelId="{2C35F529-F962-40AA-8FC6-3310BD7EBB8A}" type="pres">
      <dgm:prSet presAssocID="{A3B328C6-2DDC-4C71-92A3-23DE3A20CFA3}" presName="hierChild5" presStyleCnt="0"/>
      <dgm:spPr/>
    </dgm:pt>
    <dgm:pt modelId="{B9F526FC-6C84-4A52-BF0F-BF80D8245380}" type="pres">
      <dgm:prSet presAssocID="{1631AD2C-3D65-40A6-B000-579E590B50E1}" presName="Name35" presStyleLbl="parChTrans1D2" presStyleIdx="2" presStyleCnt="5"/>
      <dgm:spPr/>
    </dgm:pt>
    <dgm:pt modelId="{1B5B56CB-9BFC-4914-8A19-516A6B2C489E}" type="pres">
      <dgm:prSet presAssocID="{79E88B00-1EC2-4DD6-A02A-83A71A6A575B}" presName="hierRoot2" presStyleCnt="0">
        <dgm:presLayoutVars>
          <dgm:hierBranch/>
        </dgm:presLayoutVars>
      </dgm:prSet>
      <dgm:spPr/>
    </dgm:pt>
    <dgm:pt modelId="{4E236ACE-5205-4E7E-B8AE-6E35563C5006}" type="pres">
      <dgm:prSet presAssocID="{79E88B00-1EC2-4DD6-A02A-83A71A6A575B}" presName="rootComposite" presStyleCnt="0"/>
      <dgm:spPr/>
    </dgm:pt>
    <dgm:pt modelId="{5BE0008D-4DDD-4810-81D8-9788BD5F7639}" type="pres">
      <dgm:prSet presAssocID="{79E88B00-1EC2-4DD6-A02A-83A71A6A575B}" presName="rootText" presStyleLbl="node2" presStyleIdx="2" presStyleCnt="4">
        <dgm:presLayoutVars>
          <dgm:chPref val="3"/>
        </dgm:presLayoutVars>
      </dgm:prSet>
      <dgm:spPr/>
      <dgm:t>
        <a:bodyPr/>
        <a:lstStyle/>
        <a:p>
          <a:endParaRPr lang="it-IT"/>
        </a:p>
      </dgm:t>
    </dgm:pt>
    <dgm:pt modelId="{CB558213-2639-4EE8-934B-EB42A2A9C023}" type="pres">
      <dgm:prSet presAssocID="{79E88B00-1EC2-4DD6-A02A-83A71A6A575B}" presName="rootConnector" presStyleLbl="node2" presStyleIdx="2" presStyleCnt="4"/>
      <dgm:spPr/>
      <dgm:t>
        <a:bodyPr/>
        <a:lstStyle/>
        <a:p>
          <a:endParaRPr lang="it-IT"/>
        </a:p>
      </dgm:t>
    </dgm:pt>
    <dgm:pt modelId="{6BD0CA56-D3B9-48D5-A30F-E0A2F4CD1CFF}" type="pres">
      <dgm:prSet presAssocID="{79E88B00-1EC2-4DD6-A02A-83A71A6A575B}" presName="hierChild4" presStyleCnt="0"/>
      <dgm:spPr/>
    </dgm:pt>
    <dgm:pt modelId="{185D2AA6-3997-46B1-B78C-338072AFB8CC}" type="pres">
      <dgm:prSet presAssocID="{79E88B00-1EC2-4DD6-A02A-83A71A6A575B}" presName="hierChild5" presStyleCnt="0"/>
      <dgm:spPr/>
    </dgm:pt>
    <dgm:pt modelId="{B1BD4C4C-FFB5-4BA4-84C6-698EA7758B0D}" type="pres">
      <dgm:prSet presAssocID="{E355A716-87A0-4242-AE18-E6BF7572766D}" presName="Name35" presStyleLbl="parChTrans1D2" presStyleIdx="3" presStyleCnt="5"/>
      <dgm:spPr/>
    </dgm:pt>
    <dgm:pt modelId="{D04ABA20-CF92-4364-8FC2-2C246CD255FE}" type="pres">
      <dgm:prSet presAssocID="{642A8F24-A719-4344-9254-293B24EC4F0C}" presName="hierRoot2" presStyleCnt="0">
        <dgm:presLayoutVars>
          <dgm:hierBranch/>
        </dgm:presLayoutVars>
      </dgm:prSet>
      <dgm:spPr/>
    </dgm:pt>
    <dgm:pt modelId="{644A78F5-C955-487B-8240-582ACD79369C}" type="pres">
      <dgm:prSet presAssocID="{642A8F24-A719-4344-9254-293B24EC4F0C}" presName="rootComposite" presStyleCnt="0"/>
      <dgm:spPr/>
    </dgm:pt>
    <dgm:pt modelId="{3E04E848-9084-4B0E-9ED0-CE0D8715D634}" type="pres">
      <dgm:prSet presAssocID="{642A8F24-A719-4344-9254-293B24EC4F0C}" presName="rootText" presStyleLbl="node2" presStyleIdx="3" presStyleCnt="4">
        <dgm:presLayoutVars>
          <dgm:chPref val="3"/>
        </dgm:presLayoutVars>
      </dgm:prSet>
      <dgm:spPr/>
      <dgm:t>
        <a:bodyPr/>
        <a:lstStyle/>
        <a:p>
          <a:endParaRPr lang="it-IT"/>
        </a:p>
      </dgm:t>
    </dgm:pt>
    <dgm:pt modelId="{D5F53E18-C2C3-4796-A4BE-8066692AD4C9}" type="pres">
      <dgm:prSet presAssocID="{642A8F24-A719-4344-9254-293B24EC4F0C}" presName="rootConnector" presStyleLbl="node2" presStyleIdx="3" presStyleCnt="4"/>
      <dgm:spPr/>
      <dgm:t>
        <a:bodyPr/>
        <a:lstStyle/>
        <a:p>
          <a:endParaRPr lang="it-IT"/>
        </a:p>
      </dgm:t>
    </dgm:pt>
    <dgm:pt modelId="{2CC6C07B-9439-4DA9-AB69-24F5D5DED817}" type="pres">
      <dgm:prSet presAssocID="{642A8F24-A719-4344-9254-293B24EC4F0C}" presName="hierChild4" presStyleCnt="0"/>
      <dgm:spPr/>
    </dgm:pt>
    <dgm:pt modelId="{C06EB2E1-6999-44DE-AC94-D334B4ECCE47}" type="pres">
      <dgm:prSet presAssocID="{642A8F24-A719-4344-9254-293B24EC4F0C}" presName="hierChild5" presStyleCnt="0"/>
      <dgm:spPr/>
    </dgm:pt>
    <dgm:pt modelId="{D37EAFB7-B58A-46F3-BA94-61742F526D5F}" type="pres">
      <dgm:prSet presAssocID="{6AEC39F7-5318-4888-B9A1-361B72FBC639}" presName="hierChild3" presStyleCnt="0"/>
      <dgm:spPr/>
    </dgm:pt>
    <dgm:pt modelId="{71C38EB6-9BF5-4A7C-876F-799DC980F865}" type="pres">
      <dgm:prSet presAssocID="{ADADD5EA-F2E6-42D2-818D-43906646113C}" presName="Name111" presStyleLbl="parChTrans1D2" presStyleIdx="4" presStyleCnt="5"/>
      <dgm:spPr/>
    </dgm:pt>
    <dgm:pt modelId="{39978898-D838-49DA-8B39-80D0AADA01FD}" type="pres">
      <dgm:prSet presAssocID="{6858F551-7E9B-440C-AC63-8602D9EB3E74}" presName="hierRoot3" presStyleCnt="0">
        <dgm:presLayoutVars>
          <dgm:hierBranch/>
        </dgm:presLayoutVars>
      </dgm:prSet>
      <dgm:spPr/>
    </dgm:pt>
    <dgm:pt modelId="{7D8CCC1B-F351-4905-9494-C5416C63F3F7}" type="pres">
      <dgm:prSet presAssocID="{6858F551-7E9B-440C-AC63-8602D9EB3E74}" presName="rootComposite3" presStyleCnt="0"/>
      <dgm:spPr/>
    </dgm:pt>
    <dgm:pt modelId="{B5FA83D2-CD59-4101-9D39-0046A819DE7A}" type="pres">
      <dgm:prSet presAssocID="{6858F551-7E9B-440C-AC63-8602D9EB3E74}" presName="rootText3" presStyleLbl="asst1" presStyleIdx="0" presStyleCnt="1">
        <dgm:presLayoutVars>
          <dgm:chPref val="3"/>
        </dgm:presLayoutVars>
      </dgm:prSet>
      <dgm:spPr/>
      <dgm:t>
        <a:bodyPr/>
        <a:lstStyle/>
        <a:p>
          <a:endParaRPr lang="it-IT"/>
        </a:p>
      </dgm:t>
    </dgm:pt>
    <dgm:pt modelId="{02C2E2C4-5585-4654-9F15-CD14692ACC1A}" type="pres">
      <dgm:prSet presAssocID="{6858F551-7E9B-440C-AC63-8602D9EB3E74}" presName="rootConnector3" presStyleLbl="asst1" presStyleIdx="0" presStyleCnt="1"/>
      <dgm:spPr/>
      <dgm:t>
        <a:bodyPr/>
        <a:lstStyle/>
        <a:p>
          <a:endParaRPr lang="it-IT"/>
        </a:p>
      </dgm:t>
    </dgm:pt>
    <dgm:pt modelId="{D7C03F59-271B-4C4D-AAFE-55EAF73480C3}" type="pres">
      <dgm:prSet presAssocID="{6858F551-7E9B-440C-AC63-8602D9EB3E74}" presName="hierChild6" presStyleCnt="0"/>
      <dgm:spPr/>
    </dgm:pt>
    <dgm:pt modelId="{F354C960-BE0A-48D0-AB32-546452278CEF}" type="pres">
      <dgm:prSet presAssocID="{6858F551-7E9B-440C-AC63-8602D9EB3E74}" presName="hierChild7" presStyleCnt="0"/>
      <dgm:spPr/>
    </dgm:pt>
  </dgm:ptLst>
  <dgm:cxnLst>
    <dgm:cxn modelId="{F523CFD7-D209-45AC-8EFC-DA5A5704AA1E}" type="presOf" srcId="{79E88B00-1EC2-4DD6-A02A-83A71A6A575B}" destId="{5BE0008D-4DDD-4810-81D8-9788BD5F7639}" srcOrd="0" destOrd="0" presId="urn:microsoft.com/office/officeart/2005/8/layout/orgChart1"/>
    <dgm:cxn modelId="{F12506B3-BDF3-4F33-A65A-C239B310BD58}" type="presOf" srcId="{6858F551-7E9B-440C-AC63-8602D9EB3E74}" destId="{02C2E2C4-5585-4654-9F15-CD14692ACC1A}" srcOrd="1" destOrd="0" presId="urn:microsoft.com/office/officeart/2005/8/layout/orgChart1"/>
    <dgm:cxn modelId="{640A408A-3EB7-4203-8A9B-0D114B321B3F}" type="presOf" srcId="{A3B328C6-2DDC-4C71-92A3-23DE3A20CFA3}" destId="{0D3576BB-A7A2-4BEB-A8ED-CAE475B696B0}" srcOrd="0" destOrd="0" presId="urn:microsoft.com/office/officeart/2005/8/layout/orgChart1"/>
    <dgm:cxn modelId="{0DA10E6E-687B-41D1-A12B-F1E8991AF725}" type="presOf" srcId="{642A8F24-A719-4344-9254-293B24EC4F0C}" destId="{D5F53E18-C2C3-4796-A4BE-8066692AD4C9}" srcOrd="1" destOrd="0" presId="urn:microsoft.com/office/officeart/2005/8/layout/orgChart1"/>
    <dgm:cxn modelId="{843803EA-7C7A-43A4-83FA-D70B90EDCD0D}" srcId="{6AEC39F7-5318-4888-B9A1-361B72FBC639}" destId="{642A8F24-A719-4344-9254-293B24EC4F0C}" srcOrd="4" destOrd="0" parTransId="{E355A716-87A0-4242-AE18-E6BF7572766D}" sibTransId="{0A8A21A2-9E08-4C7E-942B-B28090FA5971}"/>
    <dgm:cxn modelId="{3E1B20A8-7A2B-49C2-A61C-593AAE130DB6}" srcId="{ABC07742-5AB7-49E6-AD9B-1CE2443F65E6}" destId="{6AEC39F7-5318-4888-B9A1-361B72FBC639}" srcOrd="0" destOrd="0" parTransId="{B7518D58-3C0E-4F9A-BF8A-1B87F7728805}" sibTransId="{E1B99C65-E000-45B9-825F-87868A2B9DF2}"/>
    <dgm:cxn modelId="{42CED925-7282-4AC7-9DF2-010D235D7C40}" type="presOf" srcId="{ADADD5EA-F2E6-42D2-818D-43906646113C}" destId="{71C38EB6-9BF5-4A7C-876F-799DC980F865}" srcOrd="0" destOrd="0" presId="urn:microsoft.com/office/officeart/2005/8/layout/orgChart1"/>
    <dgm:cxn modelId="{A3E992BD-FC93-41E3-8681-0999F8377766}" srcId="{6AEC39F7-5318-4888-B9A1-361B72FBC639}" destId="{6858F551-7E9B-440C-AC63-8602D9EB3E74}" srcOrd="0" destOrd="0" parTransId="{ADADD5EA-F2E6-42D2-818D-43906646113C}" sibTransId="{7EBED86F-C225-419D-B5BA-0E908B417737}"/>
    <dgm:cxn modelId="{7A9DC917-55AA-4ED4-B594-1C65FC0C90E1}" type="presOf" srcId="{A3B328C6-2DDC-4C71-92A3-23DE3A20CFA3}" destId="{0E7E7BD9-8AFD-4F43-B4F9-D6EA580AB692}" srcOrd="1" destOrd="0" presId="urn:microsoft.com/office/officeart/2005/8/layout/orgChart1"/>
    <dgm:cxn modelId="{B9987BA9-E12F-4859-BEAD-91EFCAC63458}" srcId="{6AEC39F7-5318-4888-B9A1-361B72FBC639}" destId="{A3B328C6-2DDC-4C71-92A3-23DE3A20CFA3}" srcOrd="2" destOrd="0" parTransId="{C93386FF-9697-4804-9B43-F75D31B77B0A}" sibTransId="{7ED7F14D-AF5B-43DF-9486-9A78BCA28C3E}"/>
    <dgm:cxn modelId="{4D17B268-F5E1-4669-82E8-5031CD16F987}" type="presOf" srcId="{6858F551-7E9B-440C-AC63-8602D9EB3E74}" destId="{B5FA83D2-CD59-4101-9D39-0046A819DE7A}" srcOrd="0" destOrd="0" presId="urn:microsoft.com/office/officeart/2005/8/layout/orgChart1"/>
    <dgm:cxn modelId="{5B0AFB84-CDC3-4331-B6E6-D1DBF303AFC3}" type="presOf" srcId="{1631AD2C-3D65-40A6-B000-579E590B50E1}" destId="{B9F526FC-6C84-4A52-BF0F-BF80D8245380}" srcOrd="0" destOrd="0" presId="urn:microsoft.com/office/officeart/2005/8/layout/orgChart1"/>
    <dgm:cxn modelId="{F2762482-2351-4FE7-B091-B1FF75FD37D8}" type="presOf" srcId="{1AE7EBAE-594C-4923-8A00-31AA90CDE220}" destId="{1B9AA8B9-4E2A-4051-A023-2A2BF4D1C46F}" srcOrd="1" destOrd="0" presId="urn:microsoft.com/office/officeart/2005/8/layout/orgChart1"/>
    <dgm:cxn modelId="{857C54BB-B294-4154-BC5D-17B10C54A275}" type="presOf" srcId="{ABC07742-5AB7-49E6-AD9B-1CE2443F65E6}" destId="{6A3D0A42-0D14-4D97-84CC-6A35A2EADA21}" srcOrd="0" destOrd="0" presId="urn:microsoft.com/office/officeart/2005/8/layout/orgChart1"/>
    <dgm:cxn modelId="{65E8F439-D4AD-40D9-A1D7-2E9C22DA26EA}" srcId="{6AEC39F7-5318-4888-B9A1-361B72FBC639}" destId="{79E88B00-1EC2-4DD6-A02A-83A71A6A575B}" srcOrd="3" destOrd="0" parTransId="{1631AD2C-3D65-40A6-B000-579E590B50E1}" sibTransId="{1BEDE239-48FA-430C-8BC3-44E5288C4925}"/>
    <dgm:cxn modelId="{8553BF56-8CAF-495B-95CB-B4079F49A45D}" type="presOf" srcId="{1AE7EBAE-594C-4923-8A00-31AA90CDE220}" destId="{8AC424C3-7D27-4DBE-AE02-F6927839230C}" srcOrd="0" destOrd="0" presId="urn:microsoft.com/office/officeart/2005/8/layout/orgChart1"/>
    <dgm:cxn modelId="{6228EA05-A1C4-4546-B6B9-60D12864203E}" type="presOf" srcId="{6AEC39F7-5318-4888-B9A1-361B72FBC639}" destId="{82FDB7EB-5751-4D00-B443-8451276C97A0}" srcOrd="0" destOrd="0" presId="urn:microsoft.com/office/officeart/2005/8/layout/orgChart1"/>
    <dgm:cxn modelId="{94044E9B-68CF-4528-B3D6-FD4D5B974F4F}" type="presOf" srcId="{C93386FF-9697-4804-9B43-F75D31B77B0A}" destId="{D4341475-C106-4038-987C-FCF847A7F75B}" srcOrd="0" destOrd="0" presId="urn:microsoft.com/office/officeart/2005/8/layout/orgChart1"/>
    <dgm:cxn modelId="{99352006-D363-4B46-BFD3-7CA0CBC21D2A}" type="presOf" srcId="{8371DC0A-F77A-4871-ACCB-975F8B8AD355}" destId="{6B085347-309F-4D86-9BE3-C6763B423AD3}" srcOrd="0" destOrd="0" presId="urn:microsoft.com/office/officeart/2005/8/layout/orgChart1"/>
    <dgm:cxn modelId="{7D974E61-0EC8-4587-8CF0-72516FECD80A}" type="presOf" srcId="{E355A716-87A0-4242-AE18-E6BF7572766D}" destId="{B1BD4C4C-FFB5-4BA4-84C6-698EA7758B0D}" srcOrd="0" destOrd="0" presId="urn:microsoft.com/office/officeart/2005/8/layout/orgChart1"/>
    <dgm:cxn modelId="{BCACFF97-1FEE-4855-A7A5-12417B5EADAC}" type="presOf" srcId="{79E88B00-1EC2-4DD6-A02A-83A71A6A575B}" destId="{CB558213-2639-4EE8-934B-EB42A2A9C023}" srcOrd="1" destOrd="0" presId="urn:microsoft.com/office/officeart/2005/8/layout/orgChart1"/>
    <dgm:cxn modelId="{61361F46-ABF7-4038-9C21-8DAC27A567E8}" srcId="{6AEC39F7-5318-4888-B9A1-361B72FBC639}" destId="{1AE7EBAE-594C-4923-8A00-31AA90CDE220}" srcOrd="1" destOrd="0" parTransId="{8371DC0A-F77A-4871-ACCB-975F8B8AD355}" sibTransId="{CB92B993-756B-4CBD-AE90-18032FB5CDCA}"/>
    <dgm:cxn modelId="{3522F065-6E8C-4992-9B3B-132AFDFEFD33}" type="presOf" srcId="{642A8F24-A719-4344-9254-293B24EC4F0C}" destId="{3E04E848-9084-4B0E-9ED0-CE0D8715D634}" srcOrd="0" destOrd="0" presId="urn:microsoft.com/office/officeart/2005/8/layout/orgChart1"/>
    <dgm:cxn modelId="{15BE4AD4-652D-4306-991C-968A93FD4592}" type="presOf" srcId="{6AEC39F7-5318-4888-B9A1-361B72FBC639}" destId="{0B01A542-0C0D-4257-9198-8DE08BA3D68F}" srcOrd="1" destOrd="0" presId="urn:microsoft.com/office/officeart/2005/8/layout/orgChart1"/>
    <dgm:cxn modelId="{D339C37B-69BF-4D82-BF40-ED3AEBE2B0DF}" type="presParOf" srcId="{6A3D0A42-0D14-4D97-84CC-6A35A2EADA21}" destId="{2C915CF3-34BB-40D6-9B4C-44D0EDEC8578}" srcOrd="0" destOrd="0" presId="urn:microsoft.com/office/officeart/2005/8/layout/orgChart1"/>
    <dgm:cxn modelId="{59FDF484-DA4A-47AF-A0FE-0A9D838270BA}" type="presParOf" srcId="{2C915CF3-34BB-40D6-9B4C-44D0EDEC8578}" destId="{4AB20D52-A1A1-4F55-84FC-9404CF6C8B74}" srcOrd="0" destOrd="0" presId="urn:microsoft.com/office/officeart/2005/8/layout/orgChart1"/>
    <dgm:cxn modelId="{43C0CE61-488C-4EDB-A1D8-A1EED2196E0E}" type="presParOf" srcId="{4AB20D52-A1A1-4F55-84FC-9404CF6C8B74}" destId="{82FDB7EB-5751-4D00-B443-8451276C97A0}" srcOrd="0" destOrd="0" presId="urn:microsoft.com/office/officeart/2005/8/layout/orgChart1"/>
    <dgm:cxn modelId="{18BB1A8F-DACF-4FEA-A2A2-A7DB88BBD635}" type="presParOf" srcId="{4AB20D52-A1A1-4F55-84FC-9404CF6C8B74}" destId="{0B01A542-0C0D-4257-9198-8DE08BA3D68F}" srcOrd="1" destOrd="0" presId="urn:microsoft.com/office/officeart/2005/8/layout/orgChart1"/>
    <dgm:cxn modelId="{A6832B2A-B741-4A0E-99CF-3468D8C38F89}" type="presParOf" srcId="{2C915CF3-34BB-40D6-9B4C-44D0EDEC8578}" destId="{96B90F71-E2FC-476D-AA6C-F20526573464}" srcOrd="1" destOrd="0" presId="urn:microsoft.com/office/officeart/2005/8/layout/orgChart1"/>
    <dgm:cxn modelId="{D25135EF-819F-42BF-AF9A-BCABCF851807}" type="presParOf" srcId="{96B90F71-E2FC-476D-AA6C-F20526573464}" destId="{6B085347-309F-4D86-9BE3-C6763B423AD3}" srcOrd="0" destOrd="0" presId="urn:microsoft.com/office/officeart/2005/8/layout/orgChart1"/>
    <dgm:cxn modelId="{6ADE2327-010D-4AB5-8D33-7E7F8B8105FF}" type="presParOf" srcId="{96B90F71-E2FC-476D-AA6C-F20526573464}" destId="{98FC9EC3-6F66-4ABE-88E6-44CF2AE69F73}" srcOrd="1" destOrd="0" presId="urn:microsoft.com/office/officeart/2005/8/layout/orgChart1"/>
    <dgm:cxn modelId="{50165238-2586-4367-9335-42CBA1B63E0F}" type="presParOf" srcId="{98FC9EC3-6F66-4ABE-88E6-44CF2AE69F73}" destId="{CA5050CE-C68C-4DCC-883B-26818B36535A}" srcOrd="0" destOrd="0" presId="urn:microsoft.com/office/officeart/2005/8/layout/orgChart1"/>
    <dgm:cxn modelId="{56D58B3F-5BD6-4281-9652-6FC28996C46A}" type="presParOf" srcId="{CA5050CE-C68C-4DCC-883B-26818B36535A}" destId="{8AC424C3-7D27-4DBE-AE02-F6927839230C}" srcOrd="0" destOrd="0" presId="urn:microsoft.com/office/officeart/2005/8/layout/orgChart1"/>
    <dgm:cxn modelId="{B6414C7E-8068-4BAF-9BDB-B12F0F98F093}" type="presParOf" srcId="{CA5050CE-C68C-4DCC-883B-26818B36535A}" destId="{1B9AA8B9-4E2A-4051-A023-2A2BF4D1C46F}" srcOrd="1" destOrd="0" presId="urn:microsoft.com/office/officeart/2005/8/layout/orgChart1"/>
    <dgm:cxn modelId="{BB53B513-5790-4AF2-B268-E69610EB6552}" type="presParOf" srcId="{98FC9EC3-6F66-4ABE-88E6-44CF2AE69F73}" destId="{58405323-1FCA-4D6A-965A-889176C44A21}" srcOrd="1" destOrd="0" presId="urn:microsoft.com/office/officeart/2005/8/layout/orgChart1"/>
    <dgm:cxn modelId="{986988E5-70D8-4C48-92B3-F8B33C5753F3}" type="presParOf" srcId="{98FC9EC3-6F66-4ABE-88E6-44CF2AE69F73}" destId="{12C017BD-15C7-4371-86A0-2F7D7F48CD9F}" srcOrd="2" destOrd="0" presId="urn:microsoft.com/office/officeart/2005/8/layout/orgChart1"/>
    <dgm:cxn modelId="{4198DB18-62CF-4FEC-A20A-994A77B4DFCE}" type="presParOf" srcId="{96B90F71-E2FC-476D-AA6C-F20526573464}" destId="{D4341475-C106-4038-987C-FCF847A7F75B}" srcOrd="2" destOrd="0" presId="urn:microsoft.com/office/officeart/2005/8/layout/orgChart1"/>
    <dgm:cxn modelId="{7824CD15-51C5-40B1-BADD-3400040A701C}" type="presParOf" srcId="{96B90F71-E2FC-476D-AA6C-F20526573464}" destId="{6BD6F6A5-DA73-4188-8923-2B1C579BAC4A}" srcOrd="3" destOrd="0" presId="urn:microsoft.com/office/officeart/2005/8/layout/orgChart1"/>
    <dgm:cxn modelId="{5F40E6C5-6C86-403E-ABB4-ACC5674E4744}" type="presParOf" srcId="{6BD6F6A5-DA73-4188-8923-2B1C579BAC4A}" destId="{9523F8AD-B6AF-403A-A75C-2D7F7C3D2441}" srcOrd="0" destOrd="0" presId="urn:microsoft.com/office/officeart/2005/8/layout/orgChart1"/>
    <dgm:cxn modelId="{747560BA-7BEE-4E92-9434-F17ACB574C31}" type="presParOf" srcId="{9523F8AD-B6AF-403A-A75C-2D7F7C3D2441}" destId="{0D3576BB-A7A2-4BEB-A8ED-CAE475B696B0}" srcOrd="0" destOrd="0" presId="urn:microsoft.com/office/officeart/2005/8/layout/orgChart1"/>
    <dgm:cxn modelId="{A6689330-779D-4496-94FA-758297CE6059}" type="presParOf" srcId="{9523F8AD-B6AF-403A-A75C-2D7F7C3D2441}" destId="{0E7E7BD9-8AFD-4F43-B4F9-D6EA580AB692}" srcOrd="1" destOrd="0" presId="urn:microsoft.com/office/officeart/2005/8/layout/orgChart1"/>
    <dgm:cxn modelId="{D61FAFBA-8B75-43B2-A483-D26395ECE63A}" type="presParOf" srcId="{6BD6F6A5-DA73-4188-8923-2B1C579BAC4A}" destId="{44973539-0674-4559-99EA-322714214CEE}" srcOrd="1" destOrd="0" presId="urn:microsoft.com/office/officeart/2005/8/layout/orgChart1"/>
    <dgm:cxn modelId="{953F62EC-233B-4E49-BEB7-3173A2D59494}" type="presParOf" srcId="{6BD6F6A5-DA73-4188-8923-2B1C579BAC4A}" destId="{2C35F529-F962-40AA-8FC6-3310BD7EBB8A}" srcOrd="2" destOrd="0" presId="urn:microsoft.com/office/officeart/2005/8/layout/orgChart1"/>
    <dgm:cxn modelId="{80E71F31-6045-4D82-964E-B99977292EB5}" type="presParOf" srcId="{96B90F71-E2FC-476D-AA6C-F20526573464}" destId="{B9F526FC-6C84-4A52-BF0F-BF80D8245380}" srcOrd="4" destOrd="0" presId="urn:microsoft.com/office/officeart/2005/8/layout/orgChart1"/>
    <dgm:cxn modelId="{21B3F4DC-8935-4C5F-85A4-C8A66DF12B25}" type="presParOf" srcId="{96B90F71-E2FC-476D-AA6C-F20526573464}" destId="{1B5B56CB-9BFC-4914-8A19-516A6B2C489E}" srcOrd="5" destOrd="0" presId="urn:microsoft.com/office/officeart/2005/8/layout/orgChart1"/>
    <dgm:cxn modelId="{567ACB5D-5647-4476-82D3-2B93922A653C}" type="presParOf" srcId="{1B5B56CB-9BFC-4914-8A19-516A6B2C489E}" destId="{4E236ACE-5205-4E7E-B8AE-6E35563C5006}" srcOrd="0" destOrd="0" presId="urn:microsoft.com/office/officeart/2005/8/layout/orgChart1"/>
    <dgm:cxn modelId="{55877BEF-805F-442F-9ED5-B89001474E04}" type="presParOf" srcId="{4E236ACE-5205-4E7E-B8AE-6E35563C5006}" destId="{5BE0008D-4DDD-4810-81D8-9788BD5F7639}" srcOrd="0" destOrd="0" presId="urn:microsoft.com/office/officeart/2005/8/layout/orgChart1"/>
    <dgm:cxn modelId="{1DB8DFCE-F34F-4524-A775-558F97C243EC}" type="presParOf" srcId="{4E236ACE-5205-4E7E-B8AE-6E35563C5006}" destId="{CB558213-2639-4EE8-934B-EB42A2A9C023}" srcOrd="1" destOrd="0" presId="urn:microsoft.com/office/officeart/2005/8/layout/orgChart1"/>
    <dgm:cxn modelId="{DC390E9C-98B4-4EC8-A274-257BBCAA2351}" type="presParOf" srcId="{1B5B56CB-9BFC-4914-8A19-516A6B2C489E}" destId="{6BD0CA56-D3B9-48D5-A30F-E0A2F4CD1CFF}" srcOrd="1" destOrd="0" presId="urn:microsoft.com/office/officeart/2005/8/layout/orgChart1"/>
    <dgm:cxn modelId="{EE29F833-5D0B-41C6-BC30-17D32CB82669}" type="presParOf" srcId="{1B5B56CB-9BFC-4914-8A19-516A6B2C489E}" destId="{185D2AA6-3997-46B1-B78C-338072AFB8CC}" srcOrd="2" destOrd="0" presId="urn:microsoft.com/office/officeart/2005/8/layout/orgChart1"/>
    <dgm:cxn modelId="{D42EEEBB-B66F-4AF9-8625-D5B18458F40D}" type="presParOf" srcId="{96B90F71-E2FC-476D-AA6C-F20526573464}" destId="{B1BD4C4C-FFB5-4BA4-84C6-698EA7758B0D}" srcOrd="6" destOrd="0" presId="urn:microsoft.com/office/officeart/2005/8/layout/orgChart1"/>
    <dgm:cxn modelId="{7E45C399-AE91-48B2-8B94-10A3D977BB3F}" type="presParOf" srcId="{96B90F71-E2FC-476D-AA6C-F20526573464}" destId="{D04ABA20-CF92-4364-8FC2-2C246CD255FE}" srcOrd="7" destOrd="0" presId="urn:microsoft.com/office/officeart/2005/8/layout/orgChart1"/>
    <dgm:cxn modelId="{CA72E108-F09A-4773-B6A3-FD75724E8366}" type="presParOf" srcId="{D04ABA20-CF92-4364-8FC2-2C246CD255FE}" destId="{644A78F5-C955-487B-8240-582ACD79369C}" srcOrd="0" destOrd="0" presId="urn:microsoft.com/office/officeart/2005/8/layout/orgChart1"/>
    <dgm:cxn modelId="{F07CDB13-DDA6-4F87-9915-3CF648A25058}" type="presParOf" srcId="{644A78F5-C955-487B-8240-582ACD79369C}" destId="{3E04E848-9084-4B0E-9ED0-CE0D8715D634}" srcOrd="0" destOrd="0" presId="urn:microsoft.com/office/officeart/2005/8/layout/orgChart1"/>
    <dgm:cxn modelId="{AF207AC7-DBE2-454B-8099-83F347CC9715}" type="presParOf" srcId="{644A78F5-C955-487B-8240-582ACD79369C}" destId="{D5F53E18-C2C3-4796-A4BE-8066692AD4C9}" srcOrd="1" destOrd="0" presId="urn:microsoft.com/office/officeart/2005/8/layout/orgChart1"/>
    <dgm:cxn modelId="{BBABACC9-2DA9-4ED2-8A94-16CE10334D79}" type="presParOf" srcId="{D04ABA20-CF92-4364-8FC2-2C246CD255FE}" destId="{2CC6C07B-9439-4DA9-AB69-24F5D5DED817}" srcOrd="1" destOrd="0" presId="urn:microsoft.com/office/officeart/2005/8/layout/orgChart1"/>
    <dgm:cxn modelId="{29455D8B-237A-45AC-A17E-6C8B5200F9A8}" type="presParOf" srcId="{D04ABA20-CF92-4364-8FC2-2C246CD255FE}" destId="{C06EB2E1-6999-44DE-AC94-D334B4ECCE47}" srcOrd="2" destOrd="0" presId="urn:microsoft.com/office/officeart/2005/8/layout/orgChart1"/>
    <dgm:cxn modelId="{0C83BC86-00AE-446F-9512-E7B9DD8218A2}" type="presParOf" srcId="{2C915CF3-34BB-40D6-9B4C-44D0EDEC8578}" destId="{D37EAFB7-B58A-46F3-BA94-61742F526D5F}" srcOrd="2" destOrd="0" presId="urn:microsoft.com/office/officeart/2005/8/layout/orgChart1"/>
    <dgm:cxn modelId="{02DD8527-EEF1-4BAC-8E7C-256E0CFAA042}" type="presParOf" srcId="{D37EAFB7-B58A-46F3-BA94-61742F526D5F}" destId="{71C38EB6-9BF5-4A7C-876F-799DC980F865}" srcOrd="0" destOrd="0" presId="urn:microsoft.com/office/officeart/2005/8/layout/orgChart1"/>
    <dgm:cxn modelId="{6A78215A-6514-450B-931A-BEE0A3AA615E}" type="presParOf" srcId="{D37EAFB7-B58A-46F3-BA94-61742F526D5F}" destId="{39978898-D838-49DA-8B39-80D0AADA01FD}" srcOrd="1" destOrd="0" presId="urn:microsoft.com/office/officeart/2005/8/layout/orgChart1"/>
    <dgm:cxn modelId="{109A4F20-DFD0-4FD9-9EBC-730E3B35BD36}" type="presParOf" srcId="{39978898-D838-49DA-8B39-80D0AADA01FD}" destId="{7D8CCC1B-F351-4905-9494-C5416C63F3F7}" srcOrd="0" destOrd="0" presId="urn:microsoft.com/office/officeart/2005/8/layout/orgChart1"/>
    <dgm:cxn modelId="{9EFC4A6B-3013-4276-9763-3F3C541FF37E}" type="presParOf" srcId="{7D8CCC1B-F351-4905-9494-C5416C63F3F7}" destId="{B5FA83D2-CD59-4101-9D39-0046A819DE7A}" srcOrd="0" destOrd="0" presId="urn:microsoft.com/office/officeart/2005/8/layout/orgChart1"/>
    <dgm:cxn modelId="{120896A8-F73C-4262-AB08-1DDCE99E04EC}" type="presParOf" srcId="{7D8CCC1B-F351-4905-9494-C5416C63F3F7}" destId="{02C2E2C4-5585-4654-9F15-CD14692ACC1A}" srcOrd="1" destOrd="0" presId="urn:microsoft.com/office/officeart/2005/8/layout/orgChart1"/>
    <dgm:cxn modelId="{DA68DF23-CAFF-4D63-BCD4-18763E15EF93}" type="presParOf" srcId="{39978898-D838-49DA-8B39-80D0AADA01FD}" destId="{D7C03F59-271B-4C4D-AAFE-55EAF73480C3}" srcOrd="1" destOrd="0" presId="urn:microsoft.com/office/officeart/2005/8/layout/orgChart1"/>
    <dgm:cxn modelId="{2BBBE287-010F-4A1E-950A-67AC50ACF5D3}" type="presParOf" srcId="{39978898-D838-49DA-8B39-80D0AADA01FD}" destId="{F354C960-BE0A-48D0-AB32-546452278CEF}"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74743CC6-56F5-4D83-B861-1AEAF15819BC}" type="doc">
      <dgm:prSet loTypeId="urn:microsoft.com/office/officeart/2005/8/layout/orgChart1" loCatId="hierarchy" qsTypeId="urn:microsoft.com/office/officeart/2005/8/quickstyle/simple1" qsCatId="simple" csTypeId="urn:microsoft.com/office/officeart/2005/8/colors/accent1_2" csCatId="accent1"/>
      <dgm:spPr/>
    </dgm:pt>
    <dgm:pt modelId="{2694E041-9BF9-4254-8653-A6CCA1B7B472}">
      <dgm:prSet/>
      <dgm:spPr/>
      <dgm:t>
        <a:bodyPr/>
        <a:lstStyle/>
        <a:p>
          <a:pPr marR="0" algn="ctr" rtl="0"/>
          <a:r>
            <a:rPr lang="it-IT" baseline="0" smtClean="0">
              <a:latin typeface="Calibri"/>
            </a:rPr>
            <a:t>DIREZIONE</a:t>
          </a:r>
        </a:p>
        <a:p>
          <a:pPr marR="0" algn="ctr" rtl="0"/>
          <a:endParaRPr lang="it-IT" baseline="0" smtClean="0">
            <a:latin typeface="Calibri"/>
          </a:endParaRPr>
        </a:p>
        <a:p>
          <a:pPr marR="0" algn="ctr" rtl="0"/>
          <a:endParaRPr lang="it-IT" baseline="0" smtClean="0">
            <a:latin typeface="Calibri"/>
          </a:endParaRPr>
        </a:p>
        <a:p>
          <a:pPr marR="0" algn="ctr" rtl="0"/>
          <a:r>
            <a:rPr lang="it-IT" baseline="0" smtClean="0">
              <a:latin typeface="Calibri"/>
            </a:rPr>
            <a:t> GENERALE</a:t>
          </a:r>
          <a:endParaRPr lang="it-IT" smtClean="0"/>
        </a:p>
      </dgm:t>
    </dgm:pt>
    <dgm:pt modelId="{1A8D2BE6-EB52-4B4C-9680-FC750D28FC7F}" type="parTrans" cxnId="{D6DDB93A-4F30-4C61-AD46-1B7BD28237FC}">
      <dgm:prSet/>
      <dgm:spPr/>
    </dgm:pt>
    <dgm:pt modelId="{2FFF750F-B3DF-47A8-B2D8-7F032F1F0719}" type="sibTrans" cxnId="{D6DDB93A-4F30-4C61-AD46-1B7BD28237FC}">
      <dgm:prSet/>
      <dgm:spPr/>
    </dgm:pt>
    <dgm:pt modelId="{7B568FF3-C36C-4C82-915B-7F4D59638F38}" type="asst">
      <dgm:prSet/>
      <dgm:spPr/>
      <dgm:t>
        <a:bodyPr/>
        <a:lstStyle/>
        <a:p>
          <a:pPr marR="0" algn="ctr" rtl="0"/>
          <a:r>
            <a:rPr lang="it-IT" b="1" baseline="0" smtClean="0">
              <a:solidFill>
                <a:srgbClr val="FFFFFF"/>
              </a:solidFill>
              <a:latin typeface="Calibri"/>
            </a:rPr>
            <a:t>SOC Coordinamento SITRO</a:t>
          </a:r>
          <a:endParaRPr lang="it-IT" smtClean="0"/>
        </a:p>
      </dgm:t>
    </dgm:pt>
    <dgm:pt modelId="{1FB6E1B3-81E6-4781-8567-C5FDB93FCCF5}" type="parTrans" cxnId="{4210710A-7CDD-4B8A-9221-9D0F1E3227D4}">
      <dgm:prSet/>
      <dgm:spPr/>
    </dgm:pt>
    <dgm:pt modelId="{20C0D6C6-D412-446D-842F-721D97B47E64}" type="sibTrans" cxnId="{4210710A-7CDD-4B8A-9221-9D0F1E3227D4}">
      <dgm:prSet/>
      <dgm:spPr/>
    </dgm:pt>
    <dgm:pt modelId="{9A552015-FC8A-40FA-91AF-CF61DEDE4675}">
      <dgm:prSet/>
      <dgm:spPr/>
      <dgm:t>
        <a:bodyPr/>
        <a:lstStyle/>
        <a:p>
          <a:pPr marR="0" algn="ctr" rtl="0"/>
          <a:r>
            <a:rPr lang="it-IT" b="1" baseline="0" smtClean="0">
              <a:solidFill>
                <a:srgbClr val="FFFFFF"/>
              </a:solidFill>
              <a:latin typeface="Calibri"/>
            </a:rPr>
            <a:t>Coordinamento PP.OO.</a:t>
          </a:r>
          <a:endParaRPr lang="it-IT" smtClean="0"/>
        </a:p>
      </dgm:t>
    </dgm:pt>
    <dgm:pt modelId="{9FEBD690-FA91-4991-8098-FDA950BE66D6}" type="parTrans" cxnId="{0BF57DC7-565B-4B8F-B62A-7602DFF541C0}">
      <dgm:prSet/>
      <dgm:spPr/>
    </dgm:pt>
    <dgm:pt modelId="{062C8B9E-FF34-4BDD-81F8-2BB5EFC14BB6}" type="sibTrans" cxnId="{0BF57DC7-565B-4B8F-B62A-7602DFF541C0}">
      <dgm:prSet/>
      <dgm:spPr/>
    </dgm:pt>
    <dgm:pt modelId="{DCB2E432-0C2D-4870-A458-EB8FA0474D15}" type="asst">
      <dgm:prSet/>
      <dgm:spPr/>
      <dgm:t>
        <a:bodyPr/>
        <a:lstStyle/>
        <a:p>
          <a:pPr marR="0" algn="ctr" rtl="0"/>
          <a:r>
            <a:rPr lang="it-IT" baseline="0" smtClean="0">
              <a:solidFill>
                <a:srgbClr val="FFFFFF"/>
              </a:solidFill>
              <a:latin typeface="Calibri"/>
            </a:rPr>
            <a:t>SOC Rischio clinico</a:t>
          </a:r>
          <a:endParaRPr lang="it-IT" smtClean="0"/>
        </a:p>
      </dgm:t>
    </dgm:pt>
    <dgm:pt modelId="{CC5D29A2-AD99-4915-AD57-8D1B9B351F41}" type="parTrans" cxnId="{F1B0CCE4-2609-4132-85C4-D9B7FF2441D2}">
      <dgm:prSet/>
      <dgm:spPr/>
    </dgm:pt>
    <dgm:pt modelId="{16A9C36D-0AA2-4E38-B930-530D8819EA24}" type="sibTrans" cxnId="{F1B0CCE4-2609-4132-85C4-D9B7FF2441D2}">
      <dgm:prSet/>
      <dgm:spPr/>
    </dgm:pt>
    <dgm:pt modelId="{2F398E66-4364-4176-946A-93CDED7A35F1}" type="asst">
      <dgm:prSet/>
      <dgm:spPr/>
      <dgm:t>
        <a:bodyPr/>
        <a:lstStyle/>
        <a:p>
          <a:pPr marR="0" algn="ctr" rtl="0"/>
          <a:r>
            <a:rPr lang="it-IT" baseline="0" smtClean="0">
              <a:solidFill>
                <a:srgbClr val="FFFFFF"/>
              </a:solidFill>
              <a:latin typeface="Calibri"/>
            </a:rPr>
            <a:t>SOC Rischio infettivo</a:t>
          </a:r>
          <a:endParaRPr lang="it-IT" smtClean="0"/>
        </a:p>
      </dgm:t>
    </dgm:pt>
    <dgm:pt modelId="{B2982658-6C2B-446E-A26F-9EEC532FDF60}" type="parTrans" cxnId="{1FDF11C4-FF6B-4C59-86BE-ACC9D1D11BAD}">
      <dgm:prSet/>
      <dgm:spPr/>
    </dgm:pt>
    <dgm:pt modelId="{9B86B701-AB28-4BD4-9E0D-F8884BFFF8EB}" type="sibTrans" cxnId="{1FDF11C4-FF6B-4C59-86BE-ACC9D1D11BAD}">
      <dgm:prSet/>
      <dgm:spPr/>
    </dgm:pt>
    <dgm:pt modelId="{E6245A93-A570-49CE-AD13-BBE7B878307D}" type="asst">
      <dgm:prSet/>
      <dgm:spPr/>
      <dgm:t>
        <a:bodyPr/>
        <a:lstStyle/>
        <a:p>
          <a:pPr marR="0" algn="ctr" rtl="0"/>
          <a:r>
            <a:rPr lang="it-IT" baseline="0" smtClean="0">
              <a:solidFill>
                <a:srgbClr val="FFFFFF"/>
              </a:solidFill>
              <a:latin typeface="Calibri"/>
            </a:rPr>
            <a:t>SOC Servizio amministrativo PP.OO.</a:t>
          </a:r>
          <a:endParaRPr lang="it-IT" smtClean="0"/>
        </a:p>
      </dgm:t>
    </dgm:pt>
    <dgm:pt modelId="{6688C43C-3B52-4163-82D1-5E6C6967BF5F}" type="parTrans" cxnId="{10DC6015-2982-49DF-9BE0-525919A40225}">
      <dgm:prSet/>
      <dgm:spPr/>
    </dgm:pt>
    <dgm:pt modelId="{FB1AFE1A-5076-4FD9-8C92-4A2953E4B5ED}" type="sibTrans" cxnId="{10DC6015-2982-49DF-9BE0-525919A40225}">
      <dgm:prSet/>
      <dgm:spPr/>
    </dgm:pt>
    <dgm:pt modelId="{B2321202-8B17-4B80-8E3D-5D8DA2BE0391}">
      <dgm:prSet/>
      <dgm:spPr/>
      <dgm:t>
        <a:bodyPr/>
        <a:lstStyle/>
        <a:p>
          <a:pPr marR="0" algn="ctr" rtl="0"/>
          <a:r>
            <a:rPr lang="it-IT" baseline="0" smtClean="0">
              <a:solidFill>
                <a:srgbClr val="FFFFFF"/>
              </a:solidFill>
              <a:latin typeface="Calibri"/>
            </a:rPr>
            <a:t>SOC Direzione medica P.O. Acqui</a:t>
          </a:r>
          <a:endParaRPr lang="it-IT" smtClean="0"/>
        </a:p>
      </dgm:t>
    </dgm:pt>
    <dgm:pt modelId="{07AB132A-F672-4200-8688-2AEEA55FA9B7}" type="parTrans" cxnId="{07A0C0FA-5499-4EF9-9E7E-D1FC21D9DB0C}">
      <dgm:prSet/>
      <dgm:spPr/>
    </dgm:pt>
    <dgm:pt modelId="{E45A0EE6-844C-476B-86A7-39B935C4DBB1}" type="sibTrans" cxnId="{07A0C0FA-5499-4EF9-9E7E-D1FC21D9DB0C}">
      <dgm:prSet/>
      <dgm:spPr/>
    </dgm:pt>
    <dgm:pt modelId="{7625573D-38DB-49B7-AF1C-A5C0C6905488}" type="asst">
      <dgm:prSet/>
      <dgm:spPr/>
      <dgm:t>
        <a:bodyPr/>
        <a:lstStyle/>
        <a:p>
          <a:pPr marR="0" algn="ctr" rtl="0"/>
          <a:r>
            <a:rPr lang="it-IT" baseline="0" smtClean="0">
              <a:latin typeface="Calibri"/>
            </a:rPr>
            <a:t>Gestione sale operatorie</a:t>
          </a:r>
          <a:endParaRPr lang="it-IT" smtClean="0"/>
        </a:p>
      </dgm:t>
    </dgm:pt>
    <dgm:pt modelId="{9C177567-1813-4785-8333-9916B4DBD52B}" type="parTrans" cxnId="{24D2098A-EC12-4A87-8C2C-87C172B87110}">
      <dgm:prSet/>
      <dgm:spPr/>
    </dgm:pt>
    <dgm:pt modelId="{584291C1-6A8C-41E8-B69D-E2288DEBF83D}" type="sibTrans" cxnId="{24D2098A-EC12-4A87-8C2C-87C172B87110}">
      <dgm:prSet/>
      <dgm:spPr/>
    </dgm:pt>
    <dgm:pt modelId="{98C73747-1433-4FB3-83F3-F2A407912DA0}">
      <dgm:prSet/>
      <dgm:spPr/>
      <dgm:t>
        <a:bodyPr/>
        <a:lstStyle/>
        <a:p>
          <a:pPr marR="0" algn="ctr" rtl="0"/>
          <a:r>
            <a:rPr lang="it-IT" baseline="0" smtClean="0">
              <a:latin typeface="Calibri"/>
            </a:rPr>
            <a:t>Supporto amministrativo</a:t>
          </a:r>
          <a:endParaRPr lang="it-IT" smtClean="0"/>
        </a:p>
      </dgm:t>
    </dgm:pt>
    <dgm:pt modelId="{E0457348-2F68-4EFD-B8E4-68E306CE8B9D}" type="parTrans" cxnId="{E44152A8-412B-4064-A096-6C252A7D2104}">
      <dgm:prSet/>
      <dgm:spPr/>
    </dgm:pt>
    <dgm:pt modelId="{8E23B041-E898-4259-A88C-91B349F8B526}" type="sibTrans" cxnId="{E44152A8-412B-4064-A096-6C252A7D2104}">
      <dgm:prSet/>
      <dgm:spPr/>
    </dgm:pt>
    <dgm:pt modelId="{0585D50B-05A1-47C0-8091-81A4E01607DA}">
      <dgm:prSet/>
      <dgm:spPr/>
      <dgm:t>
        <a:bodyPr/>
        <a:lstStyle/>
        <a:p>
          <a:pPr marR="0" algn="ctr" rtl="0"/>
          <a:r>
            <a:rPr lang="it-IT" b="1" baseline="0" smtClean="0">
              <a:latin typeface="Calibri"/>
            </a:rPr>
            <a:t>Centro di responsabilità SITRO</a:t>
          </a:r>
          <a:endParaRPr lang="it-IT" smtClean="0"/>
        </a:p>
      </dgm:t>
    </dgm:pt>
    <dgm:pt modelId="{3CF27EF2-D42B-4EB0-A02C-3C2CC4D4CE78}" type="parTrans" cxnId="{DF0F387D-68D3-4521-920F-11BE46F0C454}">
      <dgm:prSet/>
      <dgm:spPr/>
    </dgm:pt>
    <dgm:pt modelId="{42C6B0F1-077E-4E54-BB51-D40E6A027E33}" type="sibTrans" cxnId="{DF0F387D-68D3-4521-920F-11BE46F0C454}">
      <dgm:prSet/>
      <dgm:spPr/>
    </dgm:pt>
    <dgm:pt modelId="{B576EF9A-4D74-4E5A-8675-2A9E7017E8F1}">
      <dgm:prSet/>
      <dgm:spPr/>
      <dgm:t>
        <a:bodyPr/>
        <a:lstStyle/>
        <a:p>
          <a:pPr marR="0" algn="ctr" rtl="0"/>
          <a:r>
            <a:rPr lang="it-IT" baseline="0" smtClean="0">
              <a:solidFill>
                <a:srgbClr val="FFFFFF"/>
              </a:solidFill>
              <a:latin typeface="Calibri"/>
            </a:rPr>
            <a:t>SOC Direzione medica P.O. Casale </a:t>
          </a:r>
        </a:p>
      </dgm:t>
    </dgm:pt>
    <dgm:pt modelId="{AED2D0BB-0FA5-4267-AF2A-8B23577B7646}" type="parTrans" cxnId="{E087F920-0F4B-4DA8-B785-E22E48FFC35B}">
      <dgm:prSet/>
      <dgm:spPr/>
    </dgm:pt>
    <dgm:pt modelId="{95B7FF75-95D2-4FAE-9C5C-30426EE2462B}" type="sibTrans" cxnId="{E087F920-0F4B-4DA8-B785-E22E48FFC35B}">
      <dgm:prSet/>
      <dgm:spPr/>
    </dgm:pt>
    <dgm:pt modelId="{53F6463D-212E-4263-9B4B-E1A10DA1F2DF}" type="asst">
      <dgm:prSet/>
      <dgm:spPr/>
      <dgm:t>
        <a:bodyPr/>
        <a:lstStyle/>
        <a:p>
          <a:pPr marR="0" algn="ctr" rtl="0"/>
          <a:r>
            <a:rPr lang="it-IT" baseline="0" smtClean="0">
              <a:latin typeface="Calibri"/>
            </a:rPr>
            <a:t>Gestione sale operatorie</a:t>
          </a:r>
        </a:p>
      </dgm:t>
    </dgm:pt>
    <dgm:pt modelId="{E0DFBAA6-0B11-4E23-AA4D-31E0D8764DBA}" type="parTrans" cxnId="{B5CBC40E-5C25-41DD-9AD2-8EC325569AA8}">
      <dgm:prSet/>
      <dgm:spPr/>
    </dgm:pt>
    <dgm:pt modelId="{7B70687E-3208-4B69-9B4E-115E98ACBBE6}" type="sibTrans" cxnId="{B5CBC40E-5C25-41DD-9AD2-8EC325569AA8}">
      <dgm:prSet/>
      <dgm:spPr/>
    </dgm:pt>
    <dgm:pt modelId="{787D1B56-64BB-4E3C-AAB0-C6B866AEA9D7}">
      <dgm:prSet/>
      <dgm:spPr/>
      <dgm:t>
        <a:bodyPr/>
        <a:lstStyle/>
        <a:p>
          <a:pPr marR="0" algn="ctr" rtl="0"/>
          <a:r>
            <a:rPr lang="it-IT" baseline="0" smtClean="0">
              <a:latin typeface="Calibri"/>
            </a:rPr>
            <a:t>Supporto amministrativo</a:t>
          </a:r>
        </a:p>
      </dgm:t>
    </dgm:pt>
    <dgm:pt modelId="{D8B7D74F-6496-455B-8588-6C652E39292A}" type="parTrans" cxnId="{25F2819E-6B95-4D19-B4BE-E2823FD416B9}">
      <dgm:prSet/>
      <dgm:spPr/>
    </dgm:pt>
    <dgm:pt modelId="{4D2C3A42-9443-49BE-A55E-70210E880D3E}" type="sibTrans" cxnId="{25F2819E-6B95-4D19-B4BE-E2823FD416B9}">
      <dgm:prSet/>
      <dgm:spPr/>
    </dgm:pt>
    <dgm:pt modelId="{003E11D6-6368-4D47-820D-7512028E2E2E}">
      <dgm:prSet/>
      <dgm:spPr/>
      <dgm:t>
        <a:bodyPr/>
        <a:lstStyle/>
        <a:p>
          <a:pPr marR="0" algn="ctr" rtl="0"/>
          <a:r>
            <a:rPr lang="it-IT" baseline="0" smtClean="0">
              <a:latin typeface="Calibri"/>
            </a:rPr>
            <a:t>Centro di responsabilità SITRO</a:t>
          </a:r>
        </a:p>
      </dgm:t>
    </dgm:pt>
    <dgm:pt modelId="{07AEB1AC-007C-46C9-B934-5CD27CAC70C1}" type="parTrans" cxnId="{DF7CBE9F-966B-48A1-9F1E-59338143CEE3}">
      <dgm:prSet/>
      <dgm:spPr/>
    </dgm:pt>
    <dgm:pt modelId="{5F08476A-19FD-4971-8ECF-BE10A5B5F14C}" type="sibTrans" cxnId="{DF7CBE9F-966B-48A1-9F1E-59338143CEE3}">
      <dgm:prSet/>
      <dgm:spPr/>
    </dgm:pt>
    <dgm:pt modelId="{4AA0ED15-FA91-4DF6-A005-01C79315A504}">
      <dgm:prSet/>
      <dgm:spPr/>
      <dgm:t>
        <a:bodyPr/>
        <a:lstStyle/>
        <a:p>
          <a:pPr marR="0" algn="ctr" rtl="0"/>
          <a:r>
            <a:rPr lang="it-IT" baseline="0" smtClean="0">
              <a:solidFill>
                <a:srgbClr val="FFFFFF"/>
              </a:solidFill>
              <a:latin typeface="Calibri"/>
            </a:rPr>
            <a:t>SOC Direzione medica P.O. Novi</a:t>
          </a:r>
          <a:endParaRPr lang="it-IT" smtClean="0"/>
        </a:p>
      </dgm:t>
    </dgm:pt>
    <dgm:pt modelId="{C1C3E219-6784-4BA0-A918-A5FD4DA42076}" type="parTrans" cxnId="{46DAB61B-E030-4C87-9F94-04BB0DA41D8B}">
      <dgm:prSet/>
      <dgm:spPr/>
    </dgm:pt>
    <dgm:pt modelId="{680B2239-457C-416B-95F0-308CB3A05A1A}" type="sibTrans" cxnId="{46DAB61B-E030-4C87-9F94-04BB0DA41D8B}">
      <dgm:prSet/>
      <dgm:spPr/>
    </dgm:pt>
    <dgm:pt modelId="{B33FFEFD-C2B1-4121-9FA8-2E8BD0019C91}" type="asst">
      <dgm:prSet/>
      <dgm:spPr/>
      <dgm:t>
        <a:bodyPr/>
        <a:lstStyle/>
        <a:p>
          <a:pPr marR="0" algn="ctr" rtl="0"/>
          <a:r>
            <a:rPr lang="it-IT" baseline="0" smtClean="0">
              <a:latin typeface="Calibri"/>
            </a:rPr>
            <a:t>Gestione sale operatorie</a:t>
          </a:r>
        </a:p>
      </dgm:t>
    </dgm:pt>
    <dgm:pt modelId="{D4AF157E-76C9-4BAA-94AC-38904016DD9F}" type="parTrans" cxnId="{60C76B96-9EEC-4BBD-A803-64664514AB6C}">
      <dgm:prSet/>
      <dgm:spPr/>
    </dgm:pt>
    <dgm:pt modelId="{DA496454-CD78-45F8-961C-725E87DAE5D3}" type="sibTrans" cxnId="{60C76B96-9EEC-4BBD-A803-64664514AB6C}">
      <dgm:prSet/>
      <dgm:spPr/>
    </dgm:pt>
    <dgm:pt modelId="{93D70026-F10F-4083-B370-4EEA3D96E749}">
      <dgm:prSet/>
      <dgm:spPr/>
      <dgm:t>
        <a:bodyPr/>
        <a:lstStyle/>
        <a:p>
          <a:pPr marR="0" algn="ctr" rtl="0"/>
          <a:r>
            <a:rPr lang="it-IT" baseline="0" smtClean="0">
              <a:latin typeface="Calibri"/>
            </a:rPr>
            <a:t>Supporto amministrativo</a:t>
          </a:r>
        </a:p>
      </dgm:t>
    </dgm:pt>
    <dgm:pt modelId="{65BA4232-C7C9-4F87-B866-CF70773E7974}" type="parTrans" cxnId="{4DE88B1F-1EA9-4644-B67D-6BB9C57E88C7}">
      <dgm:prSet/>
      <dgm:spPr/>
    </dgm:pt>
    <dgm:pt modelId="{7A0C9239-14DD-43FB-821D-FBA76AF7CE26}" type="sibTrans" cxnId="{4DE88B1F-1EA9-4644-B67D-6BB9C57E88C7}">
      <dgm:prSet/>
      <dgm:spPr/>
    </dgm:pt>
    <dgm:pt modelId="{C4879A43-AC43-4C78-9D56-2654EA37EC6B}">
      <dgm:prSet/>
      <dgm:spPr/>
      <dgm:t>
        <a:bodyPr/>
        <a:lstStyle/>
        <a:p>
          <a:pPr marR="0" algn="ctr" rtl="0"/>
          <a:r>
            <a:rPr lang="it-IT" baseline="0" smtClean="0">
              <a:latin typeface="Calibri"/>
            </a:rPr>
            <a:t>Centro di responsabilità SITRO</a:t>
          </a:r>
        </a:p>
      </dgm:t>
    </dgm:pt>
    <dgm:pt modelId="{94FB31BA-31B7-4F8F-BC79-8F0A61F912CF}" type="parTrans" cxnId="{951F9356-5C93-4AC3-A714-6AF600105B8D}">
      <dgm:prSet/>
      <dgm:spPr/>
    </dgm:pt>
    <dgm:pt modelId="{A0A746BA-D45B-42E6-88F8-43909FD1FD7C}" type="sibTrans" cxnId="{951F9356-5C93-4AC3-A714-6AF600105B8D}">
      <dgm:prSet/>
      <dgm:spPr/>
    </dgm:pt>
    <dgm:pt modelId="{B1E8EF9F-248E-4AC3-8CD8-6F5A924D13DA}">
      <dgm:prSet/>
      <dgm:spPr/>
      <dgm:t>
        <a:bodyPr/>
        <a:lstStyle/>
        <a:p>
          <a:pPr marR="0" algn="ctr" rtl="0"/>
          <a:r>
            <a:rPr lang="it-IT" baseline="0" smtClean="0">
              <a:solidFill>
                <a:srgbClr val="FFFFFF"/>
              </a:solidFill>
              <a:latin typeface="Calibri"/>
            </a:rPr>
            <a:t>SOC Direzione medica P.O.  Tortona</a:t>
          </a:r>
        </a:p>
      </dgm:t>
    </dgm:pt>
    <dgm:pt modelId="{9D3ECE57-A1A0-4A5D-958B-16F0936263A4}" type="parTrans" cxnId="{A7708852-404F-4793-9561-1E3396603F51}">
      <dgm:prSet/>
      <dgm:spPr/>
    </dgm:pt>
    <dgm:pt modelId="{3BDC3685-4A21-4768-9347-75A8795515A4}" type="sibTrans" cxnId="{A7708852-404F-4793-9561-1E3396603F51}">
      <dgm:prSet/>
      <dgm:spPr/>
    </dgm:pt>
    <dgm:pt modelId="{0B702248-C11E-4942-88C8-C347BC06B6E6}" type="asst">
      <dgm:prSet/>
      <dgm:spPr/>
      <dgm:t>
        <a:bodyPr/>
        <a:lstStyle/>
        <a:p>
          <a:pPr marR="0" algn="ctr" rtl="0"/>
          <a:r>
            <a:rPr lang="it-IT" baseline="0" smtClean="0">
              <a:latin typeface="Calibri"/>
            </a:rPr>
            <a:t>Gestione sale operatorie</a:t>
          </a:r>
        </a:p>
      </dgm:t>
    </dgm:pt>
    <dgm:pt modelId="{5A3D755C-79F1-4607-BC65-E515417E4082}" type="parTrans" cxnId="{55BC5EFF-A9A0-4D86-ADB7-89B6BAE10D5A}">
      <dgm:prSet/>
      <dgm:spPr/>
    </dgm:pt>
    <dgm:pt modelId="{530B9872-CC8E-43C6-B3E2-42AE152EB730}" type="sibTrans" cxnId="{55BC5EFF-A9A0-4D86-ADB7-89B6BAE10D5A}">
      <dgm:prSet/>
      <dgm:spPr/>
    </dgm:pt>
    <dgm:pt modelId="{63EBB8E3-8AEA-4D55-971B-BBC8FB5B6E6C}">
      <dgm:prSet/>
      <dgm:spPr/>
      <dgm:t>
        <a:bodyPr/>
        <a:lstStyle/>
        <a:p>
          <a:pPr marR="0" algn="ctr" rtl="0"/>
          <a:r>
            <a:rPr lang="it-IT" baseline="0" smtClean="0">
              <a:latin typeface="Calibri"/>
            </a:rPr>
            <a:t>Supporto amministrativo</a:t>
          </a:r>
        </a:p>
      </dgm:t>
    </dgm:pt>
    <dgm:pt modelId="{6CDF371E-0AF8-4421-9AF1-FD13D5572466}" type="parTrans" cxnId="{7297F5D0-90C5-443C-ACE1-5CCBFF60E43B}">
      <dgm:prSet/>
      <dgm:spPr/>
    </dgm:pt>
    <dgm:pt modelId="{7F01D72F-A2A2-41C8-9005-2DE812F5453F}" type="sibTrans" cxnId="{7297F5D0-90C5-443C-ACE1-5CCBFF60E43B}">
      <dgm:prSet/>
      <dgm:spPr/>
    </dgm:pt>
    <dgm:pt modelId="{033B6246-1365-4074-852C-19CBB5701446}">
      <dgm:prSet/>
      <dgm:spPr/>
      <dgm:t>
        <a:bodyPr/>
        <a:lstStyle/>
        <a:p>
          <a:pPr marR="0" algn="ctr" rtl="0"/>
          <a:r>
            <a:rPr lang="it-IT" baseline="0" smtClean="0">
              <a:latin typeface="Calibri"/>
            </a:rPr>
            <a:t>Centro di responsabilità SITRO</a:t>
          </a:r>
        </a:p>
      </dgm:t>
    </dgm:pt>
    <dgm:pt modelId="{8D691BC2-C953-436F-8599-0DEC5992AA37}" type="parTrans" cxnId="{71C5F309-8D19-4A8B-97F6-8F122A940B65}">
      <dgm:prSet/>
      <dgm:spPr/>
    </dgm:pt>
    <dgm:pt modelId="{EE87EC94-8004-4729-AC0D-FDA41FEEC5BB}" type="sibTrans" cxnId="{71C5F309-8D19-4A8B-97F6-8F122A940B65}">
      <dgm:prSet/>
      <dgm:spPr/>
    </dgm:pt>
    <dgm:pt modelId="{BD3F058A-2686-404F-AEFB-C4B60C48F44B}">
      <dgm:prSet/>
      <dgm:spPr/>
      <dgm:t>
        <a:bodyPr/>
        <a:lstStyle/>
        <a:p>
          <a:pPr marR="0" algn="ctr" rtl="0"/>
          <a:r>
            <a:rPr lang="it-IT" baseline="0" smtClean="0">
              <a:latin typeface="Calibri"/>
            </a:rPr>
            <a:t>Direzione medica Valenza</a:t>
          </a:r>
          <a:endParaRPr lang="it-IT" smtClean="0"/>
        </a:p>
      </dgm:t>
    </dgm:pt>
    <dgm:pt modelId="{CFB11B84-A149-4664-800B-CC5DB8F18676}" type="parTrans" cxnId="{6F85DE5F-608C-47CE-A6A1-39B4EEC7F105}">
      <dgm:prSet/>
      <dgm:spPr/>
    </dgm:pt>
    <dgm:pt modelId="{099C423C-5553-4999-8EE3-E4387C122DE8}" type="sibTrans" cxnId="{6F85DE5F-608C-47CE-A6A1-39B4EEC7F105}">
      <dgm:prSet/>
      <dgm:spPr/>
    </dgm:pt>
    <dgm:pt modelId="{DF8B0D07-A221-446C-8948-510A77CA7597}" type="asst">
      <dgm:prSet/>
      <dgm:spPr/>
      <dgm:t>
        <a:bodyPr/>
        <a:lstStyle/>
        <a:p>
          <a:pPr marR="0" algn="ctr" rtl="0"/>
          <a:r>
            <a:rPr lang="it-IT" baseline="0" smtClean="0">
              <a:latin typeface="Calibri"/>
            </a:rPr>
            <a:t>Gestione sale operatorie</a:t>
          </a:r>
        </a:p>
      </dgm:t>
    </dgm:pt>
    <dgm:pt modelId="{0F73FBA2-F570-4F42-AE1C-316A11798DB1}" type="parTrans" cxnId="{17B25620-FA8C-4089-A054-9B3484A59523}">
      <dgm:prSet/>
      <dgm:spPr/>
    </dgm:pt>
    <dgm:pt modelId="{224B384D-010B-44AF-B4CD-192576871A0C}" type="sibTrans" cxnId="{17B25620-FA8C-4089-A054-9B3484A59523}">
      <dgm:prSet/>
      <dgm:spPr/>
    </dgm:pt>
    <dgm:pt modelId="{1FE3524F-BE65-4F46-AE57-7095A6B853B6}">
      <dgm:prSet/>
      <dgm:spPr/>
      <dgm:t>
        <a:bodyPr/>
        <a:lstStyle/>
        <a:p>
          <a:pPr marR="0" algn="ctr" rtl="0"/>
          <a:r>
            <a:rPr lang="it-IT" baseline="0" smtClean="0">
              <a:latin typeface="Calibri"/>
            </a:rPr>
            <a:t>Supporto amministrativo</a:t>
          </a:r>
        </a:p>
      </dgm:t>
    </dgm:pt>
    <dgm:pt modelId="{FB043EF2-B68B-470F-AD47-6C92BC51E261}" type="parTrans" cxnId="{2C537FFF-D1CC-4760-A87B-9C57CE2828C6}">
      <dgm:prSet/>
      <dgm:spPr/>
    </dgm:pt>
    <dgm:pt modelId="{25227836-D37F-4075-9F98-75FCA5ADE38C}" type="sibTrans" cxnId="{2C537FFF-D1CC-4760-A87B-9C57CE2828C6}">
      <dgm:prSet/>
      <dgm:spPr/>
    </dgm:pt>
    <dgm:pt modelId="{1A1BCE83-E572-4ABD-8F38-3AED090A9AC5}">
      <dgm:prSet/>
      <dgm:spPr/>
      <dgm:t>
        <a:bodyPr/>
        <a:lstStyle/>
        <a:p>
          <a:pPr marR="0" algn="ctr" rtl="0"/>
          <a:r>
            <a:rPr lang="it-IT" baseline="0" smtClean="0">
              <a:latin typeface="Calibri"/>
            </a:rPr>
            <a:t>Centro di responsabilità SITRO</a:t>
          </a:r>
        </a:p>
      </dgm:t>
    </dgm:pt>
    <dgm:pt modelId="{E374C3C0-535F-48AD-BA6B-6A720D5CB299}" type="parTrans" cxnId="{E5BC18EA-B73E-4942-AC88-B5269DE8D9DB}">
      <dgm:prSet/>
      <dgm:spPr/>
    </dgm:pt>
    <dgm:pt modelId="{9C727AD8-1E49-4605-9142-237DAF76594F}" type="sibTrans" cxnId="{E5BC18EA-B73E-4942-AC88-B5269DE8D9DB}">
      <dgm:prSet/>
      <dgm:spPr/>
    </dgm:pt>
    <dgm:pt modelId="{DF49F3E1-0BF5-4E99-A9CB-75C609B27E31}">
      <dgm:prSet/>
      <dgm:spPr/>
      <dgm:t>
        <a:bodyPr/>
        <a:lstStyle/>
        <a:p>
          <a:pPr marR="0" algn="ctr" rtl="0"/>
          <a:r>
            <a:rPr lang="it-IT" baseline="0" smtClean="0">
              <a:latin typeface="Calibri"/>
            </a:rPr>
            <a:t>Direzione medica Ovada</a:t>
          </a:r>
          <a:endParaRPr lang="it-IT" smtClean="0"/>
        </a:p>
      </dgm:t>
    </dgm:pt>
    <dgm:pt modelId="{17D71F94-7361-4E8C-B656-D9C4178CB701}" type="parTrans" cxnId="{AA11E4AD-6D53-4E40-9E98-0D3D2D259FE3}">
      <dgm:prSet/>
      <dgm:spPr/>
    </dgm:pt>
    <dgm:pt modelId="{E80E37EC-79E1-41D6-BD42-93F60EECCD9C}" type="sibTrans" cxnId="{AA11E4AD-6D53-4E40-9E98-0D3D2D259FE3}">
      <dgm:prSet/>
      <dgm:spPr/>
    </dgm:pt>
    <dgm:pt modelId="{7C0385E5-F498-437F-B9F9-5B31B593288C}" type="asst">
      <dgm:prSet/>
      <dgm:spPr/>
      <dgm:t>
        <a:bodyPr/>
        <a:lstStyle/>
        <a:p>
          <a:pPr marR="0" algn="ctr" rtl="0"/>
          <a:r>
            <a:rPr lang="it-IT" baseline="0" smtClean="0">
              <a:latin typeface="Calibri"/>
            </a:rPr>
            <a:t>Gestione sale operatorie</a:t>
          </a:r>
        </a:p>
      </dgm:t>
    </dgm:pt>
    <dgm:pt modelId="{3AB8720A-2D9E-4B0F-A40C-91D5B3C7DDCF}" type="parTrans" cxnId="{D5B5BEEB-40CE-4A13-B35F-00C8DEEB953E}">
      <dgm:prSet/>
      <dgm:spPr/>
    </dgm:pt>
    <dgm:pt modelId="{130E8E22-9466-483F-A72E-7B1DD15F9AD4}" type="sibTrans" cxnId="{D5B5BEEB-40CE-4A13-B35F-00C8DEEB953E}">
      <dgm:prSet/>
      <dgm:spPr/>
    </dgm:pt>
    <dgm:pt modelId="{CC053440-BD60-47EC-82B8-D72E147579A2}">
      <dgm:prSet/>
      <dgm:spPr/>
      <dgm:t>
        <a:bodyPr/>
        <a:lstStyle/>
        <a:p>
          <a:pPr marR="0" algn="ctr" rtl="0"/>
          <a:r>
            <a:rPr lang="it-IT" baseline="0" smtClean="0">
              <a:latin typeface="Calibri"/>
            </a:rPr>
            <a:t>Supporto amministrativo</a:t>
          </a:r>
        </a:p>
      </dgm:t>
    </dgm:pt>
    <dgm:pt modelId="{BE5BB378-3C6D-4008-AF7F-0D3C1BAE8792}" type="parTrans" cxnId="{CE7128D1-B46C-4D80-8824-614736CF846B}">
      <dgm:prSet/>
      <dgm:spPr/>
    </dgm:pt>
    <dgm:pt modelId="{DAC36091-C534-4006-9EEA-A734B0F9881C}" type="sibTrans" cxnId="{CE7128D1-B46C-4D80-8824-614736CF846B}">
      <dgm:prSet/>
      <dgm:spPr/>
    </dgm:pt>
    <dgm:pt modelId="{FD9E725D-CDEB-47C1-9B1B-1FC3245CDE04}">
      <dgm:prSet/>
      <dgm:spPr/>
      <dgm:t>
        <a:bodyPr/>
        <a:lstStyle/>
        <a:p>
          <a:pPr marR="0" algn="ctr" rtl="0"/>
          <a:r>
            <a:rPr lang="it-IT" baseline="0" smtClean="0">
              <a:latin typeface="Calibri"/>
            </a:rPr>
            <a:t>Centro di responsabilità SITRO</a:t>
          </a:r>
          <a:endParaRPr lang="it-IT" baseline="0" smtClean="0">
            <a:latin typeface="Times New Roman"/>
          </a:endParaRPr>
        </a:p>
      </dgm:t>
    </dgm:pt>
    <dgm:pt modelId="{06D801B7-5543-4BC5-BDA7-B15CCB52DE18}" type="parTrans" cxnId="{EBC5F927-3BC1-4FAB-BF87-DBD29B1CD74B}">
      <dgm:prSet/>
      <dgm:spPr/>
    </dgm:pt>
    <dgm:pt modelId="{8FAC37B8-3956-4EA5-B899-6C7D37DF67F7}" type="sibTrans" cxnId="{EBC5F927-3BC1-4FAB-BF87-DBD29B1CD74B}">
      <dgm:prSet/>
      <dgm:spPr/>
    </dgm:pt>
    <dgm:pt modelId="{43F6A1D4-BD20-4D9E-AD54-D6A134F7A8A0}" type="pres">
      <dgm:prSet presAssocID="{74743CC6-56F5-4D83-B861-1AEAF15819BC}" presName="hierChild1" presStyleCnt="0">
        <dgm:presLayoutVars>
          <dgm:orgChart val="1"/>
          <dgm:chPref val="1"/>
          <dgm:dir/>
          <dgm:animOne val="branch"/>
          <dgm:animLvl val="lvl"/>
          <dgm:resizeHandles/>
        </dgm:presLayoutVars>
      </dgm:prSet>
      <dgm:spPr/>
    </dgm:pt>
    <dgm:pt modelId="{2767F50C-43E9-40F7-9D82-4BAC7D4B64D4}" type="pres">
      <dgm:prSet presAssocID="{2694E041-9BF9-4254-8653-A6CCA1B7B472}" presName="hierRoot1" presStyleCnt="0">
        <dgm:presLayoutVars>
          <dgm:hierBranch/>
        </dgm:presLayoutVars>
      </dgm:prSet>
      <dgm:spPr/>
    </dgm:pt>
    <dgm:pt modelId="{AFDE2725-CB3D-47D1-A939-BB0DCD302C58}" type="pres">
      <dgm:prSet presAssocID="{2694E041-9BF9-4254-8653-A6CCA1B7B472}" presName="rootComposite1" presStyleCnt="0"/>
      <dgm:spPr/>
    </dgm:pt>
    <dgm:pt modelId="{FB0E736C-BDA0-4F54-9B77-E2123B1F98EE}" type="pres">
      <dgm:prSet presAssocID="{2694E041-9BF9-4254-8653-A6CCA1B7B472}" presName="rootText1" presStyleLbl="node0" presStyleIdx="0" presStyleCnt="1">
        <dgm:presLayoutVars>
          <dgm:chPref val="3"/>
        </dgm:presLayoutVars>
      </dgm:prSet>
      <dgm:spPr/>
      <dgm:t>
        <a:bodyPr/>
        <a:lstStyle/>
        <a:p>
          <a:endParaRPr lang="it-IT"/>
        </a:p>
      </dgm:t>
    </dgm:pt>
    <dgm:pt modelId="{8FF5D1B0-6001-4A78-A2CE-351FCDEDEDCE}" type="pres">
      <dgm:prSet presAssocID="{2694E041-9BF9-4254-8653-A6CCA1B7B472}" presName="rootConnector1" presStyleLbl="node1" presStyleIdx="0" presStyleCnt="0"/>
      <dgm:spPr/>
      <dgm:t>
        <a:bodyPr/>
        <a:lstStyle/>
        <a:p>
          <a:endParaRPr lang="it-IT"/>
        </a:p>
      </dgm:t>
    </dgm:pt>
    <dgm:pt modelId="{7DCB3CAC-6E35-461A-9281-735746712331}" type="pres">
      <dgm:prSet presAssocID="{2694E041-9BF9-4254-8653-A6CCA1B7B472}" presName="hierChild2" presStyleCnt="0"/>
      <dgm:spPr/>
    </dgm:pt>
    <dgm:pt modelId="{DF0D4E3A-124E-400C-BA29-D5596C6D0F1D}" type="pres">
      <dgm:prSet presAssocID="{9FEBD690-FA91-4991-8098-FDA950BE66D6}" presName="Name35" presStyleLbl="parChTrans1D2" presStyleIdx="0" presStyleCnt="2"/>
      <dgm:spPr/>
    </dgm:pt>
    <dgm:pt modelId="{A3E7C2E6-978B-4559-8043-BFEEB06752AA}" type="pres">
      <dgm:prSet presAssocID="{9A552015-FC8A-40FA-91AF-CF61DEDE4675}" presName="hierRoot2" presStyleCnt="0">
        <dgm:presLayoutVars>
          <dgm:hierBranch/>
        </dgm:presLayoutVars>
      </dgm:prSet>
      <dgm:spPr/>
    </dgm:pt>
    <dgm:pt modelId="{46437401-43EE-4496-8AB8-F1DAEA24E2D0}" type="pres">
      <dgm:prSet presAssocID="{9A552015-FC8A-40FA-91AF-CF61DEDE4675}" presName="rootComposite" presStyleCnt="0"/>
      <dgm:spPr/>
    </dgm:pt>
    <dgm:pt modelId="{65767308-390F-4FE4-8A6D-E6F16B951D84}" type="pres">
      <dgm:prSet presAssocID="{9A552015-FC8A-40FA-91AF-CF61DEDE4675}" presName="rootText" presStyleLbl="node2" presStyleIdx="0" presStyleCnt="1">
        <dgm:presLayoutVars>
          <dgm:chPref val="3"/>
        </dgm:presLayoutVars>
      </dgm:prSet>
      <dgm:spPr/>
      <dgm:t>
        <a:bodyPr/>
        <a:lstStyle/>
        <a:p>
          <a:endParaRPr lang="it-IT"/>
        </a:p>
      </dgm:t>
    </dgm:pt>
    <dgm:pt modelId="{2861BFA8-E1CA-44B3-9499-A788B1D2C71D}" type="pres">
      <dgm:prSet presAssocID="{9A552015-FC8A-40FA-91AF-CF61DEDE4675}" presName="rootConnector" presStyleLbl="node2" presStyleIdx="0" presStyleCnt="1"/>
      <dgm:spPr/>
      <dgm:t>
        <a:bodyPr/>
        <a:lstStyle/>
        <a:p>
          <a:endParaRPr lang="it-IT"/>
        </a:p>
      </dgm:t>
    </dgm:pt>
    <dgm:pt modelId="{E975A495-C27A-41BB-A038-602C1F13FF94}" type="pres">
      <dgm:prSet presAssocID="{9A552015-FC8A-40FA-91AF-CF61DEDE4675}" presName="hierChild4" presStyleCnt="0"/>
      <dgm:spPr/>
    </dgm:pt>
    <dgm:pt modelId="{842FF2C2-5A64-4E44-957F-3E3C4A6C6771}" type="pres">
      <dgm:prSet presAssocID="{07AB132A-F672-4200-8688-2AEEA55FA9B7}" presName="Name35" presStyleLbl="parChTrans1D3" presStyleIdx="0" presStyleCnt="9"/>
      <dgm:spPr/>
    </dgm:pt>
    <dgm:pt modelId="{CE1D36CC-48FC-4555-9805-32E7E4CD307E}" type="pres">
      <dgm:prSet presAssocID="{B2321202-8B17-4B80-8E3D-5D8DA2BE0391}" presName="hierRoot2" presStyleCnt="0">
        <dgm:presLayoutVars>
          <dgm:hierBranch val="l"/>
        </dgm:presLayoutVars>
      </dgm:prSet>
      <dgm:spPr/>
    </dgm:pt>
    <dgm:pt modelId="{3F76F6A5-6729-4F46-9B5D-E3A29EC5D15C}" type="pres">
      <dgm:prSet presAssocID="{B2321202-8B17-4B80-8E3D-5D8DA2BE0391}" presName="rootComposite" presStyleCnt="0"/>
      <dgm:spPr/>
    </dgm:pt>
    <dgm:pt modelId="{3974A6DD-69A0-40DC-BEA6-59DB80195097}" type="pres">
      <dgm:prSet presAssocID="{B2321202-8B17-4B80-8E3D-5D8DA2BE0391}" presName="rootText" presStyleLbl="node3" presStyleIdx="0" presStyleCnt="6">
        <dgm:presLayoutVars>
          <dgm:chPref val="3"/>
        </dgm:presLayoutVars>
      </dgm:prSet>
      <dgm:spPr/>
      <dgm:t>
        <a:bodyPr/>
        <a:lstStyle/>
        <a:p>
          <a:endParaRPr lang="it-IT"/>
        </a:p>
      </dgm:t>
    </dgm:pt>
    <dgm:pt modelId="{3C49A02A-A602-4507-AE6A-31F8289C2596}" type="pres">
      <dgm:prSet presAssocID="{B2321202-8B17-4B80-8E3D-5D8DA2BE0391}" presName="rootConnector" presStyleLbl="node3" presStyleIdx="0" presStyleCnt="6"/>
      <dgm:spPr/>
      <dgm:t>
        <a:bodyPr/>
        <a:lstStyle/>
        <a:p>
          <a:endParaRPr lang="it-IT"/>
        </a:p>
      </dgm:t>
    </dgm:pt>
    <dgm:pt modelId="{785327CB-AF4B-4A8E-AA36-EC2C23470AB3}" type="pres">
      <dgm:prSet presAssocID="{B2321202-8B17-4B80-8E3D-5D8DA2BE0391}" presName="hierChild4" presStyleCnt="0"/>
      <dgm:spPr/>
    </dgm:pt>
    <dgm:pt modelId="{6763581B-513F-4F23-9E1B-B0862747C47E}" type="pres">
      <dgm:prSet presAssocID="{E0457348-2F68-4EFD-B8E4-68E306CE8B9D}" presName="Name50" presStyleLbl="parChTrans1D4" presStyleIdx="0" presStyleCnt="18"/>
      <dgm:spPr/>
    </dgm:pt>
    <dgm:pt modelId="{E93CB82D-DCEA-43B0-BF3B-242A5DFFB258}" type="pres">
      <dgm:prSet presAssocID="{98C73747-1433-4FB3-83F3-F2A407912DA0}" presName="hierRoot2" presStyleCnt="0">
        <dgm:presLayoutVars>
          <dgm:hierBranch val="r"/>
        </dgm:presLayoutVars>
      </dgm:prSet>
      <dgm:spPr/>
    </dgm:pt>
    <dgm:pt modelId="{8942A365-F72E-4703-A486-9A3E19897815}" type="pres">
      <dgm:prSet presAssocID="{98C73747-1433-4FB3-83F3-F2A407912DA0}" presName="rootComposite" presStyleCnt="0"/>
      <dgm:spPr/>
    </dgm:pt>
    <dgm:pt modelId="{57F70A72-CB9F-41EF-A3DE-8A8AADA51CDB}" type="pres">
      <dgm:prSet presAssocID="{98C73747-1433-4FB3-83F3-F2A407912DA0}" presName="rootText" presStyleLbl="node4" presStyleIdx="0" presStyleCnt="12">
        <dgm:presLayoutVars>
          <dgm:chPref val="3"/>
        </dgm:presLayoutVars>
      </dgm:prSet>
      <dgm:spPr/>
      <dgm:t>
        <a:bodyPr/>
        <a:lstStyle/>
        <a:p>
          <a:endParaRPr lang="it-IT"/>
        </a:p>
      </dgm:t>
    </dgm:pt>
    <dgm:pt modelId="{AAB92862-6C20-465D-B584-4CA905B753EC}" type="pres">
      <dgm:prSet presAssocID="{98C73747-1433-4FB3-83F3-F2A407912DA0}" presName="rootConnector" presStyleLbl="node4" presStyleIdx="0" presStyleCnt="12"/>
      <dgm:spPr/>
      <dgm:t>
        <a:bodyPr/>
        <a:lstStyle/>
        <a:p>
          <a:endParaRPr lang="it-IT"/>
        </a:p>
      </dgm:t>
    </dgm:pt>
    <dgm:pt modelId="{E1F84CF9-EDD4-4409-A2ED-1B2E1A84E5C7}" type="pres">
      <dgm:prSet presAssocID="{98C73747-1433-4FB3-83F3-F2A407912DA0}" presName="hierChild4" presStyleCnt="0"/>
      <dgm:spPr/>
    </dgm:pt>
    <dgm:pt modelId="{623365C9-784F-435A-989B-D70591743D66}" type="pres">
      <dgm:prSet presAssocID="{98C73747-1433-4FB3-83F3-F2A407912DA0}" presName="hierChild5" presStyleCnt="0"/>
      <dgm:spPr/>
    </dgm:pt>
    <dgm:pt modelId="{F3C5F787-5ED4-406E-A00B-FCEF0C280F40}" type="pres">
      <dgm:prSet presAssocID="{3CF27EF2-D42B-4EB0-A02C-3C2CC4D4CE78}" presName="Name50" presStyleLbl="parChTrans1D4" presStyleIdx="1" presStyleCnt="18"/>
      <dgm:spPr/>
    </dgm:pt>
    <dgm:pt modelId="{79B39789-38A3-4614-BE48-3D0E29E11EEE}" type="pres">
      <dgm:prSet presAssocID="{0585D50B-05A1-47C0-8091-81A4E01607DA}" presName="hierRoot2" presStyleCnt="0">
        <dgm:presLayoutVars>
          <dgm:hierBranch val="l"/>
        </dgm:presLayoutVars>
      </dgm:prSet>
      <dgm:spPr/>
    </dgm:pt>
    <dgm:pt modelId="{71EB30C2-E135-4754-AEF2-EAB4F50E2971}" type="pres">
      <dgm:prSet presAssocID="{0585D50B-05A1-47C0-8091-81A4E01607DA}" presName="rootComposite" presStyleCnt="0"/>
      <dgm:spPr/>
    </dgm:pt>
    <dgm:pt modelId="{A4621614-9F40-4137-9FB4-E0170A556AFD}" type="pres">
      <dgm:prSet presAssocID="{0585D50B-05A1-47C0-8091-81A4E01607DA}" presName="rootText" presStyleLbl="node4" presStyleIdx="1" presStyleCnt="12">
        <dgm:presLayoutVars>
          <dgm:chPref val="3"/>
        </dgm:presLayoutVars>
      </dgm:prSet>
      <dgm:spPr/>
      <dgm:t>
        <a:bodyPr/>
        <a:lstStyle/>
        <a:p>
          <a:endParaRPr lang="it-IT"/>
        </a:p>
      </dgm:t>
    </dgm:pt>
    <dgm:pt modelId="{8ED84A3E-6171-4AE9-9DBF-C74DDF1B4A78}" type="pres">
      <dgm:prSet presAssocID="{0585D50B-05A1-47C0-8091-81A4E01607DA}" presName="rootConnector" presStyleLbl="node4" presStyleIdx="1" presStyleCnt="12"/>
      <dgm:spPr/>
      <dgm:t>
        <a:bodyPr/>
        <a:lstStyle/>
        <a:p>
          <a:endParaRPr lang="it-IT"/>
        </a:p>
      </dgm:t>
    </dgm:pt>
    <dgm:pt modelId="{679650A5-F3B7-41FF-A708-1F739EA603A3}" type="pres">
      <dgm:prSet presAssocID="{0585D50B-05A1-47C0-8091-81A4E01607DA}" presName="hierChild4" presStyleCnt="0"/>
      <dgm:spPr/>
    </dgm:pt>
    <dgm:pt modelId="{28CDFE0D-8019-4812-918D-66FBDB4CA16B}" type="pres">
      <dgm:prSet presAssocID="{0585D50B-05A1-47C0-8091-81A4E01607DA}" presName="hierChild5" presStyleCnt="0"/>
      <dgm:spPr/>
    </dgm:pt>
    <dgm:pt modelId="{0CB8FBED-72DF-4F08-8F86-4B6E940C40FA}" type="pres">
      <dgm:prSet presAssocID="{B2321202-8B17-4B80-8E3D-5D8DA2BE0391}" presName="hierChild5" presStyleCnt="0"/>
      <dgm:spPr/>
    </dgm:pt>
    <dgm:pt modelId="{99DF1851-CC45-4E21-AD1B-E474F136C2E4}" type="pres">
      <dgm:prSet presAssocID="{9C177567-1813-4785-8333-9916B4DBD52B}" presName="Name111" presStyleLbl="parChTrans1D4" presStyleIdx="2" presStyleCnt="18"/>
      <dgm:spPr/>
    </dgm:pt>
    <dgm:pt modelId="{7B143FB5-8A91-4657-9ACB-EEE368891539}" type="pres">
      <dgm:prSet presAssocID="{7625573D-38DB-49B7-AF1C-A5C0C6905488}" presName="hierRoot3" presStyleCnt="0">
        <dgm:presLayoutVars>
          <dgm:hierBranch/>
        </dgm:presLayoutVars>
      </dgm:prSet>
      <dgm:spPr/>
    </dgm:pt>
    <dgm:pt modelId="{4BEDFEE0-8457-46E6-9D1C-331AAA240D3A}" type="pres">
      <dgm:prSet presAssocID="{7625573D-38DB-49B7-AF1C-A5C0C6905488}" presName="rootComposite3" presStyleCnt="0"/>
      <dgm:spPr/>
    </dgm:pt>
    <dgm:pt modelId="{84CBC396-C970-4CDB-A6BF-288ED73C68C2}" type="pres">
      <dgm:prSet presAssocID="{7625573D-38DB-49B7-AF1C-A5C0C6905488}" presName="rootText3" presStyleLbl="asst3" presStyleIdx="0" presStyleCnt="6">
        <dgm:presLayoutVars>
          <dgm:chPref val="3"/>
        </dgm:presLayoutVars>
      </dgm:prSet>
      <dgm:spPr/>
      <dgm:t>
        <a:bodyPr/>
        <a:lstStyle/>
        <a:p>
          <a:endParaRPr lang="it-IT"/>
        </a:p>
      </dgm:t>
    </dgm:pt>
    <dgm:pt modelId="{9E972094-5A02-4D57-AAED-1D63BB706C50}" type="pres">
      <dgm:prSet presAssocID="{7625573D-38DB-49B7-AF1C-A5C0C6905488}" presName="rootConnector3" presStyleLbl="asst3" presStyleIdx="0" presStyleCnt="6"/>
      <dgm:spPr/>
      <dgm:t>
        <a:bodyPr/>
        <a:lstStyle/>
        <a:p>
          <a:endParaRPr lang="it-IT"/>
        </a:p>
      </dgm:t>
    </dgm:pt>
    <dgm:pt modelId="{E902460A-08C0-4F7B-961F-8C7F40FD97A2}" type="pres">
      <dgm:prSet presAssocID="{7625573D-38DB-49B7-AF1C-A5C0C6905488}" presName="hierChild6" presStyleCnt="0"/>
      <dgm:spPr/>
    </dgm:pt>
    <dgm:pt modelId="{ADBCF0F6-AE31-4132-8B24-40420E7F8798}" type="pres">
      <dgm:prSet presAssocID="{7625573D-38DB-49B7-AF1C-A5C0C6905488}" presName="hierChild7" presStyleCnt="0"/>
      <dgm:spPr/>
    </dgm:pt>
    <dgm:pt modelId="{EFCB95D7-A98F-4ECC-9770-21D61EB02F81}" type="pres">
      <dgm:prSet presAssocID="{AED2D0BB-0FA5-4267-AF2A-8B23577B7646}" presName="Name35" presStyleLbl="parChTrans1D3" presStyleIdx="1" presStyleCnt="9"/>
      <dgm:spPr/>
    </dgm:pt>
    <dgm:pt modelId="{530CAB40-2AFA-4F7B-98FC-6D7B5F541211}" type="pres">
      <dgm:prSet presAssocID="{B576EF9A-4D74-4E5A-8675-2A9E7017E8F1}" presName="hierRoot2" presStyleCnt="0">
        <dgm:presLayoutVars>
          <dgm:hierBranch val="l"/>
        </dgm:presLayoutVars>
      </dgm:prSet>
      <dgm:spPr/>
    </dgm:pt>
    <dgm:pt modelId="{7EEB1467-F613-431E-8B9B-6714E557FB38}" type="pres">
      <dgm:prSet presAssocID="{B576EF9A-4D74-4E5A-8675-2A9E7017E8F1}" presName="rootComposite" presStyleCnt="0"/>
      <dgm:spPr/>
    </dgm:pt>
    <dgm:pt modelId="{6EA7EB75-78BC-45F6-95B2-ED99C8106660}" type="pres">
      <dgm:prSet presAssocID="{B576EF9A-4D74-4E5A-8675-2A9E7017E8F1}" presName="rootText" presStyleLbl="node3" presStyleIdx="1" presStyleCnt="6">
        <dgm:presLayoutVars>
          <dgm:chPref val="3"/>
        </dgm:presLayoutVars>
      </dgm:prSet>
      <dgm:spPr/>
      <dgm:t>
        <a:bodyPr/>
        <a:lstStyle/>
        <a:p>
          <a:endParaRPr lang="it-IT"/>
        </a:p>
      </dgm:t>
    </dgm:pt>
    <dgm:pt modelId="{0BDDF2B6-BF19-48E0-879B-3909C89B40BB}" type="pres">
      <dgm:prSet presAssocID="{B576EF9A-4D74-4E5A-8675-2A9E7017E8F1}" presName="rootConnector" presStyleLbl="node3" presStyleIdx="1" presStyleCnt="6"/>
      <dgm:spPr/>
      <dgm:t>
        <a:bodyPr/>
        <a:lstStyle/>
        <a:p>
          <a:endParaRPr lang="it-IT"/>
        </a:p>
      </dgm:t>
    </dgm:pt>
    <dgm:pt modelId="{63C41828-CC77-48A5-8D8F-6ADB25B55AFC}" type="pres">
      <dgm:prSet presAssocID="{B576EF9A-4D74-4E5A-8675-2A9E7017E8F1}" presName="hierChild4" presStyleCnt="0"/>
      <dgm:spPr/>
    </dgm:pt>
    <dgm:pt modelId="{1BA458F0-DC73-4B20-9F78-F327F3C66041}" type="pres">
      <dgm:prSet presAssocID="{D8B7D74F-6496-455B-8588-6C652E39292A}" presName="Name50" presStyleLbl="parChTrans1D4" presStyleIdx="3" presStyleCnt="18"/>
      <dgm:spPr/>
    </dgm:pt>
    <dgm:pt modelId="{4D65DDB3-F67A-45BD-AA6F-F83D9C21B665}" type="pres">
      <dgm:prSet presAssocID="{787D1B56-64BB-4E3C-AAB0-C6B866AEA9D7}" presName="hierRoot2" presStyleCnt="0">
        <dgm:presLayoutVars>
          <dgm:hierBranch val="r"/>
        </dgm:presLayoutVars>
      </dgm:prSet>
      <dgm:spPr/>
    </dgm:pt>
    <dgm:pt modelId="{DC794FFB-7BFE-44C1-9158-AE082CC99C5E}" type="pres">
      <dgm:prSet presAssocID="{787D1B56-64BB-4E3C-AAB0-C6B866AEA9D7}" presName="rootComposite" presStyleCnt="0"/>
      <dgm:spPr/>
    </dgm:pt>
    <dgm:pt modelId="{D439B75A-D648-49DA-BC5A-31CA7D9FE12E}" type="pres">
      <dgm:prSet presAssocID="{787D1B56-64BB-4E3C-AAB0-C6B866AEA9D7}" presName="rootText" presStyleLbl="node4" presStyleIdx="2" presStyleCnt="12">
        <dgm:presLayoutVars>
          <dgm:chPref val="3"/>
        </dgm:presLayoutVars>
      </dgm:prSet>
      <dgm:spPr/>
      <dgm:t>
        <a:bodyPr/>
        <a:lstStyle/>
        <a:p>
          <a:endParaRPr lang="it-IT"/>
        </a:p>
      </dgm:t>
    </dgm:pt>
    <dgm:pt modelId="{FA8E2EFA-3304-4647-B9DC-D51B66860D7D}" type="pres">
      <dgm:prSet presAssocID="{787D1B56-64BB-4E3C-AAB0-C6B866AEA9D7}" presName="rootConnector" presStyleLbl="node4" presStyleIdx="2" presStyleCnt="12"/>
      <dgm:spPr/>
      <dgm:t>
        <a:bodyPr/>
        <a:lstStyle/>
        <a:p>
          <a:endParaRPr lang="it-IT"/>
        </a:p>
      </dgm:t>
    </dgm:pt>
    <dgm:pt modelId="{8E5F3219-88C4-4286-A548-00B47D5CE1F6}" type="pres">
      <dgm:prSet presAssocID="{787D1B56-64BB-4E3C-AAB0-C6B866AEA9D7}" presName="hierChild4" presStyleCnt="0"/>
      <dgm:spPr/>
    </dgm:pt>
    <dgm:pt modelId="{AD05182A-53F1-4911-BA9B-0DFEEC22F7B6}" type="pres">
      <dgm:prSet presAssocID="{787D1B56-64BB-4E3C-AAB0-C6B866AEA9D7}" presName="hierChild5" presStyleCnt="0"/>
      <dgm:spPr/>
    </dgm:pt>
    <dgm:pt modelId="{DCCB67C3-A6D6-457B-A680-A767D1AD937C}" type="pres">
      <dgm:prSet presAssocID="{07AEB1AC-007C-46C9-B934-5CD27CAC70C1}" presName="Name50" presStyleLbl="parChTrans1D4" presStyleIdx="4" presStyleCnt="18"/>
      <dgm:spPr/>
    </dgm:pt>
    <dgm:pt modelId="{5B462A58-83A3-49C1-B464-C1E2F83739C5}" type="pres">
      <dgm:prSet presAssocID="{003E11D6-6368-4D47-820D-7512028E2E2E}" presName="hierRoot2" presStyleCnt="0">
        <dgm:presLayoutVars>
          <dgm:hierBranch val="l"/>
        </dgm:presLayoutVars>
      </dgm:prSet>
      <dgm:spPr/>
    </dgm:pt>
    <dgm:pt modelId="{C55F5BD6-E46B-43C7-84D1-AC28130B17FB}" type="pres">
      <dgm:prSet presAssocID="{003E11D6-6368-4D47-820D-7512028E2E2E}" presName="rootComposite" presStyleCnt="0"/>
      <dgm:spPr/>
    </dgm:pt>
    <dgm:pt modelId="{E7E2A501-0B62-42B2-9577-A8FAB2FCFBA8}" type="pres">
      <dgm:prSet presAssocID="{003E11D6-6368-4D47-820D-7512028E2E2E}" presName="rootText" presStyleLbl="node4" presStyleIdx="3" presStyleCnt="12">
        <dgm:presLayoutVars>
          <dgm:chPref val="3"/>
        </dgm:presLayoutVars>
      </dgm:prSet>
      <dgm:spPr/>
      <dgm:t>
        <a:bodyPr/>
        <a:lstStyle/>
        <a:p>
          <a:endParaRPr lang="it-IT"/>
        </a:p>
      </dgm:t>
    </dgm:pt>
    <dgm:pt modelId="{FE655D1B-690C-4158-A5B3-F5ED862C946A}" type="pres">
      <dgm:prSet presAssocID="{003E11D6-6368-4D47-820D-7512028E2E2E}" presName="rootConnector" presStyleLbl="node4" presStyleIdx="3" presStyleCnt="12"/>
      <dgm:spPr/>
      <dgm:t>
        <a:bodyPr/>
        <a:lstStyle/>
        <a:p>
          <a:endParaRPr lang="it-IT"/>
        </a:p>
      </dgm:t>
    </dgm:pt>
    <dgm:pt modelId="{78AC15DE-D41D-418E-A39D-23662E54CC85}" type="pres">
      <dgm:prSet presAssocID="{003E11D6-6368-4D47-820D-7512028E2E2E}" presName="hierChild4" presStyleCnt="0"/>
      <dgm:spPr/>
    </dgm:pt>
    <dgm:pt modelId="{A058E320-2592-497E-8467-3C5835FEBFDA}" type="pres">
      <dgm:prSet presAssocID="{003E11D6-6368-4D47-820D-7512028E2E2E}" presName="hierChild5" presStyleCnt="0"/>
      <dgm:spPr/>
    </dgm:pt>
    <dgm:pt modelId="{B36F1C3C-AE5F-473A-9E2B-D9612C6942E4}" type="pres">
      <dgm:prSet presAssocID="{B576EF9A-4D74-4E5A-8675-2A9E7017E8F1}" presName="hierChild5" presStyleCnt="0"/>
      <dgm:spPr/>
    </dgm:pt>
    <dgm:pt modelId="{A397E735-903F-460A-A952-54028654E793}" type="pres">
      <dgm:prSet presAssocID="{E0DFBAA6-0B11-4E23-AA4D-31E0D8764DBA}" presName="Name111" presStyleLbl="parChTrans1D4" presStyleIdx="5" presStyleCnt="18"/>
      <dgm:spPr/>
    </dgm:pt>
    <dgm:pt modelId="{AC393975-070D-4149-93D7-239973EB1E52}" type="pres">
      <dgm:prSet presAssocID="{53F6463D-212E-4263-9B4B-E1A10DA1F2DF}" presName="hierRoot3" presStyleCnt="0">
        <dgm:presLayoutVars>
          <dgm:hierBranch/>
        </dgm:presLayoutVars>
      </dgm:prSet>
      <dgm:spPr/>
    </dgm:pt>
    <dgm:pt modelId="{85D2D078-F211-42DA-AC4A-97667EDBB95F}" type="pres">
      <dgm:prSet presAssocID="{53F6463D-212E-4263-9B4B-E1A10DA1F2DF}" presName="rootComposite3" presStyleCnt="0"/>
      <dgm:spPr/>
    </dgm:pt>
    <dgm:pt modelId="{1753D634-BC1F-4AFA-9E08-3FFBD6260948}" type="pres">
      <dgm:prSet presAssocID="{53F6463D-212E-4263-9B4B-E1A10DA1F2DF}" presName="rootText3" presStyleLbl="asst3" presStyleIdx="1" presStyleCnt="6">
        <dgm:presLayoutVars>
          <dgm:chPref val="3"/>
        </dgm:presLayoutVars>
      </dgm:prSet>
      <dgm:spPr/>
      <dgm:t>
        <a:bodyPr/>
        <a:lstStyle/>
        <a:p>
          <a:endParaRPr lang="it-IT"/>
        </a:p>
      </dgm:t>
    </dgm:pt>
    <dgm:pt modelId="{741BD891-E923-4CEC-803D-40E7A228276B}" type="pres">
      <dgm:prSet presAssocID="{53F6463D-212E-4263-9B4B-E1A10DA1F2DF}" presName="rootConnector3" presStyleLbl="asst3" presStyleIdx="1" presStyleCnt="6"/>
      <dgm:spPr/>
      <dgm:t>
        <a:bodyPr/>
        <a:lstStyle/>
        <a:p>
          <a:endParaRPr lang="it-IT"/>
        </a:p>
      </dgm:t>
    </dgm:pt>
    <dgm:pt modelId="{2526B7DA-068D-42F0-9F21-D0AE1F7A6DC7}" type="pres">
      <dgm:prSet presAssocID="{53F6463D-212E-4263-9B4B-E1A10DA1F2DF}" presName="hierChild6" presStyleCnt="0"/>
      <dgm:spPr/>
    </dgm:pt>
    <dgm:pt modelId="{5EBAE0DC-11A2-470C-BFA5-17E063AA0E94}" type="pres">
      <dgm:prSet presAssocID="{53F6463D-212E-4263-9B4B-E1A10DA1F2DF}" presName="hierChild7" presStyleCnt="0"/>
      <dgm:spPr/>
    </dgm:pt>
    <dgm:pt modelId="{E9D165BD-FE6C-4125-9C76-ABD1006F4375}" type="pres">
      <dgm:prSet presAssocID="{C1C3E219-6784-4BA0-A918-A5FD4DA42076}" presName="Name35" presStyleLbl="parChTrans1D3" presStyleIdx="2" presStyleCnt="9"/>
      <dgm:spPr/>
    </dgm:pt>
    <dgm:pt modelId="{F665F6DB-6328-4C0B-A209-1B931096F589}" type="pres">
      <dgm:prSet presAssocID="{4AA0ED15-FA91-4DF6-A005-01C79315A504}" presName="hierRoot2" presStyleCnt="0">
        <dgm:presLayoutVars>
          <dgm:hierBranch val="l"/>
        </dgm:presLayoutVars>
      </dgm:prSet>
      <dgm:spPr/>
    </dgm:pt>
    <dgm:pt modelId="{AFB88CA9-03C2-474A-A802-9F03D73E4BBB}" type="pres">
      <dgm:prSet presAssocID="{4AA0ED15-FA91-4DF6-A005-01C79315A504}" presName="rootComposite" presStyleCnt="0"/>
      <dgm:spPr/>
    </dgm:pt>
    <dgm:pt modelId="{AE3A5803-8ED6-4C73-88A4-DD3A58A7483C}" type="pres">
      <dgm:prSet presAssocID="{4AA0ED15-FA91-4DF6-A005-01C79315A504}" presName="rootText" presStyleLbl="node3" presStyleIdx="2" presStyleCnt="6">
        <dgm:presLayoutVars>
          <dgm:chPref val="3"/>
        </dgm:presLayoutVars>
      </dgm:prSet>
      <dgm:spPr/>
      <dgm:t>
        <a:bodyPr/>
        <a:lstStyle/>
        <a:p>
          <a:endParaRPr lang="it-IT"/>
        </a:p>
      </dgm:t>
    </dgm:pt>
    <dgm:pt modelId="{A410FB77-23C6-49DC-B477-D11F9A503BCA}" type="pres">
      <dgm:prSet presAssocID="{4AA0ED15-FA91-4DF6-A005-01C79315A504}" presName="rootConnector" presStyleLbl="node3" presStyleIdx="2" presStyleCnt="6"/>
      <dgm:spPr/>
      <dgm:t>
        <a:bodyPr/>
        <a:lstStyle/>
        <a:p>
          <a:endParaRPr lang="it-IT"/>
        </a:p>
      </dgm:t>
    </dgm:pt>
    <dgm:pt modelId="{7F2039DB-E500-4FFE-9346-3B95400F1876}" type="pres">
      <dgm:prSet presAssocID="{4AA0ED15-FA91-4DF6-A005-01C79315A504}" presName="hierChild4" presStyleCnt="0"/>
      <dgm:spPr/>
    </dgm:pt>
    <dgm:pt modelId="{C974D6C6-5A09-47E8-B195-B6EB392FCF3C}" type="pres">
      <dgm:prSet presAssocID="{65BA4232-C7C9-4F87-B866-CF70773E7974}" presName="Name50" presStyleLbl="parChTrans1D4" presStyleIdx="6" presStyleCnt="18"/>
      <dgm:spPr/>
    </dgm:pt>
    <dgm:pt modelId="{7E659CDA-54CB-483A-82C3-431EE9F1C4BD}" type="pres">
      <dgm:prSet presAssocID="{93D70026-F10F-4083-B370-4EEA3D96E749}" presName="hierRoot2" presStyleCnt="0">
        <dgm:presLayoutVars>
          <dgm:hierBranch val="r"/>
        </dgm:presLayoutVars>
      </dgm:prSet>
      <dgm:spPr/>
    </dgm:pt>
    <dgm:pt modelId="{D6B67F4E-F3C5-4BFB-94A5-63DD1E26FD12}" type="pres">
      <dgm:prSet presAssocID="{93D70026-F10F-4083-B370-4EEA3D96E749}" presName="rootComposite" presStyleCnt="0"/>
      <dgm:spPr/>
    </dgm:pt>
    <dgm:pt modelId="{B15E9B35-05A6-4FBD-ABD4-C420F93C77F6}" type="pres">
      <dgm:prSet presAssocID="{93D70026-F10F-4083-B370-4EEA3D96E749}" presName="rootText" presStyleLbl="node4" presStyleIdx="4" presStyleCnt="12">
        <dgm:presLayoutVars>
          <dgm:chPref val="3"/>
        </dgm:presLayoutVars>
      </dgm:prSet>
      <dgm:spPr/>
      <dgm:t>
        <a:bodyPr/>
        <a:lstStyle/>
        <a:p>
          <a:endParaRPr lang="it-IT"/>
        </a:p>
      </dgm:t>
    </dgm:pt>
    <dgm:pt modelId="{98702B14-8123-4275-ABCD-BDBC4FDD03A7}" type="pres">
      <dgm:prSet presAssocID="{93D70026-F10F-4083-B370-4EEA3D96E749}" presName="rootConnector" presStyleLbl="node4" presStyleIdx="4" presStyleCnt="12"/>
      <dgm:spPr/>
      <dgm:t>
        <a:bodyPr/>
        <a:lstStyle/>
        <a:p>
          <a:endParaRPr lang="it-IT"/>
        </a:p>
      </dgm:t>
    </dgm:pt>
    <dgm:pt modelId="{88F857AD-867F-4792-B6BD-EC88C1C20C18}" type="pres">
      <dgm:prSet presAssocID="{93D70026-F10F-4083-B370-4EEA3D96E749}" presName="hierChild4" presStyleCnt="0"/>
      <dgm:spPr/>
    </dgm:pt>
    <dgm:pt modelId="{641AE7F5-F82B-4660-A5D5-3692C158125C}" type="pres">
      <dgm:prSet presAssocID="{93D70026-F10F-4083-B370-4EEA3D96E749}" presName="hierChild5" presStyleCnt="0"/>
      <dgm:spPr/>
    </dgm:pt>
    <dgm:pt modelId="{D358F5D2-3E5D-4A88-AA9A-9A5C9A33D37C}" type="pres">
      <dgm:prSet presAssocID="{94FB31BA-31B7-4F8F-BC79-8F0A61F912CF}" presName="Name50" presStyleLbl="parChTrans1D4" presStyleIdx="7" presStyleCnt="18"/>
      <dgm:spPr/>
    </dgm:pt>
    <dgm:pt modelId="{91978B01-E7AB-4986-A7E2-A2E70DDE266F}" type="pres">
      <dgm:prSet presAssocID="{C4879A43-AC43-4C78-9D56-2654EA37EC6B}" presName="hierRoot2" presStyleCnt="0">
        <dgm:presLayoutVars>
          <dgm:hierBranch val="r"/>
        </dgm:presLayoutVars>
      </dgm:prSet>
      <dgm:spPr/>
    </dgm:pt>
    <dgm:pt modelId="{38C6C85F-64FA-4F14-A6AE-48A15C2D2A26}" type="pres">
      <dgm:prSet presAssocID="{C4879A43-AC43-4C78-9D56-2654EA37EC6B}" presName="rootComposite" presStyleCnt="0"/>
      <dgm:spPr/>
    </dgm:pt>
    <dgm:pt modelId="{64309EF1-203C-4FCC-8538-4B68F519E2D0}" type="pres">
      <dgm:prSet presAssocID="{C4879A43-AC43-4C78-9D56-2654EA37EC6B}" presName="rootText" presStyleLbl="node4" presStyleIdx="5" presStyleCnt="12">
        <dgm:presLayoutVars>
          <dgm:chPref val="3"/>
        </dgm:presLayoutVars>
      </dgm:prSet>
      <dgm:spPr/>
      <dgm:t>
        <a:bodyPr/>
        <a:lstStyle/>
        <a:p>
          <a:endParaRPr lang="it-IT"/>
        </a:p>
      </dgm:t>
    </dgm:pt>
    <dgm:pt modelId="{BA27FA44-F43B-4D2D-BFC1-AABE64786ADE}" type="pres">
      <dgm:prSet presAssocID="{C4879A43-AC43-4C78-9D56-2654EA37EC6B}" presName="rootConnector" presStyleLbl="node4" presStyleIdx="5" presStyleCnt="12"/>
      <dgm:spPr/>
      <dgm:t>
        <a:bodyPr/>
        <a:lstStyle/>
        <a:p>
          <a:endParaRPr lang="it-IT"/>
        </a:p>
      </dgm:t>
    </dgm:pt>
    <dgm:pt modelId="{2B1D4423-3282-4A64-8925-9A42C7D34224}" type="pres">
      <dgm:prSet presAssocID="{C4879A43-AC43-4C78-9D56-2654EA37EC6B}" presName="hierChild4" presStyleCnt="0"/>
      <dgm:spPr/>
    </dgm:pt>
    <dgm:pt modelId="{72FABE13-A004-4A9A-BFDB-F4901401E6A8}" type="pres">
      <dgm:prSet presAssocID="{C4879A43-AC43-4C78-9D56-2654EA37EC6B}" presName="hierChild5" presStyleCnt="0"/>
      <dgm:spPr/>
    </dgm:pt>
    <dgm:pt modelId="{02DB4E8D-3FD0-41FC-A473-62944701B7DA}" type="pres">
      <dgm:prSet presAssocID="{4AA0ED15-FA91-4DF6-A005-01C79315A504}" presName="hierChild5" presStyleCnt="0"/>
      <dgm:spPr/>
    </dgm:pt>
    <dgm:pt modelId="{BC0C19EA-06E0-4A32-9742-BB02F01A9053}" type="pres">
      <dgm:prSet presAssocID="{D4AF157E-76C9-4BAA-94AC-38904016DD9F}" presName="Name111" presStyleLbl="parChTrans1D4" presStyleIdx="8" presStyleCnt="18"/>
      <dgm:spPr/>
    </dgm:pt>
    <dgm:pt modelId="{65B4CB50-F085-4DB7-9519-C6AF77B957A4}" type="pres">
      <dgm:prSet presAssocID="{B33FFEFD-C2B1-4121-9FA8-2E8BD0019C91}" presName="hierRoot3" presStyleCnt="0">
        <dgm:presLayoutVars>
          <dgm:hierBranch/>
        </dgm:presLayoutVars>
      </dgm:prSet>
      <dgm:spPr/>
    </dgm:pt>
    <dgm:pt modelId="{E424ABF0-5DD1-4907-B81D-D1FCDA4822C1}" type="pres">
      <dgm:prSet presAssocID="{B33FFEFD-C2B1-4121-9FA8-2E8BD0019C91}" presName="rootComposite3" presStyleCnt="0"/>
      <dgm:spPr/>
    </dgm:pt>
    <dgm:pt modelId="{353098D2-0AC0-438C-9417-39F5313ABD76}" type="pres">
      <dgm:prSet presAssocID="{B33FFEFD-C2B1-4121-9FA8-2E8BD0019C91}" presName="rootText3" presStyleLbl="asst3" presStyleIdx="2" presStyleCnt="6">
        <dgm:presLayoutVars>
          <dgm:chPref val="3"/>
        </dgm:presLayoutVars>
      </dgm:prSet>
      <dgm:spPr/>
      <dgm:t>
        <a:bodyPr/>
        <a:lstStyle/>
        <a:p>
          <a:endParaRPr lang="it-IT"/>
        </a:p>
      </dgm:t>
    </dgm:pt>
    <dgm:pt modelId="{AD902B45-3D56-442A-A5E4-E1C1A8BA23AF}" type="pres">
      <dgm:prSet presAssocID="{B33FFEFD-C2B1-4121-9FA8-2E8BD0019C91}" presName="rootConnector3" presStyleLbl="asst3" presStyleIdx="2" presStyleCnt="6"/>
      <dgm:spPr/>
      <dgm:t>
        <a:bodyPr/>
        <a:lstStyle/>
        <a:p>
          <a:endParaRPr lang="it-IT"/>
        </a:p>
      </dgm:t>
    </dgm:pt>
    <dgm:pt modelId="{1E8B920A-2B0D-4622-B26F-F6C99A0A624D}" type="pres">
      <dgm:prSet presAssocID="{B33FFEFD-C2B1-4121-9FA8-2E8BD0019C91}" presName="hierChild6" presStyleCnt="0"/>
      <dgm:spPr/>
    </dgm:pt>
    <dgm:pt modelId="{73A302BD-797C-43A8-93F1-4666731D219A}" type="pres">
      <dgm:prSet presAssocID="{B33FFEFD-C2B1-4121-9FA8-2E8BD0019C91}" presName="hierChild7" presStyleCnt="0"/>
      <dgm:spPr/>
    </dgm:pt>
    <dgm:pt modelId="{21F435A5-C943-4BA9-AC9C-4F99554E6274}" type="pres">
      <dgm:prSet presAssocID="{9D3ECE57-A1A0-4A5D-958B-16F0936263A4}" presName="Name35" presStyleLbl="parChTrans1D3" presStyleIdx="3" presStyleCnt="9"/>
      <dgm:spPr/>
    </dgm:pt>
    <dgm:pt modelId="{95D6EE50-4EEB-43B1-B198-6A7498553CA0}" type="pres">
      <dgm:prSet presAssocID="{B1E8EF9F-248E-4AC3-8CD8-6F5A924D13DA}" presName="hierRoot2" presStyleCnt="0">
        <dgm:presLayoutVars>
          <dgm:hierBranch val="l"/>
        </dgm:presLayoutVars>
      </dgm:prSet>
      <dgm:spPr/>
    </dgm:pt>
    <dgm:pt modelId="{9749E7F5-72CD-4127-9985-4C407C7E510F}" type="pres">
      <dgm:prSet presAssocID="{B1E8EF9F-248E-4AC3-8CD8-6F5A924D13DA}" presName="rootComposite" presStyleCnt="0"/>
      <dgm:spPr/>
    </dgm:pt>
    <dgm:pt modelId="{772012DB-C709-4DE0-A574-CC4910D8C6A5}" type="pres">
      <dgm:prSet presAssocID="{B1E8EF9F-248E-4AC3-8CD8-6F5A924D13DA}" presName="rootText" presStyleLbl="node3" presStyleIdx="3" presStyleCnt="6">
        <dgm:presLayoutVars>
          <dgm:chPref val="3"/>
        </dgm:presLayoutVars>
      </dgm:prSet>
      <dgm:spPr/>
      <dgm:t>
        <a:bodyPr/>
        <a:lstStyle/>
        <a:p>
          <a:endParaRPr lang="it-IT"/>
        </a:p>
      </dgm:t>
    </dgm:pt>
    <dgm:pt modelId="{D1370F66-CABB-4BA2-A65E-2DFD4032E8CC}" type="pres">
      <dgm:prSet presAssocID="{B1E8EF9F-248E-4AC3-8CD8-6F5A924D13DA}" presName="rootConnector" presStyleLbl="node3" presStyleIdx="3" presStyleCnt="6"/>
      <dgm:spPr/>
      <dgm:t>
        <a:bodyPr/>
        <a:lstStyle/>
        <a:p>
          <a:endParaRPr lang="it-IT"/>
        </a:p>
      </dgm:t>
    </dgm:pt>
    <dgm:pt modelId="{182BA2F7-EE14-438C-8941-298282A763C8}" type="pres">
      <dgm:prSet presAssocID="{B1E8EF9F-248E-4AC3-8CD8-6F5A924D13DA}" presName="hierChild4" presStyleCnt="0"/>
      <dgm:spPr/>
    </dgm:pt>
    <dgm:pt modelId="{77F27089-ADDD-4E2C-834E-7AE0F7F32CAC}" type="pres">
      <dgm:prSet presAssocID="{6CDF371E-0AF8-4421-9AF1-FD13D5572466}" presName="Name50" presStyleLbl="parChTrans1D4" presStyleIdx="9" presStyleCnt="18"/>
      <dgm:spPr/>
    </dgm:pt>
    <dgm:pt modelId="{4B141385-609E-48E4-BACD-EDFA56531756}" type="pres">
      <dgm:prSet presAssocID="{63EBB8E3-8AEA-4D55-971B-BBC8FB5B6E6C}" presName="hierRoot2" presStyleCnt="0">
        <dgm:presLayoutVars>
          <dgm:hierBranch val="r"/>
        </dgm:presLayoutVars>
      </dgm:prSet>
      <dgm:spPr/>
    </dgm:pt>
    <dgm:pt modelId="{071B4841-C302-4B88-81F7-6759ED3B3E10}" type="pres">
      <dgm:prSet presAssocID="{63EBB8E3-8AEA-4D55-971B-BBC8FB5B6E6C}" presName="rootComposite" presStyleCnt="0"/>
      <dgm:spPr/>
    </dgm:pt>
    <dgm:pt modelId="{4B54B91E-C5D4-4497-8E31-515489DC0AAD}" type="pres">
      <dgm:prSet presAssocID="{63EBB8E3-8AEA-4D55-971B-BBC8FB5B6E6C}" presName="rootText" presStyleLbl="node4" presStyleIdx="6" presStyleCnt="12">
        <dgm:presLayoutVars>
          <dgm:chPref val="3"/>
        </dgm:presLayoutVars>
      </dgm:prSet>
      <dgm:spPr/>
      <dgm:t>
        <a:bodyPr/>
        <a:lstStyle/>
        <a:p>
          <a:endParaRPr lang="it-IT"/>
        </a:p>
      </dgm:t>
    </dgm:pt>
    <dgm:pt modelId="{693081DA-E386-4054-9E5C-623B3B03AD41}" type="pres">
      <dgm:prSet presAssocID="{63EBB8E3-8AEA-4D55-971B-BBC8FB5B6E6C}" presName="rootConnector" presStyleLbl="node4" presStyleIdx="6" presStyleCnt="12"/>
      <dgm:spPr/>
      <dgm:t>
        <a:bodyPr/>
        <a:lstStyle/>
        <a:p>
          <a:endParaRPr lang="it-IT"/>
        </a:p>
      </dgm:t>
    </dgm:pt>
    <dgm:pt modelId="{ECC2562D-7B5A-4C6B-A1E7-BCD2E99C3715}" type="pres">
      <dgm:prSet presAssocID="{63EBB8E3-8AEA-4D55-971B-BBC8FB5B6E6C}" presName="hierChild4" presStyleCnt="0"/>
      <dgm:spPr/>
    </dgm:pt>
    <dgm:pt modelId="{C8C5A719-8F05-4621-8277-0BED53A98EE7}" type="pres">
      <dgm:prSet presAssocID="{63EBB8E3-8AEA-4D55-971B-BBC8FB5B6E6C}" presName="hierChild5" presStyleCnt="0"/>
      <dgm:spPr/>
    </dgm:pt>
    <dgm:pt modelId="{F92C28FA-932A-4332-88EA-3A15B3E8D8E0}" type="pres">
      <dgm:prSet presAssocID="{8D691BC2-C953-436F-8599-0DEC5992AA37}" presName="Name50" presStyleLbl="parChTrans1D4" presStyleIdx="10" presStyleCnt="18"/>
      <dgm:spPr/>
    </dgm:pt>
    <dgm:pt modelId="{66BF43F9-74B7-48DC-B98F-9EA0C015F315}" type="pres">
      <dgm:prSet presAssocID="{033B6246-1365-4074-852C-19CBB5701446}" presName="hierRoot2" presStyleCnt="0">
        <dgm:presLayoutVars>
          <dgm:hierBranch val="r"/>
        </dgm:presLayoutVars>
      </dgm:prSet>
      <dgm:spPr/>
    </dgm:pt>
    <dgm:pt modelId="{6C0A07E8-F1BF-498B-9373-D0A59F42711F}" type="pres">
      <dgm:prSet presAssocID="{033B6246-1365-4074-852C-19CBB5701446}" presName="rootComposite" presStyleCnt="0"/>
      <dgm:spPr/>
    </dgm:pt>
    <dgm:pt modelId="{6291EF38-4DED-4940-A9E6-80A914961433}" type="pres">
      <dgm:prSet presAssocID="{033B6246-1365-4074-852C-19CBB5701446}" presName="rootText" presStyleLbl="node4" presStyleIdx="7" presStyleCnt="12">
        <dgm:presLayoutVars>
          <dgm:chPref val="3"/>
        </dgm:presLayoutVars>
      </dgm:prSet>
      <dgm:spPr/>
      <dgm:t>
        <a:bodyPr/>
        <a:lstStyle/>
        <a:p>
          <a:endParaRPr lang="it-IT"/>
        </a:p>
      </dgm:t>
    </dgm:pt>
    <dgm:pt modelId="{A3311AA9-9CD0-42C7-A061-01BC4DBAB747}" type="pres">
      <dgm:prSet presAssocID="{033B6246-1365-4074-852C-19CBB5701446}" presName="rootConnector" presStyleLbl="node4" presStyleIdx="7" presStyleCnt="12"/>
      <dgm:spPr/>
      <dgm:t>
        <a:bodyPr/>
        <a:lstStyle/>
        <a:p>
          <a:endParaRPr lang="it-IT"/>
        </a:p>
      </dgm:t>
    </dgm:pt>
    <dgm:pt modelId="{C5B4D4C1-F435-4B6D-82F1-E5B83A418F94}" type="pres">
      <dgm:prSet presAssocID="{033B6246-1365-4074-852C-19CBB5701446}" presName="hierChild4" presStyleCnt="0"/>
      <dgm:spPr/>
    </dgm:pt>
    <dgm:pt modelId="{1F3A0E69-72ED-495D-B1A3-4639B7F4E1AC}" type="pres">
      <dgm:prSet presAssocID="{033B6246-1365-4074-852C-19CBB5701446}" presName="hierChild5" presStyleCnt="0"/>
      <dgm:spPr/>
    </dgm:pt>
    <dgm:pt modelId="{FAEFFD6B-BA93-420D-A75B-7D064E2A3255}" type="pres">
      <dgm:prSet presAssocID="{B1E8EF9F-248E-4AC3-8CD8-6F5A924D13DA}" presName="hierChild5" presStyleCnt="0"/>
      <dgm:spPr/>
    </dgm:pt>
    <dgm:pt modelId="{8749F9C9-0D67-439D-BF4F-8EB467E5D5D4}" type="pres">
      <dgm:prSet presAssocID="{5A3D755C-79F1-4607-BC65-E515417E4082}" presName="Name111" presStyleLbl="parChTrans1D4" presStyleIdx="11" presStyleCnt="18"/>
      <dgm:spPr/>
    </dgm:pt>
    <dgm:pt modelId="{670A2CC7-214A-45A3-AF58-49B0F3E50D1E}" type="pres">
      <dgm:prSet presAssocID="{0B702248-C11E-4942-88C8-C347BC06B6E6}" presName="hierRoot3" presStyleCnt="0">
        <dgm:presLayoutVars>
          <dgm:hierBranch/>
        </dgm:presLayoutVars>
      </dgm:prSet>
      <dgm:spPr/>
    </dgm:pt>
    <dgm:pt modelId="{5058F4F5-D265-42CB-ABD3-AE34F1F2F8A9}" type="pres">
      <dgm:prSet presAssocID="{0B702248-C11E-4942-88C8-C347BC06B6E6}" presName="rootComposite3" presStyleCnt="0"/>
      <dgm:spPr/>
    </dgm:pt>
    <dgm:pt modelId="{93ECF3EA-5B5D-43CB-9CF5-32D912883299}" type="pres">
      <dgm:prSet presAssocID="{0B702248-C11E-4942-88C8-C347BC06B6E6}" presName="rootText3" presStyleLbl="asst3" presStyleIdx="3" presStyleCnt="6">
        <dgm:presLayoutVars>
          <dgm:chPref val="3"/>
        </dgm:presLayoutVars>
      </dgm:prSet>
      <dgm:spPr/>
      <dgm:t>
        <a:bodyPr/>
        <a:lstStyle/>
        <a:p>
          <a:endParaRPr lang="it-IT"/>
        </a:p>
      </dgm:t>
    </dgm:pt>
    <dgm:pt modelId="{52B288C4-FC6B-4F1F-BB24-8006A8137490}" type="pres">
      <dgm:prSet presAssocID="{0B702248-C11E-4942-88C8-C347BC06B6E6}" presName="rootConnector3" presStyleLbl="asst3" presStyleIdx="3" presStyleCnt="6"/>
      <dgm:spPr/>
      <dgm:t>
        <a:bodyPr/>
        <a:lstStyle/>
        <a:p>
          <a:endParaRPr lang="it-IT"/>
        </a:p>
      </dgm:t>
    </dgm:pt>
    <dgm:pt modelId="{0B59403F-2CAA-4FF0-9D4D-5E521D1D2312}" type="pres">
      <dgm:prSet presAssocID="{0B702248-C11E-4942-88C8-C347BC06B6E6}" presName="hierChild6" presStyleCnt="0"/>
      <dgm:spPr/>
    </dgm:pt>
    <dgm:pt modelId="{A778B483-FF84-4E37-AE14-0DE054AFFA1E}" type="pres">
      <dgm:prSet presAssocID="{0B702248-C11E-4942-88C8-C347BC06B6E6}" presName="hierChild7" presStyleCnt="0"/>
      <dgm:spPr/>
    </dgm:pt>
    <dgm:pt modelId="{8E3B72C8-4B3D-4ACD-AF59-4F4ABEE67012}" type="pres">
      <dgm:prSet presAssocID="{CFB11B84-A149-4664-800B-CC5DB8F18676}" presName="Name35" presStyleLbl="parChTrans1D3" presStyleIdx="4" presStyleCnt="9"/>
      <dgm:spPr/>
    </dgm:pt>
    <dgm:pt modelId="{09FBB305-A299-46A7-B4BC-2D272AABEF3A}" type="pres">
      <dgm:prSet presAssocID="{BD3F058A-2686-404F-AEFB-C4B60C48F44B}" presName="hierRoot2" presStyleCnt="0">
        <dgm:presLayoutVars>
          <dgm:hierBranch val="l"/>
        </dgm:presLayoutVars>
      </dgm:prSet>
      <dgm:spPr/>
    </dgm:pt>
    <dgm:pt modelId="{69F352AC-E82C-4901-A3DC-BC82D0C285D7}" type="pres">
      <dgm:prSet presAssocID="{BD3F058A-2686-404F-AEFB-C4B60C48F44B}" presName="rootComposite" presStyleCnt="0"/>
      <dgm:spPr/>
    </dgm:pt>
    <dgm:pt modelId="{7BF10135-CEA0-413A-89EF-CB514CA3C194}" type="pres">
      <dgm:prSet presAssocID="{BD3F058A-2686-404F-AEFB-C4B60C48F44B}" presName="rootText" presStyleLbl="node3" presStyleIdx="4" presStyleCnt="6">
        <dgm:presLayoutVars>
          <dgm:chPref val="3"/>
        </dgm:presLayoutVars>
      </dgm:prSet>
      <dgm:spPr/>
      <dgm:t>
        <a:bodyPr/>
        <a:lstStyle/>
        <a:p>
          <a:endParaRPr lang="it-IT"/>
        </a:p>
      </dgm:t>
    </dgm:pt>
    <dgm:pt modelId="{1F4EE47C-84D3-4423-B002-7A54711CF192}" type="pres">
      <dgm:prSet presAssocID="{BD3F058A-2686-404F-AEFB-C4B60C48F44B}" presName="rootConnector" presStyleLbl="node3" presStyleIdx="4" presStyleCnt="6"/>
      <dgm:spPr/>
      <dgm:t>
        <a:bodyPr/>
        <a:lstStyle/>
        <a:p>
          <a:endParaRPr lang="it-IT"/>
        </a:p>
      </dgm:t>
    </dgm:pt>
    <dgm:pt modelId="{59B98CC3-99E5-496E-B04C-42B22F72A64E}" type="pres">
      <dgm:prSet presAssocID="{BD3F058A-2686-404F-AEFB-C4B60C48F44B}" presName="hierChild4" presStyleCnt="0"/>
      <dgm:spPr/>
    </dgm:pt>
    <dgm:pt modelId="{177B8FED-D764-4687-AD38-7717B4DD0EBB}" type="pres">
      <dgm:prSet presAssocID="{FB043EF2-B68B-470F-AD47-6C92BC51E261}" presName="Name50" presStyleLbl="parChTrans1D4" presStyleIdx="12" presStyleCnt="18"/>
      <dgm:spPr/>
    </dgm:pt>
    <dgm:pt modelId="{E1315A5E-E275-4578-912C-523AA896E472}" type="pres">
      <dgm:prSet presAssocID="{1FE3524F-BE65-4F46-AE57-7095A6B853B6}" presName="hierRoot2" presStyleCnt="0">
        <dgm:presLayoutVars>
          <dgm:hierBranch val="r"/>
        </dgm:presLayoutVars>
      </dgm:prSet>
      <dgm:spPr/>
    </dgm:pt>
    <dgm:pt modelId="{73E79031-B92A-40A1-A0D1-6AB5CCD294B6}" type="pres">
      <dgm:prSet presAssocID="{1FE3524F-BE65-4F46-AE57-7095A6B853B6}" presName="rootComposite" presStyleCnt="0"/>
      <dgm:spPr/>
    </dgm:pt>
    <dgm:pt modelId="{07EC101C-96C6-4705-AB8D-B7DEEEFD1A00}" type="pres">
      <dgm:prSet presAssocID="{1FE3524F-BE65-4F46-AE57-7095A6B853B6}" presName="rootText" presStyleLbl="node4" presStyleIdx="8" presStyleCnt="12">
        <dgm:presLayoutVars>
          <dgm:chPref val="3"/>
        </dgm:presLayoutVars>
      </dgm:prSet>
      <dgm:spPr/>
      <dgm:t>
        <a:bodyPr/>
        <a:lstStyle/>
        <a:p>
          <a:endParaRPr lang="it-IT"/>
        </a:p>
      </dgm:t>
    </dgm:pt>
    <dgm:pt modelId="{154740D5-F7CF-4D72-8011-6736F4A2D79A}" type="pres">
      <dgm:prSet presAssocID="{1FE3524F-BE65-4F46-AE57-7095A6B853B6}" presName="rootConnector" presStyleLbl="node4" presStyleIdx="8" presStyleCnt="12"/>
      <dgm:spPr/>
      <dgm:t>
        <a:bodyPr/>
        <a:lstStyle/>
        <a:p>
          <a:endParaRPr lang="it-IT"/>
        </a:p>
      </dgm:t>
    </dgm:pt>
    <dgm:pt modelId="{FB325DA5-6531-4A15-B440-1E9AEE08A609}" type="pres">
      <dgm:prSet presAssocID="{1FE3524F-BE65-4F46-AE57-7095A6B853B6}" presName="hierChild4" presStyleCnt="0"/>
      <dgm:spPr/>
    </dgm:pt>
    <dgm:pt modelId="{88C46937-1ECD-46BB-A2D7-330018D9AC34}" type="pres">
      <dgm:prSet presAssocID="{1FE3524F-BE65-4F46-AE57-7095A6B853B6}" presName="hierChild5" presStyleCnt="0"/>
      <dgm:spPr/>
    </dgm:pt>
    <dgm:pt modelId="{B08C58F2-95A7-43BD-8091-CD8AA5E54571}" type="pres">
      <dgm:prSet presAssocID="{E374C3C0-535F-48AD-BA6B-6A720D5CB299}" presName="Name50" presStyleLbl="parChTrans1D4" presStyleIdx="13" presStyleCnt="18"/>
      <dgm:spPr/>
    </dgm:pt>
    <dgm:pt modelId="{44890C48-BAEE-4589-A372-772B49D96AD2}" type="pres">
      <dgm:prSet presAssocID="{1A1BCE83-E572-4ABD-8F38-3AED090A9AC5}" presName="hierRoot2" presStyleCnt="0">
        <dgm:presLayoutVars>
          <dgm:hierBranch val="r"/>
        </dgm:presLayoutVars>
      </dgm:prSet>
      <dgm:spPr/>
    </dgm:pt>
    <dgm:pt modelId="{5C61043C-BE78-45F7-8379-B9A4F7C3EC5F}" type="pres">
      <dgm:prSet presAssocID="{1A1BCE83-E572-4ABD-8F38-3AED090A9AC5}" presName="rootComposite" presStyleCnt="0"/>
      <dgm:spPr/>
    </dgm:pt>
    <dgm:pt modelId="{9EB6E183-9FC0-4B47-A013-D94E6895336A}" type="pres">
      <dgm:prSet presAssocID="{1A1BCE83-E572-4ABD-8F38-3AED090A9AC5}" presName="rootText" presStyleLbl="node4" presStyleIdx="9" presStyleCnt="12">
        <dgm:presLayoutVars>
          <dgm:chPref val="3"/>
        </dgm:presLayoutVars>
      </dgm:prSet>
      <dgm:spPr/>
      <dgm:t>
        <a:bodyPr/>
        <a:lstStyle/>
        <a:p>
          <a:endParaRPr lang="it-IT"/>
        </a:p>
      </dgm:t>
    </dgm:pt>
    <dgm:pt modelId="{706906F0-60CB-4B4E-93D2-08C57520679D}" type="pres">
      <dgm:prSet presAssocID="{1A1BCE83-E572-4ABD-8F38-3AED090A9AC5}" presName="rootConnector" presStyleLbl="node4" presStyleIdx="9" presStyleCnt="12"/>
      <dgm:spPr/>
      <dgm:t>
        <a:bodyPr/>
        <a:lstStyle/>
        <a:p>
          <a:endParaRPr lang="it-IT"/>
        </a:p>
      </dgm:t>
    </dgm:pt>
    <dgm:pt modelId="{841D08FD-720E-4338-9DCE-3424DF08E146}" type="pres">
      <dgm:prSet presAssocID="{1A1BCE83-E572-4ABD-8F38-3AED090A9AC5}" presName="hierChild4" presStyleCnt="0"/>
      <dgm:spPr/>
    </dgm:pt>
    <dgm:pt modelId="{50A60244-3D9A-4976-B48F-B267910DC5CA}" type="pres">
      <dgm:prSet presAssocID="{1A1BCE83-E572-4ABD-8F38-3AED090A9AC5}" presName="hierChild5" presStyleCnt="0"/>
      <dgm:spPr/>
    </dgm:pt>
    <dgm:pt modelId="{F2E549DE-7BEC-4AF2-9F28-B0052F2A0A51}" type="pres">
      <dgm:prSet presAssocID="{BD3F058A-2686-404F-AEFB-C4B60C48F44B}" presName="hierChild5" presStyleCnt="0"/>
      <dgm:spPr/>
    </dgm:pt>
    <dgm:pt modelId="{C4BDC8EE-46CD-4552-BF21-B0D32847C2DF}" type="pres">
      <dgm:prSet presAssocID="{0F73FBA2-F570-4F42-AE1C-316A11798DB1}" presName="Name111" presStyleLbl="parChTrans1D4" presStyleIdx="14" presStyleCnt="18"/>
      <dgm:spPr/>
    </dgm:pt>
    <dgm:pt modelId="{678B1EEE-742F-4C2D-87FB-208BAC0440C8}" type="pres">
      <dgm:prSet presAssocID="{DF8B0D07-A221-446C-8948-510A77CA7597}" presName="hierRoot3" presStyleCnt="0">
        <dgm:presLayoutVars>
          <dgm:hierBranch/>
        </dgm:presLayoutVars>
      </dgm:prSet>
      <dgm:spPr/>
    </dgm:pt>
    <dgm:pt modelId="{9CA6B3C8-03FC-4D02-815D-52A28BE47F49}" type="pres">
      <dgm:prSet presAssocID="{DF8B0D07-A221-446C-8948-510A77CA7597}" presName="rootComposite3" presStyleCnt="0"/>
      <dgm:spPr/>
    </dgm:pt>
    <dgm:pt modelId="{98482BC0-C2CF-46B4-9689-F0E41DB64F42}" type="pres">
      <dgm:prSet presAssocID="{DF8B0D07-A221-446C-8948-510A77CA7597}" presName="rootText3" presStyleLbl="asst3" presStyleIdx="4" presStyleCnt="6">
        <dgm:presLayoutVars>
          <dgm:chPref val="3"/>
        </dgm:presLayoutVars>
      </dgm:prSet>
      <dgm:spPr/>
      <dgm:t>
        <a:bodyPr/>
        <a:lstStyle/>
        <a:p>
          <a:endParaRPr lang="it-IT"/>
        </a:p>
      </dgm:t>
    </dgm:pt>
    <dgm:pt modelId="{E46F472F-839A-4FEA-903D-A6CEE9BFBA75}" type="pres">
      <dgm:prSet presAssocID="{DF8B0D07-A221-446C-8948-510A77CA7597}" presName="rootConnector3" presStyleLbl="asst3" presStyleIdx="4" presStyleCnt="6"/>
      <dgm:spPr/>
      <dgm:t>
        <a:bodyPr/>
        <a:lstStyle/>
        <a:p>
          <a:endParaRPr lang="it-IT"/>
        </a:p>
      </dgm:t>
    </dgm:pt>
    <dgm:pt modelId="{CFE59A15-2F0F-46BD-ABC9-731DCF38933D}" type="pres">
      <dgm:prSet presAssocID="{DF8B0D07-A221-446C-8948-510A77CA7597}" presName="hierChild6" presStyleCnt="0"/>
      <dgm:spPr/>
    </dgm:pt>
    <dgm:pt modelId="{A1F313AF-E8C9-462A-ACC0-3127679F7F51}" type="pres">
      <dgm:prSet presAssocID="{DF8B0D07-A221-446C-8948-510A77CA7597}" presName="hierChild7" presStyleCnt="0"/>
      <dgm:spPr/>
    </dgm:pt>
    <dgm:pt modelId="{7EFFBDB2-E7D9-4782-8920-CFC3BC7BCA33}" type="pres">
      <dgm:prSet presAssocID="{17D71F94-7361-4E8C-B656-D9C4178CB701}" presName="Name35" presStyleLbl="parChTrans1D3" presStyleIdx="5" presStyleCnt="9"/>
      <dgm:spPr/>
    </dgm:pt>
    <dgm:pt modelId="{1D5E7C49-AE8E-44DB-B051-EDD972A83361}" type="pres">
      <dgm:prSet presAssocID="{DF49F3E1-0BF5-4E99-A9CB-75C609B27E31}" presName="hierRoot2" presStyleCnt="0">
        <dgm:presLayoutVars>
          <dgm:hierBranch val="l"/>
        </dgm:presLayoutVars>
      </dgm:prSet>
      <dgm:spPr/>
    </dgm:pt>
    <dgm:pt modelId="{81A2EA6C-678C-4038-A0C2-CC83BD936A57}" type="pres">
      <dgm:prSet presAssocID="{DF49F3E1-0BF5-4E99-A9CB-75C609B27E31}" presName="rootComposite" presStyleCnt="0"/>
      <dgm:spPr/>
    </dgm:pt>
    <dgm:pt modelId="{C66C355A-5D8D-40AB-A7D3-E1E25BFF281C}" type="pres">
      <dgm:prSet presAssocID="{DF49F3E1-0BF5-4E99-A9CB-75C609B27E31}" presName="rootText" presStyleLbl="node3" presStyleIdx="5" presStyleCnt="6">
        <dgm:presLayoutVars>
          <dgm:chPref val="3"/>
        </dgm:presLayoutVars>
      </dgm:prSet>
      <dgm:spPr/>
      <dgm:t>
        <a:bodyPr/>
        <a:lstStyle/>
        <a:p>
          <a:endParaRPr lang="it-IT"/>
        </a:p>
      </dgm:t>
    </dgm:pt>
    <dgm:pt modelId="{0753EE19-0909-44BD-933C-C45E80A9DEAD}" type="pres">
      <dgm:prSet presAssocID="{DF49F3E1-0BF5-4E99-A9CB-75C609B27E31}" presName="rootConnector" presStyleLbl="node3" presStyleIdx="5" presStyleCnt="6"/>
      <dgm:spPr/>
      <dgm:t>
        <a:bodyPr/>
        <a:lstStyle/>
        <a:p>
          <a:endParaRPr lang="it-IT"/>
        </a:p>
      </dgm:t>
    </dgm:pt>
    <dgm:pt modelId="{5ABC5DC4-6EB1-4F95-AC44-3170800DFC39}" type="pres">
      <dgm:prSet presAssocID="{DF49F3E1-0BF5-4E99-A9CB-75C609B27E31}" presName="hierChild4" presStyleCnt="0"/>
      <dgm:spPr/>
    </dgm:pt>
    <dgm:pt modelId="{7C368D2E-9AF6-4E90-BF05-3031124539EF}" type="pres">
      <dgm:prSet presAssocID="{BE5BB378-3C6D-4008-AF7F-0D3C1BAE8792}" presName="Name50" presStyleLbl="parChTrans1D4" presStyleIdx="15" presStyleCnt="18"/>
      <dgm:spPr/>
    </dgm:pt>
    <dgm:pt modelId="{C490615D-5E3A-4704-AB58-3479A4A0C651}" type="pres">
      <dgm:prSet presAssocID="{CC053440-BD60-47EC-82B8-D72E147579A2}" presName="hierRoot2" presStyleCnt="0">
        <dgm:presLayoutVars>
          <dgm:hierBranch val="r"/>
        </dgm:presLayoutVars>
      </dgm:prSet>
      <dgm:spPr/>
    </dgm:pt>
    <dgm:pt modelId="{3D037796-255F-48D0-B6F5-53A7DA2CB36B}" type="pres">
      <dgm:prSet presAssocID="{CC053440-BD60-47EC-82B8-D72E147579A2}" presName="rootComposite" presStyleCnt="0"/>
      <dgm:spPr/>
    </dgm:pt>
    <dgm:pt modelId="{2507D213-38B0-4ECF-8DC0-57F3549995A7}" type="pres">
      <dgm:prSet presAssocID="{CC053440-BD60-47EC-82B8-D72E147579A2}" presName="rootText" presStyleLbl="node4" presStyleIdx="10" presStyleCnt="12">
        <dgm:presLayoutVars>
          <dgm:chPref val="3"/>
        </dgm:presLayoutVars>
      </dgm:prSet>
      <dgm:spPr/>
      <dgm:t>
        <a:bodyPr/>
        <a:lstStyle/>
        <a:p>
          <a:endParaRPr lang="it-IT"/>
        </a:p>
      </dgm:t>
    </dgm:pt>
    <dgm:pt modelId="{69B437DF-00BC-4B44-B595-B514E22C2EE9}" type="pres">
      <dgm:prSet presAssocID="{CC053440-BD60-47EC-82B8-D72E147579A2}" presName="rootConnector" presStyleLbl="node4" presStyleIdx="10" presStyleCnt="12"/>
      <dgm:spPr/>
      <dgm:t>
        <a:bodyPr/>
        <a:lstStyle/>
        <a:p>
          <a:endParaRPr lang="it-IT"/>
        </a:p>
      </dgm:t>
    </dgm:pt>
    <dgm:pt modelId="{CDE77596-718F-4E64-8477-AB03DC0AA3C8}" type="pres">
      <dgm:prSet presAssocID="{CC053440-BD60-47EC-82B8-D72E147579A2}" presName="hierChild4" presStyleCnt="0"/>
      <dgm:spPr/>
    </dgm:pt>
    <dgm:pt modelId="{DCBCCB9E-08B4-4C4F-A7F8-1E44440F8060}" type="pres">
      <dgm:prSet presAssocID="{CC053440-BD60-47EC-82B8-D72E147579A2}" presName="hierChild5" presStyleCnt="0"/>
      <dgm:spPr/>
    </dgm:pt>
    <dgm:pt modelId="{1A037F1B-F933-4473-B1CA-6B121D8AF57E}" type="pres">
      <dgm:prSet presAssocID="{06D801B7-5543-4BC5-BDA7-B15CCB52DE18}" presName="Name50" presStyleLbl="parChTrans1D4" presStyleIdx="16" presStyleCnt="18"/>
      <dgm:spPr/>
    </dgm:pt>
    <dgm:pt modelId="{629B7F07-8D27-44CA-A28F-BFBF99789321}" type="pres">
      <dgm:prSet presAssocID="{FD9E725D-CDEB-47C1-9B1B-1FC3245CDE04}" presName="hierRoot2" presStyleCnt="0">
        <dgm:presLayoutVars>
          <dgm:hierBranch val="r"/>
        </dgm:presLayoutVars>
      </dgm:prSet>
      <dgm:spPr/>
    </dgm:pt>
    <dgm:pt modelId="{A4F234F8-CA0A-4504-AC97-B970FF063682}" type="pres">
      <dgm:prSet presAssocID="{FD9E725D-CDEB-47C1-9B1B-1FC3245CDE04}" presName="rootComposite" presStyleCnt="0"/>
      <dgm:spPr/>
    </dgm:pt>
    <dgm:pt modelId="{B317C643-7446-4F57-A307-833A3EEFA931}" type="pres">
      <dgm:prSet presAssocID="{FD9E725D-CDEB-47C1-9B1B-1FC3245CDE04}" presName="rootText" presStyleLbl="node4" presStyleIdx="11" presStyleCnt="12">
        <dgm:presLayoutVars>
          <dgm:chPref val="3"/>
        </dgm:presLayoutVars>
      </dgm:prSet>
      <dgm:spPr/>
      <dgm:t>
        <a:bodyPr/>
        <a:lstStyle/>
        <a:p>
          <a:endParaRPr lang="it-IT"/>
        </a:p>
      </dgm:t>
    </dgm:pt>
    <dgm:pt modelId="{C4945019-EEB4-4CD2-92DE-7D31B48F7213}" type="pres">
      <dgm:prSet presAssocID="{FD9E725D-CDEB-47C1-9B1B-1FC3245CDE04}" presName="rootConnector" presStyleLbl="node4" presStyleIdx="11" presStyleCnt="12"/>
      <dgm:spPr/>
      <dgm:t>
        <a:bodyPr/>
        <a:lstStyle/>
        <a:p>
          <a:endParaRPr lang="it-IT"/>
        </a:p>
      </dgm:t>
    </dgm:pt>
    <dgm:pt modelId="{3844CED5-4D2B-42B4-8087-6E45AF08C21A}" type="pres">
      <dgm:prSet presAssocID="{FD9E725D-CDEB-47C1-9B1B-1FC3245CDE04}" presName="hierChild4" presStyleCnt="0"/>
      <dgm:spPr/>
    </dgm:pt>
    <dgm:pt modelId="{7E4E4910-C544-4E41-A504-3C3DECCD263C}" type="pres">
      <dgm:prSet presAssocID="{FD9E725D-CDEB-47C1-9B1B-1FC3245CDE04}" presName="hierChild5" presStyleCnt="0"/>
      <dgm:spPr/>
    </dgm:pt>
    <dgm:pt modelId="{516B5636-256E-4244-AF05-594B13FC7F24}" type="pres">
      <dgm:prSet presAssocID="{DF49F3E1-0BF5-4E99-A9CB-75C609B27E31}" presName="hierChild5" presStyleCnt="0"/>
      <dgm:spPr/>
    </dgm:pt>
    <dgm:pt modelId="{C7B3DABB-87D9-49B4-9213-025434FC8FB7}" type="pres">
      <dgm:prSet presAssocID="{3AB8720A-2D9E-4B0F-A40C-91D5B3C7DDCF}" presName="Name111" presStyleLbl="parChTrans1D4" presStyleIdx="17" presStyleCnt="18"/>
      <dgm:spPr/>
    </dgm:pt>
    <dgm:pt modelId="{72C6A23C-9419-480D-BBE5-E7A15E5B4229}" type="pres">
      <dgm:prSet presAssocID="{7C0385E5-F498-437F-B9F9-5B31B593288C}" presName="hierRoot3" presStyleCnt="0">
        <dgm:presLayoutVars>
          <dgm:hierBranch/>
        </dgm:presLayoutVars>
      </dgm:prSet>
      <dgm:spPr/>
    </dgm:pt>
    <dgm:pt modelId="{F361B495-DD2A-4E15-A448-109EEA60A02C}" type="pres">
      <dgm:prSet presAssocID="{7C0385E5-F498-437F-B9F9-5B31B593288C}" presName="rootComposite3" presStyleCnt="0"/>
      <dgm:spPr/>
    </dgm:pt>
    <dgm:pt modelId="{FBCF6EDE-976E-481A-BBA2-DB64829FA3A7}" type="pres">
      <dgm:prSet presAssocID="{7C0385E5-F498-437F-B9F9-5B31B593288C}" presName="rootText3" presStyleLbl="asst3" presStyleIdx="5" presStyleCnt="6">
        <dgm:presLayoutVars>
          <dgm:chPref val="3"/>
        </dgm:presLayoutVars>
      </dgm:prSet>
      <dgm:spPr/>
      <dgm:t>
        <a:bodyPr/>
        <a:lstStyle/>
        <a:p>
          <a:endParaRPr lang="it-IT"/>
        </a:p>
      </dgm:t>
    </dgm:pt>
    <dgm:pt modelId="{0A8B404E-9F9C-457F-B48A-B4098D83595A}" type="pres">
      <dgm:prSet presAssocID="{7C0385E5-F498-437F-B9F9-5B31B593288C}" presName="rootConnector3" presStyleLbl="asst3" presStyleIdx="5" presStyleCnt="6"/>
      <dgm:spPr/>
      <dgm:t>
        <a:bodyPr/>
        <a:lstStyle/>
        <a:p>
          <a:endParaRPr lang="it-IT"/>
        </a:p>
      </dgm:t>
    </dgm:pt>
    <dgm:pt modelId="{F1824E94-A971-4018-950E-5E8A1B566662}" type="pres">
      <dgm:prSet presAssocID="{7C0385E5-F498-437F-B9F9-5B31B593288C}" presName="hierChild6" presStyleCnt="0"/>
      <dgm:spPr/>
    </dgm:pt>
    <dgm:pt modelId="{BFC4205E-E770-43A2-A9A3-1FD775518DC1}" type="pres">
      <dgm:prSet presAssocID="{7C0385E5-F498-437F-B9F9-5B31B593288C}" presName="hierChild7" presStyleCnt="0"/>
      <dgm:spPr/>
    </dgm:pt>
    <dgm:pt modelId="{35DC7FB0-4F56-4DCE-A33D-3FC10E18D6F8}" type="pres">
      <dgm:prSet presAssocID="{9A552015-FC8A-40FA-91AF-CF61DEDE4675}" presName="hierChild5" presStyleCnt="0"/>
      <dgm:spPr/>
    </dgm:pt>
    <dgm:pt modelId="{56FAE50A-A562-48BB-9209-17D2E82D9F29}" type="pres">
      <dgm:prSet presAssocID="{CC5D29A2-AD99-4915-AD57-8D1B9B351F41}" presName="Name111" presStyleLbl="parChTrans1D3" presStyleIdx="6" presStyleCnt="9"/>
      <dgm:spPr/>
    </dgm:pt>
    <dgm:pt modelId="{DC04FABC-1BF1-4C17-9F74-3AC5C1FC14DF}" type="pres">
      <dgm:prSet presAssocID="{DCB2E432-0C2D-4870-A458-EB8FA0474D15}" presName="hierRoot3" presStyleCnt="0">
        <dgm:presLayoutVars>
          <dgm:hierBranch/>
        </dgm:presLayoutVars>
      </dgm:prSet>
      <dgm:spPr/>
    </dgm:pt>
    <dgm:pt modelId="{9B577B20-82A9-406B-BE75-18DB53CA402E}" type="pres">
      <dgm:prSet presAssocID="{DCB2E432-0C2D-4870-A458-EB8FA0474D15}" presName="rootComposite3" presStyleCnt="0"/>
      <dgm:spPr/>
    </dgm:pt>
    <dgm:pt modelId="{FC085FF7-6842-4FFA-B280-47F9AE275B93}" type="pres">
      <dgm:prSet presAssocID="{DCB2E432-0C2D-4870-A458-EB8FA0474D15}" presName="rootText3" presStyleLbl="asst2" presStyleIdx="0" presStyleCnt="3">
        <dgm:presLayoutVars>
          <dgm:chPref val="3"/>
        </dgm:presLayoutVars>
      </dgm:prSet>
      <dgm:spPr/>
      <dgm:t>
        <a:bodyPr/>
        <a:lstStyle/>
        <a:p>
          <a:endParaRPr lang="it-IT"/>
        </a:p>
      </dgm:t>
    </dgm:pt>
    <dgm:pt modelId="{709C4CD7-99AD-4DEB-882F-00A1A156C660}" type="pres">
      <dgm:prSet presAssocID="{DCB2E432-0C2D-4870-A458-EB8FA0474D15}" presName="rootConnector3" presStyleLbl="asst2" presStyleIdx="0" presStyleCnt="3"/>
      <dgm:spPr/>
      <dgm:t>
        <a:bodyPr/>
        <a:lstStyle/>
        <a:p>
          <a:endParaRPr lang="it-IT"/>
        </a:p>
      </dgm:t>
    </dgm:pt>
    <dgm:pt modelId="{AC79FD1A-CDC1-4947-A54A-F959703B4C84}" type="pres">
      <dgm:prSet presAssocID="{DCB2E432-0C2D-4870-A458-EB8FA0474D15}" presName="hierChild6" presStyleCnt="0"/>
      <dgm:spPr/>
    </dgm:pt>
    <dgm:pt modelId="{BCAC491B-BEA3-49F5-8980-C55C9378D36D}" type="pres">
      <dgm:prSet presAssocID="{DCB2E432-0C2D-4870-A458-EB8FA0474D15}" presName="hierChild7" presStyleCnt="0"/>
      <dgm:spPr/>
    </dgm:pt>
    <dgm:pt modelId="{ADF9EEF2-AF9A-46FA-BF56-39651286EF09}" type="pres">
      <dgm:prSet presAssocID="{B2982658-6C2B-446E-A26F-9EEC532FDF60}" presName="Name111" presStyleLbl="parChTrans1D3" presStyleIdx="7" presStyleCnt="9"/>
      <dgm:spPr/>
    </dgm:pt>
    <dgm:pt modelId="{108C9A5E-ABAF-4F10-BC67-BD3CD81329DC}" type="pres">
      <dgm:prSet presAssocID="{2F398E66-4364-4176-946A-93CDED7A35F1}" presName="hierRoot3" presStyleCnt="0">
        <dgm:presLayoutVars>
          <dgm:hierBranch/>
        </dgm:presLayoutVars>
      </dgm:prSet>
      <dgm:spPr/>
    </dgm:pt>
    <dgm:pt modelId="{3FECEC1E-D5E5-4197-B49D-815270A6BEA5}" type="pres">
      <dgm:prSet presAssocID="{2F398E66-4364-4176-946A-93CDED7A35F1}" presName="rootComposite3" presStyleCnt="0"/>
      <dgm:spPr/>
    </dgm:pt>
    <dgm:pt modelId="{E3A691F2-C55B-42E7-809F-140FEF8BCA40}" type="pres">
      <dgm:prSet presAssocID="{2F398E66-4364-4176-946A-93CDED7A35F1}" presName="rootText3" presStyleLbl="asst2" presStyleIdx="1" presStyleCnt="3">
        <dgm:presLayoutVars>
          <dgm:chPref val="3"/>
        </dgm:presLayoutVars>
      </dgm:prSet>
      <dgm:spPr/>
      <dgm:t>
        <a:bodyPr/>
        <a:lstStyle/>
        <a:p>
          <a:endParaRPr lang="it-IT"/>
        </a:p>
      </dgm:t>
    </dgm:pt>
    <dgm:pt modelId="{8CA92C98-F101-49FB-8A8E-E378ED467B08}" type="pres">
      <dgm:prSet presAssocID="{2F398E66-4364-4176-946A-93CDED7A35F1}" presName="rootConnector3" presStyleLbl="asst2" presStyleIdx="1" presStyleCnt="3"/>
      <dgm:spPr/>
      <dgm:t>
        <a:bodyPr/>
        <a:lstStyle/>
        <a:p>
          <a:endParaRPr lang="it-IT"/>
        </a:p>
      </dgm:t>
    </dgm:pt>
    <dgm:pt modelId="{B5C5DFB8-BF6C-4446-80F5-75736DFFE543}" type="pres">
      <dgm:prSet presAssocID="{2F398E66-4364-4176-946A-93CDED7A35F1}" presName="hierChild6" presStyleCnt="0"/>
      <dgm:spPr/>
    </dgm:pt>
    <dgm:pt modelId="{B779BC66-461D-4AB4-A7CD-0AC41D08B5B6}" type="pres">
      <dgm:prSet presAssocID="{2F398E66-4364-4176-946A-93CDED7A35F1}" presName="hierChild7" presStyleCnt="0"/>
      <dgm:spPr/>
    </dgm:pt>
    <dgm:pt modelId="{58ADEACD-DB41-4115-9938-929A55143A74}" type="pres">
      <dgm:prSet presAssocID="{6688C43C-3B52-4163-82D1-5E6C6967BF5F}" presName="Name111" presStyleLbl="parChTrans1D3" presStyleIdx="8" presStyleCnt="9"/>
      <dgm:spPr/>
    </dgm:pt>
    <dgm:pt modelId="{F7E29537-5225-4547-93C6-FFD387A3BAD6}" type="pres">
      <dgm:prSet presAssocID="{E6245A93-A570-49CE-AD13-BBE7B878307D}" presName="hierRoot3" presStyleCnt="0">
        <dgm:presLayoutVars>
          <dgm:hierBranch/>
        </dgm:presLayoutVars>
      </dgm:prSet>
      <dgm:spPr/>
    </dgm:pt>
    <dgm:pt modelId="{A04A1878-76A4-4746-BEC9-1F077B6645CC}" type="pres">
      <dgm:prSet presAssocID="{E6245A93-A570-49CE-AD13-BBE7B878307D}" presName="rootComposite3" presStyleCnt="0"/>
      <dgm:spPr/>
    </dgm:pt>
    <dgm:pt modelId="{4CEF5B6A-B533-479F-B40D-3D134541C5AC}" type="pres">
      <dgm:prSet presAssocID="{E6245A93-A570-49CE-AD13-BBE7B878307D}" presName="rootText3" presStyleLbl="asst2" presStyleIdx="2" presStyleCnt="3">
        <dgm:presLayoutVars>
          <dgm:chPref val="3"/>
        </dgm:presLayoutVars>
      </dgm:prSet>
      <dgm:spPr/>
      <dgm:t>
        <a:bodyPr/>
        <a:lstStyle/>
        <a:p>
          <a:endParaRPr lang="it-IT"/>
        </a:p>
      </dgm:t>
    </dgm:pt>
    <dgm:pt modelId="{D5E3254C-4874-47AB-B4AC-B3B327C802E5}" type="pres">
      <dgm:prSet presAssocID="{E6245A93-A570-49CE-AD13-BBE7B878307D}" presName="rootConnector3" presStyleLbl="asst2" presStyleIdx="2" presStyleCnt="3"/>
      <dgm:spPr/>
      <dgm:t>
        <a:bodyPr/>
        <a:lstStyle/>
        <a:p>
          <a:endParaRPr lang="it-IT"/>
        </a:p>
      </dgm:t>
    </dgm:pt>
    <dgm:pt modelId="{EC4D9357-3E7D-4671-9918-20DBF7499880}" type="pres">
      <dgm:prSet presAssocID="{E6245A93-A570-49CE-AD13-BBE7B878307D}" presName="hierChild6" presStyleCnt="0"/>
      <dgm:spPr/>
    </dgm:pt>
    <dgm:pt modelId="{CE386DB6-D27D-4C24-A123-F1F33E5413B5}" type="pres">
      <dgm:prSet presAssocID="{E6245A93-A570-49CE-AD13-BBE7B878307D}" presName="hierChild7" presStyleCnt="0"/>
      <dgm:spPr/>
    </dgm:pt>
    <dgm:pt modelId="{67D3820F-C126-458F-A2B9-F2311AA8EA67}" type="pres">
      <dgm:prSet presAssocID="{2694E041-9BF9-4254-8653-A6CCA1B7B472}" presName="hierChild3" presStyleCnt="0"/>
      <dgm:spPr/>
    </dgm:pt>
    <dgm:pt modelId="{26D1FDE3-34CB-4EAC-8E7B-1B42EC3C24D2}" type="pres">
      <dgm:prSet presAssocID="{1FB6E1B3-81E6-4781-8567-C5FDB93FCCF5}" presName="Name111" presStyleLbl="parChTrans1D2" presStyleIdx="1" presStyleCnt="2"/>
      <dgm:spPr/>
    </dgm:pt>
    <dgm:pt modelId="{C4324C50-B99F-4918-8A4E-383C4CEDC866}" type="pres">
      <dgm:prSet presAssocID="{7B568FF3-C36C-4C82-915B-7F4D59638F38}" presName="hierRoot3" presStyleCnt="0">
        <dgm:presLayoutVars>
          <dgm:hierBranch/>
        </dgm:presLayoutVars>
      </dgm:prSet>
      <dgm:spPr/>
    </dgm:pt>
    <dgm:pt modelId="{084D64BB-A901-4BD8-A6F3-25EEAAB566C2}" type="pres">
      <dgm:prSet presAssocID="{7B568FF3-C36C-4C82-915B-7F4D59638F38}" presName="rootComposite3" presStyleCnt="0"/>
      <dgm:spPr/>
    </dgm:pt>
    <dgm:pt modelId="{28D198CC-9B93-46E6-9FB3-F5B2AB681FC8}" type="pres">
      <dgm:prSet presAssocID="{7B568FF3-C36C-4C82-915B-7F4D59638F38}" presName="rootText3" presStyleLbl="asst1" presStyleIdx="0" presStyleCnt="1">
        <dgm:presLayoutVars>
          <dgm:chPref val="3"/>
        </dgm:presLayoutVars>
      </dgm:prSet>
      <dgm:spPr/>
      <dgm:t>
        <a:bodyPr/>
        <a:lstStyle/>
        <a:p>
          <a:endParaRPr lang="it-IT"/>
        </a:p>
      </dgm:t>
    </dgm:pt>
    <dgm:pt modelId="{ECFBEB0D-EEFC-45B5-9D50-42FE9AFA1912}" type="pres">
      <dgm:prSet presAssocID="{7B568FF3-C36C-4C82-915B-7F4D59638F38}" presName="rootConnector3" presStyleLbl="asst1" presStyleIdx="0" presStyleCnt="1"/>
      <dgm:spPr/>
      <dgm:t>
        <a:bodyPr/>
        <a:lstStyle/>
        <a:p>
          <a:endParaRPr lang="it-IT"/>
        </a:p>
      </dgm:t>
    </dgm:pt>
    <dgm:pt modelId="{3342672D-988E-45F1-8D37-125EFE717DDC}" type="pres">
      <dgm:prSet presAssocID="{7B568FF3-C36C-4C82-915B-7F4D59638F38}" presName="hierChild6" presStyleCnt="0"/>
      <dgm:spPr/>
    </dgm:pt>
    <dgm:pt modelId="{09AB891A-056E-4C13-9549-964D03439BD3}" type="pres">
      <dgm:prSet presAssocID="{7B568FF3-C36C-4C82-915B-7F4D59638F38}" presName="hierChild7" presStyleCnt="0"/>
      <dgm:spPr/>
    </dgm:pt>
  </dgm:ptLst>
  <dgm:cxnLst>
    <dgm:cxn modelId="{58A0A5BB-82D9-4251-95C8-8A4CCFE73C5A}" type="presOf" srcId="{C4879A43-AC43-4C78-9D56-2654EA37EC6B}" destId="{BA27FA44-F43B-4D2D-BFC1-AABE64786ADE}" srcOrd="1" destOrd="0" presId="urn:microsoft.com/office/officeart/2005/8/layout/orgChart1"/>
    <dgm:cxn modelId="{A7109232-DB95-4306-B46F-19E08904473D}" type="presOf" srcId="{53F6463D-212E-4263-9B4B-E1A10DA1F2DF}" destId="{741BD891-E923-4CEC-803D-40E7A228276B}" srcOrd="1" destOrd="0" presId="urn:microsoft.com/office/officeart/2005/8/layout/orgChart1"/>
    <dgm:cxn modelId="{7E580FB7-519C-480C-B2DF-E7382618E98D}" type="presOf" srcId="{033B6246-1365-4074-852C-19CBB5701446}" destId="{6291EF38-4DED-4940-A9E6-80A914961433}" srcOrd="0" destOrd="0" presId="urn:microsoft.com/office/officeart/2005/8/layout/orgChart1"/>
    <dgm:cxn modelId="{63AA6A06-B946-4DFE-A7EF-E509D036226A}" type="presOf" srcId="{1A1BCE83-E572-4ABD-8F38-3AED090A9AC5}" destId="{9EB6E183-9FC0-4B47-A013-D94E6895336A}" srcOrd="0" destOrd="0" presId="urn:microsoft.com/office/officeart/2005/8/layout/orgChart1"/>
    <dgm:cxn modelId="{3A109263-6B20-465F-88F5-062B483D8DEE}" type="presOf" srcId="{787D1B56-64BB-4E3C-AAB0-C6B866AEA9D7}" destId="{D439B75A-D648-49DA-BC5A-31CA7D9FE12E}" srcOrd="0" destOrd="0" presId="urn:microsoft.com/office/officeart/2005/8/layout/orgChart1"/>
    <dgm:cxn modelId="{10DC6015-2982-49DF-9BE0-525919A40225}" srcId="{9A552015-FC8A-40FA-91AF-CF61DEDE4675}" destId="{E6245A93-A570-49CE-AD13-BBE7B878307D}" srcOrd="2" destOrd="0" parTransId="{6688C43C-3B52-4163-82D1-5E6C6967BF5F}" sibTransId="{FB1AFE1A-5076-4FD9-8C92-4A2953E4B5ED}"/>
    <dgm:cxn modelId="{41C3DBBF-2476-4F4C-8427-1687D7D25D04}" type="presOf" srcId="{1FB6E1B3-81E6-4781-8567-C5FDB93FCCF5}" destId="{26D1FDE3-34CB-4EAC-8E7B-1B42EC3C24D2}" srcOrd="0" destOrd="0" presId="urn:microsoft.com/office/officeart/2005/8/layout/orgChart1"/>
    <dgm:cxn modelId="{4210710A-7CDD-4B8A-9221-9D0F1E3227D4}" srcId="{2694E041-9BF9-4254-8653-A6CCA1B7B472}" destId="{7B568FF3-C36C-4C82-915B-7F4D59638F38}" srcOrd="0" destOrd="0" parTransId="{1FB6E1B3-81E6-4781-8567-C5FDB93FCCF5}" sibTransId="{20C0D6C6-D412-446D-842F-721D97B47E64}"/>
    <dgm:cxn modelId="{DBC63F04-3A2C-4442-A3CF-D6C61A6CE085}" type="presOf" srcId="{0B702248-C11E-4942-88C8-C347BC06B6E6}" destId="{52B288C4-FC6B-4F1F-BB24-8006A8137490}" srcOrd="1" destOrd="0" presId="urn:microsoft.com/office/officeart/2005/8/layout/orgChart1"/>
    <dgm:cxn modelId="{AA11E4AD-6D53-4E40-9E98-0D3D2D259FE3}" srcId="{9A552015-FC8A-40FA-91AF-CF61DEDE4675}" destId="{DF49F3E1-0BF5-4E99-A9CB-75C609B27E31}" srcOrd="8" destOrd="0" parTransId="{17D71F94-7361-4E8C-B656-D9C4178CB701}" sibTransId="{E80E37EC-79E1-41D6-BD42-93F60EECCD9C}"/>
    <dgm:cxn modelId="{1FDF11C4-FF6B-4C59-86BE-ACC9D1D11BAD}" srcId="{9A552015-FC8A-40FA-91AF-CF61DEDE4675}" destId="{2F398E66-4364-4176-946A-93CDED7A35F1}" srcOrd="1" destOrd="0" parTransId="{B2982658-6C2B-446E-A26F-9EEC532FDF60}" sibTransId="{9B86B701-AB28-4BD4-9E0D-F8884BFFF8EB}"/>
    <dgm:cxn modelId="{BB2CC84F-8CD1-4406-AFDC-0273F179C5AB}" type="presOf" srcId="{AED2D0BB-0FA5-4267-AF2A-8B23577B7646}" destId="{EFCB95D7-A98F-4ECC-9770-21D61EB02F81}" srcOrd="0" destOrd="0" presId="urn:microsoft.com/office/officeart/2005/8/layout/orgChart1"/>
    <dgm:cxn modelId="{F1B0CCE4-2609-4132-85C4-D9B7FF2441D2}" srcId="{9A552015-FC8A-40FA-91AF-CF61DEDE4675}" destId="{DCB2E432-0C2D-4870-A458-EB8FA0474D15}" srcOrd="0" destOrd="0" parTransId="{CC5D29A2-AD99-4915-AD57-8D1B9B351F41}" sibTransId="{16A9C36D-0AA2-4E38-B930-530D8819EA24}"/>
    <dgm:cxn modelId="{4DE88B1F-1EA9-4644-B67D-6BB9C57E88C7}" srcId="{4AA0ED15-FA91-4DF6-A005-01C79315A504}" destId="{93D70026-F10F-4083-B370-4EEA3D96E749}" srcOrd="1" destOrd="0" parTransId="{65BA4232-C7C9-4F87-B866-CF70773E7974}" sibTransId="{7A0C9239-14DD-43FB-821D-FBA76AF7CE26}"/>
    <dgm:cxn modelId="{D570B4D6-91A2-4079-AE9A-D6E2BFFD62A1}" type="presOf" srcId="{DF49F3E1-0BF5-4E99-A9CB-75C609B27E31}" destId="{C66C355A-5D8D-40AB-A7D3-E1E25BFF281C}" srcOrd="0" destOrd="0" presId="urn:microsoft.com/office/officeart/2005/8/layout/orgChart1"/>
    <dgm:cxn modelId="{C667013F-E309-4B56-8784-AEF2F7EF9518}" type="presOf" srcId="{6CDF371E-0AF8-4421-9AF1-FD13D5572466}" destId="{77F27089-ADDD-4E2C-834E-7AE0F7F32CAC}" srcOrd="0" destOrd="0" presId="urn:microsoft.com/office/officeart/2005/8/layout/orgChart1"/>
    <dgm:cxn modelId="{242001BF-4EB1-46A1-A590-7CDE455EB7E5}" type="presOf" srcId="{7625573D-38DB-49B7-AF1C-A5C0C6905488}" destId="{9E972094-5A02-4D57-AAED-1D63BB706C50}" srcOrd="1" destOrd="0" presId="urn:microsoft.com/office/officeart/2005/8/layout/orgChart1"/>
    <dgm:cxn modelId="{C6D8B074-495E-4E6C-84BD-D1FBD61F2F7B}" type="presOf" srcId="{9FEBD690-FA91-4991-8098-FDA950BE66D6}" destId="{DF0D4E3A-124E-400C-BA29-D5596C6D0F1D}" srcOrd="0" destOrd="0" presId="urn:microsoft.com/office/officeart/2005/8/layout/orgChart1"/>
    <dgm:cxn modelId="{D6DDB93A-4F30-4C61-AD46-1B7BD28237FC}" srcId="{74743CC6-56F5-4D83-B861-1AEAF15819BC}" destId="{2694E041-9BF9-4254-8653-A6CCA1B7B472}" srcOrd="0" destOrd="0" parTransId="{1A8D2BE6-EB52-4B4C-9680-FC750D28FC7F}" sibTransId="{2FFF750F-B3DF-47A8-B2D8-7F032F1F0719}"/>
    <dgm:cxn modelId="{E5BC18EA-B73E-4942-AC88-B5269DE8D9DB}" srcId="{BD3F058A-2686-404F-AEFB-C4B60C48F44B}" destId="{1A1BCE83-E572-4ABD-8F38-3AED090A9AC5}" srcOrd="2" destOrd="0" parTransId="{E374C3C0-535F-48AD-BA6B-6A720D5CB299}" sibTransId="{9C727AD8-1E49-4605-9142-237DAF76594F}"/>
    <dgm:cxn modelId="{8D54F88D-A363-4ED7-973A-2B14917C4AEA}" type="presOf" srcId="{07AEB1AC-007C-46C9-B934-5CD27CAC70C1}" destId="{DCCB67C3-A6D6-457B-A680-A767D1AD937C}" srcOrd="0" destOrd="0" presId="urn:microsoft.com/office/officeart/2005/8/layout/orgChart1"/>
    <dgm:cxn modelId="{FB9B22AE-6D4C-4CAD-829E-CA128EA8D643}" type="presOf" srcId="{003E11D6-6368-4D47-820D-7512028E2E2E}" destId="{FE655D1B-690C-4158-A5B3-F5ED862C946A}" srcOrd="1" destOrd="0" presId="urn:microsoft.com/office/officeart/2005/8/layout/orgChart1"/>
    <dgm:cxn modelId="{38BABCFF-BE2E-4E01-B168-B3816266FBDD}" type="presOf" srcId="{E0457348-2F68-4EFD-B8E4-68E306CE8B9D}" destId="{6763581B-513F-4F23-9E1B-B0862747C47E}" srcOrd="0" destOrd="0" presId="urn:microsoft.com/office/officeart/2005/8/layout/orgChart1"/>
    <dgm:cxn modelId="{A46CEDDF-5D7A-4679-A952-462C03375E8D}" type="presOf" srcId="{0585D50B-05A1-47C0-8091-81A4E01607DA}" destId="{8ED84A3E-6171-4AE9-9DBF-C74DDF1B4A78}" srcOrd="1" destOrd="0" presId="urn:microsoft.com/office/officeart/2005/8/layout/orgChart1"/>
    <dgm:cxn modelId="{A22DFC0B-DEAB-41DE-9B77-4EED842298F3}" type="presOf" srcId="{CC5D29A2-AD99-4915-AD57-8D1B9B351F41}" destId="{56FAE50A-A562-48BB-9209-17D2E82D9F29}" srcOrd="0" destOrd="0" presId="urn:microsoft.com/office/officeart/2005/8/layout/orgChart1"/>
    <dgm:cxn modelId="{00BACCB2-211C-4C19-812D-7DCC4BCABE86}" type="presOf" srcId="{1A1BCE83-E572-4ABD-8F38-3AED090A9AC5}" destId="{706906F0-60CB-4B4E-93D2-08C57520679D}" srcOrd="1" destOrd="0" presId="urn:microsoft.com/office/officeart/2005/8/layout/orgChart1"/>
    <dgm:cxn modelId="{E39C1379-58CA-41E8-8E81-40A53286724D}" type="presOf" srcId="{7B568FF3-C36C-4C82-915B-7F4D59638F38}" destId="{ECFBEB0D-EEFC-45B5-9D50-42FE9AFA1912}" srcOrd="1" destOrd="0" presId="urn:microsoft.com/office/officeart/2005/8/layout/orgChart1"/>
    <dgm:cxn modelId="{DF2F1833-8812-4384-8F25-6A21F8050760}" type="presOf" srcId="{06D801B7-5543-4BC5-BDA7-B15CCB52DE18}" destId="{1A037F1B-F933-4473-B1CA-6B121D8AF57E}" srcOrd="0" destOrd="0" presId="urn:microsoft.com/office/officeart/2005/8/layout/orgChart1"/>
    <dgm:cxn modelId="{2C537FFF-D1CC-4760-A87B-9C57CE2828C6}" srcId="{BD3F058A-2686-404F-AEFB-C4B60C48F44B}" destId="{1FE3524F-BE65-4F46-AE57-7095A6B853B6}" srcOrd="1" destOrd="0" parTransId="{FB043EF2-B68B-470F-AD47-6C92BC51E261}" sibTransId="{25227836-D37F-4075-9F98-75FCA5ADE38C}"/>
    <dgm:cxn modelId="{24D2098A-EC12-4A87-8C2C-87C172B87110}" srcId="{B2321202-8B17-4B80-8E3D-5D8DA2BE0391}" destId="{7625573D-38DB-49B7-AF1C-A5C0C6905488}" srcOrd="0" destOrd="0" parTransId="{9C177567-1813-4785-8333-9916B4DBD52B}" sibTransId="{584291C1-6A8C-41E8-B69D-E2288DEBF83D}"/>
    <dgm:cxn modelId="{9E5B4BA5-3F52-40C8-93BD-52469BEF87C8}" type="presOf" srcId="{4AA0ED15-FA91-4DF6-A005-01C79315A504}" destId="{AE3A5803-8ED6-4C73-88A4-DD3A58A7483C}" srcOrd="0" destOrd="0" presId="urn:microsoft.com/office/officeart/2005/8/layout/orgChart1"/>
    <dgm:cxn modelId="{951F9356-5C93-4AC3-A714-6AF600105B8D}" srcId="{4AA0ED15-FA91-4DF6-A005-01C79315A504}" destId="{C4879A43-AC43-4C78-9D56-2654EA37EC6B}" srcOrd="2" destOrd="0" parTransId="{94FB31BA-31B7-4F8F-BC79-8F0A61F912CF}" sibTransId="{A0A746BA-D45B-42E6-88F8-43909FD1FD7C}"/>
    <dgm:cxn modelId="{329D074D-D349-442C-8B58-107BB99F6C11}" type="presOf" srcId="{DF49F3E1-0BF5-4E99-A9CB-75C609B27E31}" destId="{0753EE19-0909-44BD-933C-C45E80A9DEAD}" srcOrd="1" destOrd="0" presId="urn:microsoft.com/office/officeart/2005/8/layout/orgChart1"/>
    <dgm:cxn modelId="{B0560947-0330-4E28-BFB0-D0AF246135C9}" type="presOf" srcId="{B33FFEFD-C2B1-4121-9FA8-2E8BD0019C91}" destId="{AD902B45-3D56-442A-A5E4-E1C1A8BA23AF}" srcOrd="1" destOrd="0" presId="urn:microsoft.com/office/officeart/2005/8/layout/orgChart1"/>
    <dgm:cxn modelId="{DF7CBE9F-966B-48A1-9F1E-59338143CEE3}" srcId="{B576EF9A-4D74-4E5A-8675-2A9E7017E8F1}" destId="{003E11D6-6368-4D47-820D-7512028E2E2E}" srcOrd="2" destOrd="0" parTransId="{07AEB1AC-007C-46C9-B934-5CD27CAC70C1}" sibTransId="{5F08476A-19FD-4971-8ECF-BE10A5B5F14C}"/>
    <dgm:cxn modelId="{506752A2-1F5B-4DC0-8457-6B21999F6FBF}" type="presOf" srcId="{C4879A43-AC43-4C78-9D56-2654EA37EC6B}" destId="{64309EF1-203C-4FCC-8538-4B68F519E2D0}" srcOrd="0" destOrd="0" presId="urn:microsoft.com/office/officeart/2005/8/layout/orgChart1"/>
    <dgm:cxn modelId="{74FE4127-F961-46C4-B10E-35881EC6E6CE}" type="presOf" srcId="{0B702248-C11E-4942-88C8-C347BC06B6E6}" destId="{93ECF3EA-5B5D-43CB-9CF5-32D912883299}" srcOrd="0" destOrd="0" presId="urn:microsoft.com/office/officeart/2005/8/layout/orgChart1"/>
    <dgm:cxn modelId="{A88597FA-800F-4990-903E-5FF061A6A471}" type="presOf" srcId="{74743CC6-56F5-4D83-B861-1AEAF15819BC}" destId="{43F6A1D4-BD20-4D9E-AD54-D6A134F7A8A0}" srcOrd="0" destOrd="0" presId="urn:microsoft.com/office/officeart/2005/8/layout/orgChart1"/>
    <dgm:cxn modelId="{F97251A2-9ECE-47A9-8FAF-8420EFC59001}" type="presOf" srcId="{B576EF9A-4D74-4E5A-8675-2A9E7017E8F1}" destId="{0BDDF2B6-BF19-48E0-879B-3909C89B40BB}" srcOrd="1" destOrd="0" presId="urn:microsoft.com/office/officeart/2005/8/layout/orgChart1"/>
    <dgm:cxn modelId="{0BF57DC7-565B-4B8F-B62A-7602DFF541C0}" srcId="{2694E041-9BF9-4254-8653-A6CCA1B7B472}" destId="{9A552015-FC8A-40FA-91AF-CF61DEDE4675}" srcOrd="1" destOrd="0" parTransId="{9FEBD690-FA91-4991-8098-FDA950BE66D6}" sibTransId="{062C8B9E-FF34-4BDD-81F8-2BB5EFC14BB6}"/>
    <dgm:cxn modelId="{2A590013-EA3B-4FF2-B8E4-E4664B6BE76F}" type="presOf" srcId="{B576EF9A-4D74-4E5A-8675-2A9E7017E8F1}" destId="{6EA7EB75-78BC-45F6-95B2-ED99C8106660}" srcOrd="0" destOrd="0" presId="urn:microsoft.com/office/officeart/2005/8/layout/orgChart1"/>
    <dgm:cxn modelId="{B6D225ED-FC23-48E6-BACB-6949A20FAB76}" type="presOf" srcId="{FD9E725D-CDEB-47C1-9B1B-1FC3245CDE04}" destId="{C4945019-EEB4-4CD2-92DE-7D31B48F7213}" srcOrd="1" destOrd="0" presId="urn:microsoft.com/office/officeart/2005/8/layout/orgChart1"/>
    <dgm:cxn modelId="{1FD02D71-4760-412A-B885-84D42F7A03F2}" type="presOf" srcId="{9C177567-1813-4785-8333-9916B4DBD52B}" destId="{99DF1851-CC45-4E21-AD1B-E474F136C2E4}" srcOrd="0" destOrd="0" presId="urn:microsoft.com/office/officeart/2005/8/layout/orgChart1"/>
    <dgm:cxn modelId="{CB8F456D-4FDA-4B58-B3A0-ACE1F0F81C09}" type="presOf" srcId="{9A552015-FC8A-40FA-91AF-CF61DEDE4675}" destId="{2861BFA8-E1CA-44B3-9499-A788B1D2C71D}" srcOrd="1" destOrd="0" presId="urn:microsoft.com/office/officeart/2005/8/layout/orgChart1"/>
    <dgm:cxn modelId="{07A0C0FA-5499-4EF9-9E7E-D1FC21D9DB0C}" srcId="{9A552015-FC8A-40FA-91AF-CF61DEDE4675}" destId="{B2321202-8B17-4B80-8E3D-5D8DA2BE0391}" srcOrd="3" destOrd="0" parTransId="{07AB132A-F672-4200-8688-2AEEA55FA9B7}" sibTransId="{E45A0EE6-844C-476B-86A7-39B935C4DBB1}"/>
    <dgm:cxn modelId="{06AB7DE0-2BAA-4A35-817F-5FD0AAB2A55B}" type="presOf" srcId="{8D691BC2-C953-436F-8599-0DEC5992AA37}" destId="{F92C28FA-932A-4332-88EA-3A15B3E8D8E0}" srcOrd="0" destOrd="0" presId="urn:microsoft.com/office/officeart/2005/8/layout/orgChart1"/>
    <dgm:cxn modelId="{A4F64C76-FF90-4A3A-AA2E-983D916575A3}" type="presOf" srcId="{DCB2E432-0C2D-4870-A458-EB8FA0474D15}" destId="{709C4CD7-99AD-4DEB-882F-00A1A156C660}" srcOrd="1" destOrd="0" presId="urn:microsoft.com/office/officeart/2005/8/layout/orgChart1"/>
    <dgm:cxn modelId="{71C5F309-8D19-4A8B-97F6-8F122A940B65}" srcId="{B1E8EF9F-248E-4AC3-8CD8-6F5A924D13DA}" destId="{033B6246-1365-4074-852C-19CBB5701446}" srcOrd="2" destOrd="0" parTransId="{8D691BC2-C953-436F-8599-0DEC5992AA37}" sibTransId="{EE87EC94-8004-4729-AC0D-FDA41FEEC5BB}"/>
    <dgm:cxn modelId="{E087F920-0F4B-4DA8-B785-E22E48FFC35B}" srcId="{9A552015-FC8A-40FA-91AF-CF61DEDE4675}" destId="{B576EF9A-4D74-4E5A-8675-2A9E7017E8F1}" srcOrd="4" destOrd="0" parTransId="{AED2D0BB-0FA5-4267-AF2A-8B23577B7646}" sibTransId="{95B7FF75-95D2-4FAE-9C5C-30426EE2462B}"/>
    <dgm:cxn modelId="{46DAB61B-E030-4C87-9F94-04BB0DA41D8B}" srcId="{9A552015-FC8A-40FA-91AF-CF61DEDE4675}" destId="{4AA0ED15-FA91-4DF6-A005-01C79315A504}" srcOrd="5" destOrd="0" parTransId="{C1C3E219-6784-4BA0-A918-A5FD4DA42076}" sibTransId="{680B2239-457C-416B-95F0-308CB3A05A1A}"/>
    <dgm:cxn modelId="{F67BFAF4-2728-4FAA-9953-0F1AC4538F76}" type="presOf" srcId="{0F73FBA2-F570-4F42-AE1C-316A11798DB1}" destId="{C4BDC8EE-46CD-4552-BF21-B0D32847C2DF}" srcOrd="0" destOrd="0" presId="urn:microsoft.com/office/officeart/2005/8/layout/orgChart1"/>
    <dgm:cxn modelId="{5EABE11F-B07F-4A39-B312-5343CC806692}" type="presOf" srcId="{E6245A93-A570-49CE-AD13-BBE7B878307D}" destId="{4CEF5B6A-B533-479F-B40D-3D134541C5AC}" srcOrd="0" destOrd="0" presId="urn:microsoft.com/office/officeart/2005/8/layout/orgChart1"/>
    <dgm:cxn modelId="{159BF995-2C24-4DEC-82E6-D46C6B876D9C}" type="presOf" srcId="{17D71F94-7361-4E8C-B656-D9C4178CB701}" destId="{7EFFBDB2-E7D9-4782-8920-CFC3BC7BCA33}" srcOrd="0" destOrd="0" presId="urn:microsoft.com/office/officeart/2005/8/layout/orgChart1"/>
    <dgm:cxn modelId="{9095628E-6C15-491E-8573-BAF8E5461E46}" type="presOf" srcId="{CC053440-BD60-47EC-82B8-D72E147579A2}" destId="{2507D213-38B0-4ECF-8DC0-57F3549995A7}" srcOrd="0" destOrd="0" presId="urn:microsoft.com/office/officeart/2005/8/layout/orgChart1"/>
    <dgm:cxn modelId="{268DC42D-1BBF-4210-9140-69AAD24982D9}" type="presOf" srcId="{2694E041-9BF9-4254-8653-A6CCA1B7B472}" destId="{FB0E736C-BDA0-4F54-9B77-E2123B1F98EE}" srcOrd="0" destOrd="0" presId="urn:microsoft.com/office/officeart/2005/8/layout/orgChart1"/>
    <dgm:cxn modelId="{55BC5EFF-A9A0-4D86-ADB7-89B6BAE10D5A}" srcId="{B1E8EF9F-248E-4AC3-8CD8-6F5A924D13DA}" destId="{0B702248-C11E-4942-88C8-C347BC06B6E6}" srcOrd="0" destOrd="0" parTransId="{5A3D755C-79F1-4607-BC65-E515417E4082}" sibTransId="{530B9872-CC8E-43C6-B3E2-42AE152EB730}"/>
    <dgm:cxn modelId="{6F85DE5F-608C-47CE-A6A1-39B4EEC7F105}" srcId="{9A552015-FC8A-40FA-91AF-CF61DEDE4675}" destId="{BD3F058A-2686-404F-AEFB-C4B60C48F44B}" srcOrd="7" destOrd="0" parTransId="{CFB11B84-A149-4664-800B-CC5DB8F18676}" sibTransId="{099C423C-5553-4999-8EE3-E4387C122DE8}"/>
    <dgm:cxn modelId="{828A389C-3B97-4D95-81CB-3801D37218FD}" type="presOf" srcId="{94FB31BA-31B7-4F8F-BC79-8F0A61F912CF}" destId="{D358F5D2-3E5D-4A88-AA9A-9A5C9A33D37C}" srcOrd="0" destOrd="0" presId="urn:microsoft.com/office/officeart/2005/8/layout/orgChart1"/>
    <dgm:cxn modelId="{038539C4-3948-4C9E-8CD9-7A575A0D03AA}" type="presOf" srcId="{2F398E66-4364-4176-946A-93CDED7A35F1}" destId="{8CA92C98-F101-49FB-8A8E-E378ED467B08}" srcOrd="1" destOrd="0" presId="urn:microsoft.com/office/officeart/2005/8/layout/orgChart1"/>
    <dgm:cxn modelId="{1C54B5D4-307E-4670-9D49-CD941A6E99F8}" type="presOf" srcId="{98C73747-1433-4FB3-83F3-F2A407912DA0}" destId="{AAB92862-6C20-465D-B584-4CA905B753EC}" srcOrd="1" destOrd="0" presId="urn:microsoft.com/office/officeart/2005/8/layout/orgChart1"/>
    <dgm:cxn modelId="{CE7128D1-B46C-4D80-8824-614736CF846B}" srcId="{DF49F3E1-0BF5-4E99-A9CB-75C609B27E31}" destId="{CC053440-BD60-47EC-82B8-D72E147579A2}" srcOrd="1" destOrd="0" parTransId="{BE5BB378-3C6D-4008-AF7F-0D3C1BAE8792}" sibTransId="{DAC36091-C534-4006-9EEA-A734B0F9881C}"/>
    <dgm:cxn modelId="{D5B5BEEB-40CE-4A13-B35F-00C8DEEB953E}" srcId="{DF49F3E1-0BF5-4E99-A9CB-75C609B27E31}" destId="{7C0385E5-F498-437F-B9F9-5B31B593288C}" srcOrd="0" destOrd="0" parTransId="{3AB8720A-2D9E-4B0F-A40C-91D5B3C7DDCF}" sibTransId="{130E8E22-9466-483F-A72E-7B1DD15F9AD4}"/>
    <dgm:cxn modelId="{0B8C8759-4FC7-4BA1-9F58-27CAB7B7CFAA}" type="presOf" srcId="{98C73747-1433-4FB3-83F3-F2A407912DA0}" destId="{57F70A72-CB9F-41EF-A3DE-8A8AADA51CDB}" srcOrd="0" destOrd="0" presId="urn:microsoft.com/office/officeart/2005/8/layout/orgChart1"/>
    <dgm:cxn modelId="{60C76B96-9EEC-4BBD-A803-64664514AB6C}" srcId="{4AA0ED15-FA91-4DF6-A005-01C79315A504}" destId="{B33FFEFD-C2B1-4121-9FA8-2E8BD0019C91}" srcOrd="0" destOrd="0" parTransId="{D4AF157E-76C9-4BAA-94AC-38904016DD9F}" sibTransId="{DA496454-CD78-45F8-961C-725E87DAE5D3}"/>
    <dgm:cxn modelId="{FD0CB4CE-FDC3-42BD-9444-405D2BF3D780}" type="presOf" srcId="{BD3F058A-2686-404F-AEFB-C4B60C48F44B}" destId="{1F4EE47C-84D3-4423-B002-7A54711CF192}" srcOrd="1" destOrd="0" presId="urn:microsoft.com/office/officeart/2005/8/layout/orgChart1"/>
    <dgm:cxn modelId="{62E4346A-E6EE-4499-ADF9-1229BA3ACD04}" type="presOf" srcId="{FD9E725D-CDEB-47C1-9B1B-1FC3245CDE04}" destId="{B317C643-7446-4F57-A307-833A3EEFA931}" srcOrd="0" destOrd="0" presId="urn:microsoft.com/office/officeart/2005/8/layout/orgChart1"/>
    <dgm:cxn modelId="{CC2B825A-3EFF-45F9-93F9-341B83FCE1B9}" type="presOf" srcId="{63EBB8E3-8AEA-4D55-971B-BBC8FB5B6E6C}" destId="{693081DA-E386-4054-9E5C-623B3B03AD41}" srcOrd="1" destOrd="0" presId="urn:microsoft.com/office/officeart/2005/8/layout/orgChart1"/>
    <dgm:cxn modelId="{DFBACAB6-0A4C-4745-91CE-D39166A1000B}" type="presOf" srcId="{B2321202-8B17-4B80-8E3D-5D8DA2BE0391}" destId="{3C49A02A-A602-4507-AE6A-31F8289C2596}" srcOrd="1" destOrd="0" presId="urn:microsoft.com/office/officeart/2005/8/layout/orgChart1"/>
    <dgm:cxn modelId="{7A9C6839-E9BD-49C5-A88A-78BCA25FF85C}" type="presOf" srcId="{1FE3524F-BE65-4F46-AE57-7095A6B853B6}" destId="{154740D5-F7CF-4D72-8011-6736F4A2D79A}" srcOrd="1" destOrd="0" presId="urn:microsoft.com/office/officeart/2005/8/layout/orgChart1"/>
    <dgm:cxn modelId="{727EDFFC-3344-42FA-ADD7-43D17C8D541E}" type="presOf" srcId="{DF8B0D07-A221-446C-8948-510A77CA7597}" destId="{E46F472F-839A-4FEA-903D-A6CEE9BFBA75}" srcOrd="1" destOrd="0" presId="urn:microsoft.com/office/officeart/2005/8/layout/orgChart1"/>
    <dgm:cxn modelId="{2577E149-5213-48F4-9C44-4219BEC253E5}" type="presOf" srcId="{B1E8EF9F-248E-4AC3-8CD8-6F5A924D13DA}" destId="{772012DB-C709-4DE0-A574-CC4910D8C6A5}" srcOrd="0" destOrd="0" presId="urn:microsoft.com/office/officeart/2005/8/layout/orgChart1"/>
    <dgm:cxn modelId="{DF0F387D-68D3-4521-920F-11BE46F0C454}" srcId="{B2321202-8B17-4B80-8E3D-5D8DA2BE0391}" destId="{0585D50B-05A1-47C0-8091-81A4E01607DA}" srcOrd="2" destOrd="0" parTransId="{3CF27EF2-D42B-4EB0-A02C-3C2CC4D4CE78}" sibTransId="{42C6B0F1-077E-4E54-BB51-D40E6A027E33}"/>
    <dgm:cxn modelId="{F85B55B3-29C6-45C2-A6AA-180B66D8D6DF}" type="presOf" srcId="{4AA0ED15-FA91-4DF6-A005-01C79315A504}" destId="{A410FB77-23C6-49DC-B477-D11F9A503BCA}" srcOrd="1" destOrd="0" presId="urn:microsoft.com/office/officeart/2005/8/layout/orgChart1"/>
    <dgm:cxn modelId="{A7708852-404F-4793-9561-1E3396603F51}" srcId="{9A552015-FC8A-40FA-91AF-CF61DEDE4675}" destId="{B1E8EF9F-248E-4AC3-8CD8-6F5A924D13DA}" srcOrd="6" destOrd="0" parTransId="{9D3ECE57-A1A0-4A5D-958B-16F0936263A4}" sibTransId="{3BDC3685-4A21-4768-9347-75A8795515A4}"/>
    <dgm:cxn modelId="{FEB8494E-A52D-440E-BAE5-B2C0CE79458F}" type="presOf" srcId="{2F398E66-4364-4176-946A-93CDED7A35F1}" destId="{E3A691F2-C55B-42E7-809F-140FEF8BCA40}" srcOrd="0" destOrd="0" presId="urn:microsoft.com/office/officeart/2005/8/layout/orgChart1"/>
    <dgm:cxn modelId="{26A9C40F-A6D9-4F10-8C3A-0D8825426B64}" type="presOf" srcId="{D8B7D74F-6496-455B-8588-6C652E39292A}" destId="{1BA458F0-DC73-4B20-9F78-F327F3C66041}" srcOrd="0" destOrd="0" presId="urn:microsoft.com/office/officeart/2005/8/layout/orgChart1"/>
    <dgm:cxn modelId="{11E02002-2975-4130-8B1B-8339755A8E6A}" type="presOf" srcId="{C1C3E219-6784-4BA0-A918-A5FD4DA42076}" destId="{E9D165BD-FE6C-4125-9C76-ABD1006F4375}" srcOrd="0" destOrd="0" presId="urn:microsoft.com/office/officeart/2005/8/layout/orgChart1"/>
    <dgm:cxn modelId="{0B1F4CC2-BEAF-41CB-8ADF-635B3E3E91FA}" type="presOf" srcId="{65BA4232-C7C9-4F87-B866-CF70773E7974}" destId="{C974D6C6-5A09-47E8-B195-B6EB392FCF3C}" srcOrd="0" destOrd="0" presId="urn:microsoft.com/office/officeart/2005/8/layout/orgChart1"/>
    <dgm:cxn modelId="{25F2819E-6B95-4D19-B4BE-E2823FD416B9}" srcId="{B576EF9A-4D74-4E5A-8675-2A9E7017E8F1}" destId="{787D1B56-64BB-4E3C-AAB0-C6B866AEA9D7}" srcOrd="1" destOrd="0" parTransId="{D8B7D74F-6496-455B-8588-6C652E39292A}" sibTransId="{4D2C3A42-9443-49BE-A55E-70210E880D3E}"/>
    <dgm:cxn modelId="{7D077D06-EB18-4756-8C29-1FCD2D0C399C}" type="presOf" srcId="{DCB2E432-0C2D-4870-A458-EB8FA0474D15}" destId="{FC085FF7-6842-4FFA-B280-47F9AE275B93}" srcOrd="0" destOrd="0" presId="urn:microsoft.com/office/officeart/2005/8/layout/orgChart1"/>
    <dgm:cxn modelId="{7220BFC5-C1AE-4887-99A7-4C084E4A4E25}" type="presOf" srcId="{B1E8EF9F-248E-4AC3-8CD8-6F5A924D13DA}" destId="{D1370F66-CABB-4BA2-A65E-2DFD4032E8CC}" srcOrd="1" destOrd="0" presId="urn:microsoft.com/office/officeart/2005/8/layout/orgChart1"/>
    <dgm:cxn modelId="{EBC5F927-3BC1-4FAB-BF87-DBD29B1CD74B}" srcId="{DF49F3E1-0BF5-4E99-A9CB-75C609B27E31}" destId="{FD9E725D-CDEB-47C1-9B1B-1FC3245CDE04}" srcOrd="2" destOrd="0" parTransId="{06D801B7-5543-4BC5-BDA7-B15CCB52DE18}" sibTransId="{8FAC37B8-3956-4EA5-B899-6C7D37DF67F7}"/>
    <dgm:cxn modelId="{E5F65109-320B-494B-96A8-3E9B94416F95}" type="presOf" srcId="{033B6246-1365-4074-852C-19CBB5701446}" destId="{A3311AA9-9CD0-42C7-A061-01BC4DBAB747}" srcOrd="1" destOrd="0" presId="urn:microsoft.com/office/officeart/2005/8/layout/orgChart1"/>
    <dgm:cxn modelId="{A07F3003-987B-4329-A503-F5E2E3D171F4}" type="presOf" srcId="{93D70026-F10F-4083-B370-4EEA3D96E749}" destId="{98702B14-8123-4275-ABCD-BDBC4FDD03A7}" srcOrd="1" destOrd="0" presId="urn:microsoft.com/office/officeart/2005/8/layout/orgChart1"/>
    <dgm:cxn modelId="{5118853D-B2D4-45DF-877E-81B0D84463EB}" type="presOf" srcId="{787D1B56-64BB-4E3C-AAB0-C6B866AEA9D7}" destId="{FA8E2EFA-3304-4647-B9DC-D51B66860D7D}" srcOrd="1" destOrd="0" presId="urn:microsoft.com/office/officeart/2005/8/layout/orgChart1"/>
    <dgm:cxn modelId="{8B0C5F44-1AEB-46C8-BABA-EF71E4104B15}" type="presOf" srcId="{63EBB8E3-8AEA-4D55-971B-BBC8FB5B6E6C}" destId="{4B54B91E-C5D4-4497-8E31-515489DC0AAD}" srcOrd="0" destOrd="0" presId="urn:microsoft.com/office/officeart/2005/8/layout/orgChart1"/>
    <dgm:cxn modelId="{CE9A3CC2-AB5D-4A11-AF8D-F8EC3CF3F068}" type="presOf" srcId="{5A3D755C-79F1-4607-BC65-E515417E4082}" destId="{8749F9C9-0D67-439D-BF4F-8EB467E5D5D4}" srcOrd="0" destOrd="0" presId="urn:microsoft.com/office/officeart/2005/8/layout/orgChart1"/>
    <dgm:cxn modelId="{3CF259A1-4E26-489A-B1A5-911EC87F8849}" type="presOf" srcId="{3AB8720A-2D9E-4B0F-A40C-91D5B3C7DDCF}" destId="{C7B3DABB-87D9-49B4-9213-025434FC8FB7}" srcOrd="0" destOrd="0" presId="urn:microsoft.com/office/officeart/2005/8/layout/orgChart1"/>
    <dgm:cxn modelId="{80EA5BD5-2094-4069-A789-AD966749317C}" type="presOf" srcId="{93D70026-F10F-4083-B370-4EEA3D96E749}" destId="{B15E9B35-05A6-4FBD-ABD4-C420F93C77F6}" srcOrd="0" destOrd="0" presId="urn:microsoft.com/office/officeart/2005/8/layout/orgChart1"/>
    <dgm:cxn modelId="{2AC56060-A234-4C32-B152-CC6050D2C1DB}" type="presOf" srcId="{9A552015-FC8A-40FA-91AF-CF61DEDE4675}" destId="{65767308-390F-4FE4-8A6D-E6F16B951D84}" srcOrd="0" destOrd="0" presId="urn:microsoft.com/office/officeart/2005/8/layout/orgChart1"/>
    <dgm:cxn modelId="{7D399E97-CC2D-4F1A-B0EA-CD953021AE91}" type="presOf" srcId="{7C0385E5-F498-437F-B9F9-5B31B593288C}" destId="{0A8B404E-9F9C-457F-B48A-B4098D83595A}" srcOrd="1" destOrd="0" presId="urn:microsoft.com/office/officeart/2005/8/layout/orgChart1"/>
    <dgm:cxn modelId="{7297F5D0-90C5-443C-ACE1-5CCBFF60E43B}" srcId="{B1E8EF9F-248E-4AC3-8CD8-6F5A924D13DA}" destId="{63EBB8E3-8AEA-4D55-971B-BBC8FB5B6E6C}" srcOrd="1" destOrd="0" parTransId="{6CDF371E-0AF8-4421-9AF1-FD13D5572466}" sibTransId="{7F01D72F-A2A2-41C8-9005-2DE812F5453F}"/>
    <dgm:cxn modelId="{1D1FF74D-C281-4327-907C-16C47E43AED6}" type="presOf" srcId="{53F6463D-212E-4263-9B4B-E1A10DA1F2DF}" destId="{1753D634-BC1F-4AFA-9E08-3FFBD6260948}" srcOrd="0" destOrd="0" presId="urn:microsoft.com/office/officeart/2005/8/layout/orgChart1"/>
    <dgm:cxn modelId="{EE219DE4-D644-4BE8-8ABD-32B1C3D5E778}" type="presOf" srcId="{003E11D6-6368-4D47-820D-7512028E2E2E}" destId="{E7E2A501-0B62-42B2-9577-A8FAB2FCFBA8}" srcOrd="0" destOrd="0" presId="urn:microsoft.com/office/officeart/2005/8/layout/orgChart1"/>
    <dgm:cxn modelId="{6D2A258A-EBA8-41B4-90C1-2C18C980ABCC}" type="presOf" srcId="{CC053440-BD60-47EC-82B8-D72E147579A2}" destId="{69B437DF-00BC-4B44-B595-B514E22C2EE9}" srcOrd="1" destOrd="0" presId="urn:microsoft.com/office/officeart/2005/8/layout/orgChart1"/>
    <dgm:cxn modelId="{DAA56842-72D7-46AD-AE74-847C9050A26D}" type="presOf" srcId="{2694E041-9BF9-4254-8653-A6CCA1B7B472}" destId="{8FF5D1B0-6001-4A78-A2CE-351FCDEDEDCE}" srcOrd="1" destOrd="0" presId="urn:microsoft.com/office/officeart/2005/8/layout/orgChart1"/>
    <dgm:cxn modelId="{4F52FD68-7573-4D13-B13C-5C09ED1F6058}" type="presOf" srcId="{6688C43C-3B52-4163-82D1-5E6C6967BF5F}" destId="{58ADEACD-DB41-4115-9938-929A55143A74}" srcOrd="0" destOrd="0" presId="urn:microsoft.com/office/officeart/2005/8/layout/orgChart1"/>
    <dgm:cxn modelId="{663CC3FC-A001-406F-B3A8-AF3F84058F3D}" type="presOf" srcId="{7B568FF3-C36C-4C82-915B-7F4D59638F38}" destId="{28D198CC-9B93-46E6-9FB3-F5B2AB681FC8}" srcOrd="0" destOrd="0" presId="urn:microsoft.com/office/officeart/2005/8/layout/orgChart1"/>
    <dgm:cxn modelId="{7E2CDCAA-84A1-4832-ADAB-BF679D1747E4}" type="presOf" srcId="{1FE3524F-BE65-4F46-AE57-7095A6B853B6}" destId="{07EC101C-96C6-4705-AB8D-B7DEEEFD1A00}" srcOrd="0" destOrd="0" presId="urn:microsoft.com/office/officeart/2005/8/layout/orgChart1"/>
    <dgm:cxn modelId="{B36CDA62-3A1E-4B3D-9A18-DDA442A64C35}" type="presOf" srcId="{7625573D-38DB-49B7-AF1C-A5C0C6905488}" destId="{84CBC396-C970-4CDB-A6BF-288ED73C68C2}" srcOrd="0" destOrd="0" presId="urn:microsoft.com/office/officeart/2005/8/layout/orgChart1"/>
    <dgm:cxn modelId="{483DE7F2-6AE9-41B9-8688-CA6DFC46A157}" type="presOf" srcId="{CFB11B84-A149-4664-800B-CC5DB8F18676}" destId="{8E3B72C8-4B3D-4ACD-AF59-4F4ABEE67012}" srcOrd="0" destOrd="0" presId="urn:microsoft.com/office/officeart/2005/8/layout/orgChart1"/>
    <dgm:cxn modelId="{83FC6A98-BD25-419B-A907-388EFB5BDA57}" type="presOf" srcId="{B2982658-6C2B-446E-A26F-9EEC532FDF60}" destId="{ADF9EEF2-AF9A-46FA-BF56-39651286EF09}" srcOrd="0" destOrd="0" presId="urn:microsoft.com/office/officeart/2005/8/layout/orgChart1"/>
    <dgm:cxn modelId="{E00F3C34-6346-4283-9D21-EB1783F07CFF}" type="presOf" srcId="{07AB132A-F672-4200-8688-2AEEA55FA9B7}" destId="{842FF2C2-5A64-4E44-957F-3E3C4A6C6771}" srcOrd="0" destOrd="0" presId="urn:microsoft.com/office/officeart/2005/8/layout/orgChart1"/>
    <dgm:cxn modelId="{B5CBC40E-5C25-41DD-9AD2-8EC325569AA8}" srcId="{B576EF9A-4D74-4E5A-8675-2A9E7017E8F1}" destId="{53F6463D-212E-4263-9B4B-E1A10DA1F2DF}" srcOrd="0" destOrd="0" parTransId="{E0DFBAA6-0B11-4E23-AA4D-31E0D8764DBA}" sibTransId="{7B70687E-3208-4B69-9B4E-115E98ACBBE6}"/>
    <dgm:cxn modelId="{735289D5-3C8F-4335-A75B-F0DA6E64BAC3}" type="presOf" srcId="{3CF27EF2-D42B-4EB0-A02C-3C2CC4D4CE78}" destId="{F3C5F787-5ED4-406E-A00B-FCEF0C280F40}" srcOrd="0" destOrd="0" presId="urn:microsoft.com/office/officeart/2005/8/layout/orgChart1"/>
    <dgm:cxn modelId="{20556297-B860-4E89-90FB-9DE1D2BEAE3C}" type="presOf" srcId="{D4AF157E-76C9-4BAA-94AC-38904016DD9F}" destId="{BC0C19EA-06E0-4A32-9742-BB02F01A9053}" srcOrd="0" destOrd="0" presId="urn:microsoft.com/office/officeart/2005/8/layout/orgChart1"/>
    <dgm:cxn modelId="{E8AF6722-6B7B-414C-8F4C-75B3FB53C707}" type="presOf" srcId="{E0DFBAA6-0B11-4E23-AA4D-31E0D8764DBA}" destId="{A397E735-903F-460A-A952-54028654E793}" srcOrd="0" destOrd="0" presId="urn:microsoft.com/office/officeart/2005/8/layout/orgChart1"/>
    <dgm:cxn modelId="{4CEFC099-7909-478F-A976-7DD15ABE4275}" type="presOf" srcId="{7C0385E5-F498-437F-B9F9-5B31B593288C}" destId="{FBCF6EDE-976E-481A-BBA2-DB64829FA3A7}" srcOrd="0" destOrd="0" presId="urn:microsoft.com/office/officeart/2005/8/layout/orgChart1"/>
    <dgm:cxn modelId="{1867751B-2435-45E0-84CC-77111C4CCBEE}" type="presOf" srcId="{BE5BB378-3C6D-4008-AF7F-0D3C1BAE8792}" destId="{7C368D2E-9AF6-4E90-BF05-3031124539EF}" srcOrd="0" destOrd="0" presId="urn:microsoft.com/office/officeart/2005/8/layout/orgChart1"/>
    <dgm:cxn modelId="{4B0D8F8D-5E0D-4FED-B07D-161B1DADD79A}" type="presOf" srcId="{B2321202-8B17-4B80-8E3D-5D8DA2BE0391}" destId="{3974A6DD-69A0-40DC-BEA6-59DB80195097}" srcOrd="0" destOrd="0" presId="urn:microsoft.com/office/officeart/2005/8/layout/orgChart1"/>
    <dgm:cxn modelId="{2E2AB7DB-2067-4FFE-A217-871360D7839F}" type="presOf" srcId="{9D3ECE57-A1A0-4A5D-958B-16F0936263A4}" destId="{21F435A5-C943-4BA9-AC9C-4F99554E6274}" srcOrd="0" destOrd="0" presId="urn:microsoft.com/office/officeart/2005/8/layout/orgChart1"/>
    <dgm:cxn modelId="{061667F7-63FA-4294-85BA-D1389FA01375}" type="presOf" srcId="{E374C3C0-535F-48AD-BA6B-6A720D5CB299}" destId="{B08C58F2-95A7-43BD-8091-CD8AA5E54571}" srcOrd="0" destOrd="0" presId="urn:microsoft.com/office/officeart/2005/8/layout/orgChart1"/>
    <dgm:cxn modelId="{AE51BB30-946A-4BA8-9677-5E7EFCBF5BFA}" type="presOf" srcId="{B33FFEFD-C2B1-4121-9FA8-2E8BD0019C91}" destId="{353098D2-0AC0-438C-9417-39F5313ABD76}" srcOrd="0" destOrd="0" presId="urn:microsoft.com/office/officeart/2005/8/layout/orgChart1"/>
    <dgm:cxn modelId="{C84F7893-5D59-43FA-9609-689C9E663A35}" type="presOf" srcId="{DF8B0D07-A221-446C-8948-510A77CA7597}" destId="{98482BC0-C2CF-46B4-9689-F0E41DB64F42}" srcOrd="0" destOrd="0" presId="urn:microsoft.com/office/officeart/2005/8/layout/orgChart1"/>
    <dgm:cxn modelId="{512AF158-638B-415C-8417-99C20146B2FC}" type="presOf" srcId="{BD3F058A-2686-404F-AEFB-C4B60C48F44B}" destId="{7BF10135-CEA0-413A-89EF-CB514CA3C194}" srcOrd="0" destOrd="0" presId="urn:microsoft.com/office/officeart/2005/8/layout/orgChart1"/>
    <dgm:cxn modelId="{52BBE460-6D3C-43B7-8BBE-AC7BA451AEAD}" type="presOf" srcId="{0585D50B-05A1-47C0-8091-81A4E01607DA}" destId="{A4621614-9F40-4137-9FB4-E0170A556AFD}" srcOrd="0" destOrd="0" presId="urn:microsoft.com/office/officeart/2005/8/layout/orgChart1"/>
    <dgm:cxn modelId="{E44152A8-412B-4064-A096-6C252A7D2104}" srcId="{B2321202-8B17-4B80-8E3D-5D8DA2BE0391}" destId="{98C73747-1433-4FB3-83F3-F2A407912DA0}" srcOrd="1" destOrd="0" parTransId="{E0457348-2F68-4EFD-B8E4-68E306CE8B9D}" sibTransId="{8E23B041-E898-4259-A88C-91B349F8B526}"/>
    <dgm:cxn modelId="{B694C8F9-FD1C-4ADE-B20A-F6369FFD1DE9}" type="presOf" srcId="{E6245A93-A570-49CE-AD13-BBE7B878307D}" destId="{D5E3254C-4874-47AB-B4AC-B3B327C802E5}" srcOrd="1" destOrd="0" presId="urn:microsoft.com/office/officeart/2005/8/layout/orgChart1"/>
    <dgm:cxn modelId="{FB7AAD33-4514-4CC0-96D0-949EA5A177B4}" type="presOf" srcId="{FB043EF2-B68B-470F-AD47-6C92BC51E261}" destId="{177B8FED-D764-4687-AD38-7717B4DD0EBB}" srcOrd="0" destOrd="0" presId="urn:microsoft.com/office/officeart/2005/8/layout/orgChart1"/>
    <dgm:cxn modelId="{17B25620-FA8C-4089-A054-9B3484A59523}" srcId="{BD3F058A-2686-404F-AEFB-C4B60C48F44B}" destId="{DF8B0D07-A221-446C-8948-510A77CA7597}" srcOrd="0" destOrd="0" parTransId="{0F73FBA2-F570-4F42-AE1C-316A11798DB1}" sibTransId="{224B384D-010B-44AF-B4CD-192576871A0C}"/>
    <dgm:cxn modelId="{529022B1-8092-4C18-A5FD-27065F6C6C1A}" type="presParOf" srcId="{43F6A1D4-BD20-4D9E-AD54-D6A134F7A8A0}" destId="{2767F50C-43E9-40F7-9D82-4BAC7D4B64D4}" srcOrd="0" destOrd="0" presId="urn:microsoft.com/office/officeart/2005/8/layout/orgChart1"/>
    <dgm:cxn modelId="{9185FC65-AD61-47CE-85EB-C342CFC704FB}" type="presParOf" srcId="{2767F50C-43E9-40F7-9D82-4BAC7D4B64D4}" destId="{AFDE2725-CB3D-47D1-A939-BB0DCD302C58}" srcOrd="0" destOrd="0" presId="urn:microsoft.com/office/officeart/2005/8/layout/orgChart1"/>
    <dgm:cxn modelId="{9B3FE7C3-F524-4ED3-AEF7-E5AB783DCFC5}" type="presParOf" srcId="{AFDE2725-CB3D-47D1-A939-BB0DCD302C58}" destId="{FB0E736C-BDA0-4F54-9B77-E2123B1F98EE}" srcOrd="0" destOrd="0" presId="urn:microsoft.com/office/officeart/2005/8/layout/orgChart1"/>
    <dgm:cxn modelId="{7986E9B8-0E93-48D2-A93C-4A6DAC4EAFE8}" type="presParOf" srcId="{AFDE2725-CB3D-47D1-A939-BB0DCD302C58}" destId="{8FF5D1B0-6001-4A78-A2CE-351FCDEDEDCE}" srcOrd="1" destOrd="0" presId="urn:microsoft.com/office/officeart/2005/8/layout/orgChart1"/>
    <dgm:cxn modelId="{382B1AD4-C531-4E10-A6A2-D11EE2D0DF4A}" type="presParOf" srcId="{2767F50C-43E9-40F7-9D82-4BAC7D4B64D4}" destId="{7DCB3CAC-6E35-461A-9281-735746712331}" srcOrd="1" destOrd="0" presId="urn:microsoft.com/office/officeart/2005/8/layout/orgChart1"/>
    <dgm:cxn modelId="{672FBFF0-97CF-49BD-9E04-7C255D22CF54}" type="presParOf" srcId="{7DCB3CAC-6E35-461A-9281-735746712331}" destId="{DF0D4E3A-124E-400C-BA29-D5596C6D0F1D}" srcOrd="0" destOrd="0" presId="urn:microsoft.com/office/officeart/2005/8/layout/orgChart1"/>
    <dgm:cxn modelId="{74454D1B-D99F-41D7-B94D-BEB347C9041E}" type="presParOf" srcId="{7DCB3CAC-6E35-461A-9281-735746712331}" destId="{A3E7C2E6-978B-4559-8043-BFEEB06752AA}" srcOrd="1" destOrd="0" presId="urn:microsoft.com/office/officeart/2005/8/layout/orgChart1"/>
    <dgm:cxn modelId="{AE158ED1-9379-4197-8D57-B831F25D48A2}" type="presParOf" srcId="{A3E7C2E6-978B-4559-8043-BFEEB06752AA}" destId="{46437401-43EE-4496-8AB8-F1DAEA24E2D0}" srcOrd="0" destOrd="0" presId="urn:microsoft.com/office/officeart/2005/8/layout/orgChart1"/>
    <dgm:cxn modelId="{511671BA-D1AB-4540-BCDC-B6837FEFBCD7}" type="presParOf" srcId="{46437401-43EE-4496-8AB8-F1DAEA24E2D0}" destId="{65767308-390F-4FE4-8A6D-E6F16B951D84}" srcOrd="0" destOrd="0" presId="urn:microsoft.com/office/officeart/2005/8/layout/orgChart1"/>
    <dgm:cxn modelId="{B9F63BB4-D78A-4A23-B260-0DE9887A5236}" type="presParOf" srcId="{46437401-43EE-4496-8AB8-F1DAEA24E2D0}" destId="{2861BFA8-E1CA-44B3-9499-A788B1D2C71D}" srcOrd="1" destOrd="0" presId="urn:microsoft.com/office/officeart/2005/8/layout/orgChart1"/>
    <dgm:cxn modelId="{8929A8B4-2B1D-410E-BDB7-C529426B5ABF}" type="presParOf" srcId="{A3E7C2E6-978B-4559-8043-BFEEB06752AA}" destId="{E975A495-C27A-41BB-A038-602C1F13FF94}" srcOrd="1" destOrd="0" presId="urn:microsoft.com/office/officeart/2005/8/layout/orgChart1"/>
    <dgm:cxn modelId="{CE85174B-BC70-4933-9C5F-48E22ECAA46E}" type="presParOf" srcId="{E975A495-C27A-41BB-A038-602C1F13FF94}" destId="{842FF2C2-5A64-4E44-957F-3E3C4A6C6771}" srcOrd="0" destOrd="0" presId="urn:microsoft.com/office/officeart/2005/8/layout/orgChart1"/>
    <dgm:cxn modelId="{023E6046-7B1A-4E94-BC9E-0C356B1004E9}" type="presParOf" srcId="{E975A495-C27A-41BB-A038-602C1F13FF94}" destId="{CE1D36CC-48FC-4555-9805-32E7E4CD307E}" srcOrd="1" destOrd="0" presId="urn:microsoft.com/office/officeart/2005/8/layout/orgChart1"/>
    <dgm:cxn modelId="{969F1299-A8FB-4A29-98EB-2BDF72FB1F82}" type="presParOf" srcId="{CE1D36CC-48FC-4555-9805-32E7E4CD307E}" destId="{3F76F6A5-6729-4F46-9B5D-E3A29EC5D15C}" srcOrd="0" destOrd="0" presId="urn:microsoft.com/office/officeart/2005/8/layout/orgChart1"/>
    <dgm:cxn modelId="{D637F09C-3711-4558-80BD-08B0611B416D}" type="presParOf" srcId="{3F76F6A5-6729-4F46-9B5D-E3A29EC5D15C}" destId="{3974A6DD-69A0-40DC-BEA6-59DB80195097}" srcOrd="0" destOrd="0" presId="urn:microsoft.com/office/officeart/2005/8/layout/orgChart1"/>
    <dgm:cxn modelId="{59FBFB5A-2031-49C8-B5FD-A850DA12C6C1}" type="presParOf" srcId="{3F76F6A5-6729-4F46-9B5D-E3A29EC5D15C}" destId="{3C49A02A-A602-4507-AE6A-31F8289C2596}" srcOrd="1" destOrd="0" presId="urn:microsoft.com/office/officeart/2005/8/layout/orgChart1"/>
    <dgm:cxn modelId="{F04A24F9-34E2-43E8-91E9-541296E760FA}" type="presParOf" srcId="{CE1D36CC-48FC-4555-9805-32E7E4CD307E}" destId="{785327CB-AF4B-4A8E-AA36-EC2C23470AB3}" srcOrd="1" destOrd="0" presId="urn:microsoft.com/office/officeart/2005/8/layout/orgChart1"/>
    <dgm:cxn modelId="{91A3CE77-B3F1-43A6-9EE1-783ADA36180A}" type="presParOf" srcId="{785327CB-AF4B-4A8E-AA36-EC2C23470AB3}" destId="{6763581B-513F-4F23-9E1B-B0862747C47E}" srcOrd="0" destOrd="0" presId="urn:microsoft.com/office/officeart/2005/8/layout/orgChart1"/>
    <dgm:cxn modelId="{01848EDF-1477-41D1-B092-216F4C29B39E}" type="presParOf" srcId="{785327CB-AF4B-4A8E-AA36-EC2C23470AB3}" destId="{E93CB82D-DCEA-43B0-BF3B-242A5DFFB258}" srcOrd="1" destOrd="0" presId="urn:microsoft.com/office/officeart/2005/8/layout/orgChart1"/>
    <dgm:cxn modelId="{580E2C72-8043-446A-BDBF-6A341B56ABDB}" type="presParOf" srcId="{E93CB82D-DCEA-43B0-BF3B-242A5DFFB258}" destId="{8942A365-F72E-4703-A486-9A3E19897815}" srcOrd="0" destOrd="0" presId="urn:microsoft.com/office/officeart/2005/8/layout/orgChart1"/>
    <dgm:cxn modelId="{69A6A424-0FA7-4408-9B6D-8937D5D34A71}" type="presParOf" srcId="{8942A365-F72E-4703-A486-9A3E19897815}" destId="{57F70A72-CB9F-41EF-A3DE-8A8AADA51CDB}" srcOrd="0" destOrd="0" presId="urn:microsoft.com/office/officeart/2005/8/layout/orgChart1"/>
    <dgm:cxn modelId="{52CAA472-2283-4EED-A439-FABB33E93D69}" type="presParOf" srcId="{8942A365-F72E-4703-A486-9A3E19897815}" destId="{AAB92862-6C20-465D-B584-4CA905B753EC}" srcOrd="1" destOrd="0" presId="urn:microsoft.com/office/officeart/2005/8/layout/orgChart1"/>
    <dgm:cxn modelId="{DD650999-4DFC-4937-A12B-C572ECEAD5D3}" type="presParOf" srcId="{E93CB82D-DCEA-43B0-BF3B-242A5DFFB258}" destId="{E1F84CF9-EDD4-4409-A2ED-1B2E1A84E5C7}" srcOrd="1" destOrd="0" presId="urn:microsoft.com/office/officeart/2005/8/layout/orgChart1"/>
    <dgm:cxn modelId="{7B3B31E7-071A-4278-8ABC-931892B334FA}" type="presParOf" srcId="{E93CB82D-DCEA-43B0-BF3B-242A5DFFB258}" destId="{623365C9-784F-435A-989B-D70591743D66}" srcOrd="2" destOrd="0" presId="urn:microsoft.com/office/officeart/2005/8/layout/orgChart1"/>
    <dgm:cxn modelId="{80D9E3AC-2D70-4E7F-995C-DB3AC3AE630B}" type="presParOf" srcId="{785327CB-AF4B-4A8E-AA36-EC2C23470AB3}" destId="{F3C5F787-5ED4-406E-A00B-FCEF0C280F40}" srcOrd="2" destOrd="0" presId="urn:microsoft.com/office/officeart/2005/8/layout/orgChart1"/>
    <dgm:cxn modelId="{4981714E-A4F9-4E57-AFCD-9DAE37277069}" type="presParOf" srcId="{785327CB-AF4B-4A8E-AA36-EC2C23470AB3}" destId="{79B39789-38A3-4614-BE48-3D0E29E11EEE}" srcOrd="3" destOrd="0" presId="urn:microsoft.com/office/officeart/2005/8/layout/orgChart1"/>
    <dgm:cxn modelId="{CA706122-2E6A-4B5F-95B4-34E2ECB96602}" type="presParOf" srcId="{79B39789-38A3-4614-BE48-3D0E29E11EEE}" destId="{71EB30C2-E135-4754-AEF2-EAB4F50E2971}" srcOrd="0" destOrd="0" presId="urn:microsoft.com/office/officeart/2005/8/layout/orgChart1"/>
    <dgm:cxn modelId="{D2280A1B-EDB7-422B-9038-6EF569258458}" type="presParOf" srcId="{71EB30C2-E135-4754-AEF2-EAB4F50E2971}" destId="{A4621614-9F40-4137-9FB4-E0170A556AFD}" srcOrd="0" destOrd="0" presId="urn:microsoft.com/office/officeart/2005/8/layout/orgChart1"/>
    <dgm:cxn modelId="{11054AB2-9BFF-4D27-9E16-C351557DC4C3}" type="presParOf" srcId="{71EB30C2-E135-4754-AEF2-EAB4F50E2971}" destId="{8ED84A3E-6171-4AE9-9DBF-C74DDF1B4A78}" srcOrd="1" destOrd="0" presId="urn:microsoft.com/office/officeart/2005/8/layout/orgChart1"/>
    <dgm:cxn modelId="{E2381A30-2603-4D7C-99CD-B2F80BEB85B3}" type="presParOf" srcId="{79B39789-38A3-4614-BE48-3D0E29E11EEE}" destId="{679650A5-F3B7-41FF-A708-1F739EA603A3}" srcOrd="1" destOrd="0" presId="urn:microsoft.com/office/officeart/2005/8/layout/orgChart1"/>
    <dgm:cxn modelId="{A2D74745-7808-4F17-8FB2-49015E6D5BAC}" type="presParOf" srcId="{79B39789-38A3-4614-BE48-3D0E29E11EEE}" destId="{28CDFE0D-8019-4812-918D-66FBDB4CA16B}" srcOrd="2" destOrd="0" presId="urn:microsoft.com/office/officeart/2005/8/layout/orgChart1"/>
    <dgm:cxn modelId="{97A9B13C-CF36-4367-AFE3-E32525A898DA}" type="presParOf" srcId="{CE1D36CC-48FC-4555-9805-32E7E4CD307E}" destId="{0CB8FBED-72DF-4F08-8F86-4B6E940C40FA}" srcOrd="2" destOrd="0" presId="urn:microsoft.com/office/officeart/2005/8/layout/orgChart1"/>
    <dgm:cxn modelId="{A3297C9F-3E57-496A-A8E5-31DEB76F3AD2}" type="presParOf" srcId="{0CB8FBED-72DF-4F08-8F86-4B6E940C40FA}" destId="{99DF1851-CC45-4E21-AD1B-E474F136C2E4}" srcOrd="0" destOrd="0" presId="urn:microsoft.com/office/officeart/2005/8/layout/orgChart1"/>
    <dgm:cxn modelId="{25441E7D-BCE3-4415-A36E-F32BF77F5EF7}" type="presParOf" srcId="{0CB8FBED-72DF-4F08-8F86-4B6E940C40FA}" destId="{7B143FB5-8A91-4657-9ACB-EEE368891539}" srcOrd="1" destOrd="0" presId="urn:microsoft.com/office/officeart/2005/8/layout/orgChart1"/>
    <dgm:cxn modelId="{219666DE-F814-473D-87B3-358177D345E4}" type="presParOf" srcId="{7B143FB5-8A91-4657-9ACB-EEE368891539}" destId="{4BEDFEE0-8457-46E6-9D1C-331AAA240D3A}" srcOrd="0" destOrd="0" presId="urn:microsoft.com/office/officeart/2005/8/layout/orgChart1"/>
    <dgm:cxn modelId="{5844E4A7-0AFA-45D4-BC36-0D182D284516}" type="presParOf" srcId="{4BEDFEE0-8457-46E6-9D1C-331AAA240D3A}" destId="{84CBC396-C970-4CDB-A6BF-288ED73C68C2}" srcOrd="0" destOrd="0" presId="urn:microsoft.com/office/officeart/2005/8/layout/orgChart1"/>
    <dgm:cxn modelId="{E6115353-F0E7-4525-9D6B-05315F9D82A8}" type="presParOf" srcId="{4BEDFEE0-8457-46E6-9D1C-331AAA240D3A}" destId="{9E972094-5A02-4D57-AAED-1D63BB706C50}" srcOrd="1" destOrd="0" presId="urn:microsoft.com/office/officeart/2005/8/layout/orgChart1"/>
    <dgm:cxn modelId="{72C28A3D-E7C2-4FE5-B037-988916BE6700}" type="presParOf" srcId="{7B143FB5-8A91-4657-9ACB-EEE368891539}" destId="{E902460A-08C0-4F7B-961F-8C7F40FD97A2}" srcOrd="1" destOrd="0" presId="urn:microsoft.com/office/officeart/2005/8/layout/orgChart1"/>
    <dgm:cxn modelId="{A305767A-FF87-467D-BD6A-92A170D2A2C9}" type="presParOf" srcId="{7B143FB5-8A91-4657-9ACB-EEE368891539}" destId="{ADBCF0F6-AE31-4132-8B24-40420E7F8798}" srcOrd="2" destOrd="0" presId="urn:microsoft.com/office/officeart/2005/8/layout/orgChart1"/>
    <dgm:cxn modelId="{5ABB6350-7E59-4513-8FC0-D2BCBCFC5B13}" type="presParOf" srcId="{E975A495-C27A-41BB-A038-602C1F13FF94}" destId="{EFCB95D7-A98F-4ECC-9770-21D61EB02F81}" srcOrd="2" destOrd="0" presId="urn:microsoft.com/office/officeart/2005/8/layout/orgChart1"/>
    <dgm:cxn modelId="{82D3C9B5-CC20-4672-BF9D-1B186E693145}" type="presParOf" srcId="{E975A495-C27A-41BB-A038-602C1F13FF94}" destId="{530CAB40-2AFA-4F7B-98FC-6D7B5F541211}" srcOrd="3" destOrd="0" presId="urn:microsoft.com/office/officeart/2005/8/layout/orgChart1"/>
    <dgm:cxn modelId="{16BC0648-7C3D-4BA1-BE1D-8BE85B4BB876}" type="presParOf" srcId="{530CAB40-2AFA-4F7B-98FC-6D7B5F541211}" destId="{7EEB1467-F613-431E-8B9B-6714E557FB38}" srcOrd="0" destOrd="0" presId="urn:microsoft.com/office/officeart/2005/8/layout/orgChart1"/>
    <dgm:cxn modelId="{A687ED57-41F8-4847-9CAB-F94D0A041AB0}" type="presParOf" srcId="{7EEB1467-F613-431E-8B9B-6714E557FB38}" destId="{6EA7EB75-78BC-45F6-95B2-ED99C8106660}" srcOrd="0" destOrd="0" presId="urn:microsoft.com/office/officeart/2005/8/layout/orgChart1"/>
    <dgm:cxn modelId="{8742437F-9AF2-40B6-9473-0F08500BCE56}" type="presParOf" srcId="{7EEB1467-F613-431E-8B9B-6714E557FB38}" destId="{0BDDF2B6-BF19-48E0-879B-3909C89B40BB}" srcOrd="1" destOrd="0" presId="urn:microsoft.com/office/officeart/2005/8/layout/orgChart1"/>
    <dgm:cxn modelId="{487FD689-B104-4E5D-8E0C-02BA6CC43171}" type="presParOf" srcId="{530CAB40-2AFA-4F7B-98FC-6D7B5F541211}" destId="{63C41828-CC77-48A5-8D8F-6ADB25B55AFC}" srcOrd="1" destOrd="0" presId="urn:microsoft.com/office/officeart/2005/8/layout/orgChart1"/>
    <dgm:cxn modelId="{8CFE131F-F0CC-4708-B14D-4F16D9ADB5DC}" type="presParOf" srcId="{63C41828-CC77-48A5-8D8F-6ADB25B55AFC}" destId="{1BA458F0-DC73-4B20-9F78-F327F3C66041}" srcOrd="0" destOrd="0" presId="urn:microsoft.com/office/officeart/2005/8/layout/orgChart1"/>
    <dgm:cxn modelId="{526D83EA-81EF-43C3-A739-436140E376DD}" type="presParOf" srcId="{63C41828-CC77-48A5-8D8F-6ADB25B55AFC}" destId="{4D65DDB3-F67A-45BD-AA6F-F83D9C21B665}" srcOrd="1" destOrd="0" presId="urn:microsoft.com/office/officeart/2005/8/layout/orgChart1"/>
    <dgm:cxn modelId="{F7E75186-FE11-465E-9260-5EAD3B4EF897}" type="presParOf" srcId="{4D65DDB3-F67A-45BD-AA6F-F83D9C21B665}" destId="{DC794FFB-7BFE-44C1-9158-AE082CC99C5E}" srcOrd="0" destOrd="0" presId="urn:microsoft.com/office/officeart/2005/8/layout/orgChart1"/>
    <dgm:cxn modelId="{A47423D3-E68A-47A7-B4F9-7AC1850008B4}" type="presParOf" srcId="{DC794FFB-7BFE-44C1-9158-AE082CC99C5E}" destId="{D439B75A-D648-49DA-BC5A-31CA7D9FE12E}" srcOrd="0" destOrd="0" presId="urn:microsoft.com/office/officeart/2005/8/layout/orgChart1"/>
    <dgm:cxn modelId="{418D58D1-EAE2-42A1-BE38-50DBF7DCD60E}" type="presParOf" srcId="{DC794FFB-7BFE-44C1-9158-AE082CC99C5E}" destId="{FA8E2EFA-3304-4647-B9DC-D51B66860D7D}" srcOrd="1" destOrd="0" presId="urn:microsoft.com/office/officeart/2005/8/layout/orgChart1"/>
    <dgm:cxn modelId="{A6E9AD68-565A-4C59-A202-35CF5FD4600E}" type="presParOf" srcId="{4D65DDB3-F67A-45BD-AA6F-F83D9C21B665}" destId="{8E5F3219-88C4-4286-A548-00B47D5CE1F6}" srcOrd="1" destOrd="0" presId="urn:microsoft.com/office/officeart/2005/8/layout/orgChart1"/>
    <dgm:cxn modelId="{224F1A02-B7E2-4807-92C8-EFBD9099B1FC}" type="presParOf" srcId="{4D65DDB3-F67A-45BD-AA6F-F83D9C21B665}" destId="{AD05182A-53F1-4911-BA9B-0DFEEC22F7B6}" srcOrd="2" destOrd="0" presId="urn:microsoft.com/office/officeart/2005/8/layout/orgChart1"/>
    <dgm:cxn modelId="{5407AEC7-FE28-4DA5-8075-F6A84C38253E}" type="presParOf" srcId="{63C41828-CC77-48A5-8D8F-6ADB25B55AFC}" destId="{DCCB67C3-A6D6-457B-A680-A767D1AD937C}" srcOrd="2" destOrd="0" presId="urn:microsoft.com/office/officeart/2005/8/layout/orgChart1"/>
    <dgm:cxn modelId="{D128C3E2-7A4F-433E-AB68-A2E224A87C36}" type="presParOf" srcId="{63C41828-CC77-48A5-8D8F-6ADB25B55AFC}" destId="{5B462A58-83A3-49C1-B464-C1E2F83739C5}" srcOrd="3" destOrd="0" presId="urn:microsoft.com/office/officeart/2005/8/layout/orgChart1"/>
    <dgm:cxn modelId="{2C032977-C393-43F7-9D0A-DB1A4E33F9A1}" type="presParOf" srcId="{5B462A58-83A3-49C1-B464-C1E2F83739C5}" destId="{C55F5BD6-E46B-43C7-84D1-AC28130B17FB}" srcOrd="0" destOrd="0" presId="urn:microsoft.com/office/officeart/2005/8/layout/orgChart1"/>
    <dgm:cxn modelId="{B64616C0-2DE9-45B6-857C-6A8B303FA511}" type="presParOf" srcId="{C55F5BD6-E46B-43C7-84D1-AC28130B17FB}" destId="{E7E2A501-0B62-42B2-9577-A8FAB2FCFBA8}" srcOrd="0" destOrd="0" presId="urn:microsoft.com/office/officeart/2005/8/layout/orgChart1"/>
    <dgm:cxn modelId="{BD666CF8-1902-450A-BE13-B28A9FEDE9F1}" type="presParOf" srcId="{C55F5BD6-E46B-43C7-84D1-AC28130B17FB}" destId="{FE655D1B-690C-4158-A5B3-F5ED862C946A}" srcOrd="1" destOrd="0" presId="urn:microsoft.com/office/officeart/2005/8/layout/orgChart1"/>
    <dgm:cxn modelId="{EB4E15CE-8822-4A4D-A7D5-A8BD2DC677DE}" type="presParOf" srcId="{5B462A58-83A3-49C1-B464-C1E2F83739C5}" destId="{78AC15DE-D41D-418E-A39D-23662E54CC85}" srcOrd="1" destOrd="0" presId="urn:microsoft.com/office/officeart/2005/8/layout/orgChart1"/>
    <dgm:cxn modelId="{BDEF94D3-4C76-47C8-A306-821F0FFF4813}" type="presParOf" srcId="{5B462A58-83A3-49C1-B464-C1E2F83739C5}" destId="{A058E320-2592-497E-8467-3C5835FEBFDA}" srcOrd="2" destOrd="0" presId="urn:microsoft.com/office/officeart/2005/8/layout/orgChart1"/>
    <dgm:cxn modelId="{706E36A5-E238-486F-BEDE-6F4827FBF899}" type="presParOf" srcId="{530CAB40-2AFA-4F7B-98FC-6D7B5F541211}" destId="{B36F1C3C-AE5F-473A-9E2B-D9612C6942E4}" srcOrd="2" destOrd="0" presId="urn:microsoft.com/office/officeart/2005/8/layout/orgChart1"/>
    <dgm:cxn modelId="{8847B7C8-4291-40E6-8244-330FE5219DC8}" type="presParOf" srcId="{B36F1C3C-AE5F-473A-9E2B-D9612C6942E4}" destId="{A397E735-903F-460A-A952-54028654E793}" srcOrd="0" destOrd="0" presId="urn:microsoft.com/office/officeart/2005/8/layout/orgChart1"/>
    <dgm:cxn modelId="{FC3470A6-70A9-4F1E-BEB0-F9F3A4E21F68}" type="presParOf" srcId="{B36F1C3C-AE5F-473A-9E2B-D9612C6942E4}" destId="{AC393975-070D-4149-93D7-239973EB1E52}" srcOrd="1" destOrd="0" presId="urn:microsoft.com/office/officeart/2005/8/layout/orgChart1"/>
    <dgm:cxn modelId="{8468AF89-F241-4CEE-A62A-7C888BA80A8E}" type="presParOf" srcId="{AC393975-070D-4149-93D7-239973EB1E52}" destId="{85D2D078-F211-42DA-AC4A-97667EDBB95F}" srcOrd="0" destOrd="0" presId="urn:microsoft.com/office/officeart/2005/8/layout/orgChart1"/>
    <dgm:cxn modelId="{42F4E850-C401-4E3D-9B1F-A71E4D43193C}" type="presParOf" srcId="{85D2D078-F211-42DA-AC4A-97667EDBB95F}" destId="{1753D634-BC1F-4AFA-9E08-3FFBD6260948}" srcOrd="0" destOrd="0" presId="urn:microsoft.com/office/officeart/2005/8/layout/orgChart1"/>
    <dgm:cxn modelId="{58DBD98D-1646-4CA9-9040-E852364BAEBC}" type="presParOf" srcId="{85D2D078-F211-42DA-AC4A-97667EDBB95F}" destId="{741BD891-E923-4CEC-803D-40E7A228276B}" srcOrd="1" destOrd="0" presId="urn:microsoft.com/office/officeart/2005/8/layout/orgChart1"/>
    <dgm:cxn modelId="{23B1F58D-8983-4ECF-9860-3765BFFFBC5B}" type="presParOf" srcId="{AC393975-070D-4149-93D7-239973EB1E52}" destId="{2526B7DA-068D-42F0-9F21-D0AE1F7A6DC7}" srcOrd="1" destOrd="0" presId="urn:microsoft.com/office/officeart/2005/8/layout/orgChart1"/>
    <dgm:cxn modelId="{D91A65EC-F56D-4E57-BBBB-24F8486D5C76}" type="presParOf" srcId="{AC393975-070D-4149-93D7-239973EB1E52}" destId="{5EBAE0DC-11A2-470C-BFA5-17E063AA0E94}" srcOrd="2" destOrd="0" presId="urn:microsoft.com/office/officeart/2005/8/layout/orgChart1"/>
    <dgm:cxn modelId="{63A28D79-2B50-4716-84DD-08B215E048DD}" type="presParOf" srcId="{E975A495-C27A-41BB-A038-602C1F13FF94}" destId="{E9D165BD-FE6C-4125-9C76-ABD1006F4375}" srcOrd="4" destOrd="0" presId="urn:microsoft.com/office/officeart/2005/8/layout/orgChart1"/>
    <dgm:cxn modelId="{0A76BC7F-8159-4654-A9B6-350BEEAF9833}" type="presParOf" srcId="{E975A495-C27A-41BB-A038-602C1F13FF94}" destId="{F665F6DB-6328-4C0B-A209-1B931096F589}" srcOrd="5" destOrd="0" presId="urn:microsoft.com/office/officeart/2005/8/layout/orgChart1"/>
    <dgm:cxn modelId="{939A7A67-A103-4317-828F-56FFFBB7B141}" type="presParOf" srcId="{F665F6DB-6328-4C0B-A209-1B931096F589}" destId="{AFB88CA9-03C2-474A-A802-9F03D73E4BBB}" srcOrd="0" destOrd="0" presId="urn:microsoft.com/office/officeart/2005/8/layout/orgChart1"/>
    <dgm:cxn modelId="{9A2CA652-C142-4FC4-B3EA-13670B7C4C5E}" type="presParOf" srcId="{AFB88CA9-03C2-474A-A802-9F03D73E4BBB}" destId="{AE3A5803-8ED6-4C73-88A4-DD3A58A7483C}" srcOrd="0" destOrd="0" presId="urn:microsoft.com/office/officeart/2005/8/layout/orgChart1"/>
    <dgm:cxn modelId="{A6ECFC99-A2FF-485D-A7CB-419D6F44E04D}" type="presParOf" srcId="{AFB88CA9-03C2-474A-A802-9F03D73E4BBB}" destId="{A410FB77-23C6-49DC-B477-D11F9A503BCA}" srcOrd="1" destOrd="0" presId="urn:microsoft.com/office/officeart/2005/8/layout/orgChart1"/>
    <dgm:cxn modelId="{C789BE4A-03EF-4C5D-9589-ACC565F7148A}" type="presParOf" srcId="{F665F6DB-6328-4C0B-A209-1B931096F589}" destId="{7F2039DB-E500-4FFE-9346-3B95400F1876}" srcOrd="1" destOrd="0" presId="urn:microsoft.com/office/officeart/2005/8/layout/orgChart1"/>
    <dgm:cxn modelId="{60DE081B-4346-4B2E-9CC5-16FFD12118FE}" type="presParOf" srcId="{7F2039DB-E500-4FFE-9346-3B95400F1876}" destId="{C974D6C6-5A09-47E8-B195-B6EB392FCF3C}" srcOrd="0" destOrd="0" presId="urn:microsoft.com/office/officeart/2005/8/layout/orgChart1"/>
    <dgm:cxn modelId="{B3570FB4-CA0E-48F7-9B4B-6F256C6DADE2}" type="presParOf" srcId="{7F2039DB-E500-4FFE-9346-3B95400F1876}" destId="{7E659CDA-54CB-483A-82C3-431EE9F1C4BD}" srcOrd="1" destOrd="0" presId="urn:microsoft.com/office/officeart/2005/8/layout/orgChart1"/>
    <dgm:cxn modelId="{141F3A74-9140-4A62-8BC2-EB6C731485E5}" type="presParOf" srcId="{7E659CDA-54CB-483A-82C3-431EE9F1C4BD}" destId="{D6B67F4E-F3C5-4BFB-94A5-63DD1E26FD12}" srcOrd="0" destOrd="0" presId="urn:microsoft.com/office/officeart/2005/8/layout/orgChart1"/>
    <dgm:cxn modelId="{DCD47FBA-3319-44B1-8028-660C989C7EC9}" type="presParOf" srcId="{D6B67F4E-F3C5-4BFB-94A5-63DD1E26FD12}" destId="{B15E9B35-05A6-4FBD-ABD4-C420F93C77F6}" srcOrd="0" destOrd="0" presId="urn:microsoft.com/office/officeart/2005/8/layout/orgChart1"/>
    <dgm:cxn modelId="{6D7AFEA7-D169-4271-A521-B39F0E0EEB11}" type="presParOf" srcId="{D6B67F4E-F3C5-4BFB-94A5-63DD1E26FD12}" destId="{98702B14-8123-4275-ABCD-BDBC4FDD03A7}" srcOrd="1" destOrd="0" presId="urn:microsoft.com/office/officeart/2005/8/layout/orgChart1"/>
    <dgm:cxn modelId="{FE343614-0754-408C-8303-88B24900EC8B}" type="presParOf" srcId="{7E659CDA-54CB-483A-82C3-431EE9F1C4BD}" destId="{88F857AD-867F-4792-B6BD-EC88C1C20C18}" srcOrd="1" destOrd="0" presId="urn:microsoft.com/office/officeart/2005/8/layout/orgChart1"/>
    <dgm:cxn modelId="{20C425AF-9F0F-40E4-89FB-9B4AC35AF3FF}" type="presParOf" srcId="{7E659CDA-54CB-483A-82C3-431EE9F1C4BD}" destId="{641AE7F5-F82B-4660-A5D5-3692C158125C}" srcOrd="2" destOrd="0" presId="urn:microsoft.com/office/officeart/2005/8/layout/orgChart1"/>
    <dgm:cxn modelId="{41D49EB8-6EF8-43C1-85AC-740C8807DBDF}" type="presParOf" srcId="{7F2039DB-E500-4FFE-9346-3B95400F1876}" destId="{D358F5D2-3E5D-4A88-AA9A-9A5C9A33D37C}" srcOrd="2" destOrd="0" presId="urn:microsoft.com/office/officeart/2005/8/layout/orgChart1"/>
    <dgm:cxn modelId="{10D97D2F-88DC-4819-9EDF-B88DCD6686AD}" type="presParOf" srcId="{7F2039DB-E500-4FFE-9346-3B95400F1876}" destId="{91978B01-E7AB-4986-A7E2-A2E70DDE266F}" srcOrd="3" destOrd="0" presId="urn:microsoft.com/office/officeart/2005/8/layout/orgChart1"/>
    <dgm:cxn modelId="{D3B39542-0D20-4708-AA1F-FB65F7666FEA}" type="presParOf" srcId="{91978B01-E7AB-4986-A7E2-A2E70DDE266F}" destId="{38C6C85F-64FA-4F14-A6AE-48A15C2D2A26}" srcOrd="0" destOrd="0" presId="urn:microsoft.com/office/officeart/2005/8/layout/orgChart1"/>
    <dgm:cxn modelId="{F1F5C9CD-F7AC-4195-8662-DFCBE48FACD5}" type="presParOf" srcId="{38C6C85F-64FA-4F14-A6AE-48A15C2D2A26}" destId="{64309EF1-203C-4FCC-8538-4B68F519E2D0}" srcOrd="0" destOrd="0" presId="urn:microsoft.com/office/officeart/2005/8/layout/orgChart1"/>
    <dgm:cxn modelId="{2E6DCE80-CD0F-4995-BA74-279C5786FBED}" type="presParOf" srcId="{38C6C85F-64FA-4F14-A6AE-48A15C2D2A26}" destId="{BA27FA44-F43B-4D2D-BFC1-AABE64786ADE}" srcOrd="1" destOrd="0" presId="urn:microsoft.com/office/officeart/2005/8/layout/orgChart1"/>
    <dgm:cxn modelId="{3B113235-8C6A-4BCA-96E5-A3F15AD1A494}" type="presParOf" srcId="{91978B01-E7AB-4986-A7E2-A2E70DDE266F}" destId="{2B1D4423-3282-4A64-8925-9A42C7D34224}" srcOrd="1" destOrd="0" presId="urn:microsoft.com/office/officeart/2005/8/layout/orgChart1"/>
    <dgm:cxn modelId="{5CD75AE4-3586-4042-9E07-33044F8ED30F}" type="presParOf" srcId="{91978B01-E7AB-4986-A7E2-A2E70DDE266F}" destId="{72FABE13-A004-4A9A-BFDB-F4901401E6A8}" srcOrd="2" destOrd="0" presId="urn:microsoft.com/office/officeart/2005/8/layout/orgChart1"/>
    <dgm:cxn modelId="{CCED9F36-6698-44F1-9C14-6ACD4FAE5951}" type="presParOf" srcId="{F665F6DB-6328-4C0B-A209-1B931096F589}" destId="{02DB4E8D-3FD0-41FC-A473-62944701B7DA}" srcOrd="2" destOrd="0" presId="urn:microsoft.com/office/officeart/2005/8/layout/orgChart1"/>
    <dgm:cxn modelId="{BE806B6D-6E21-4337-9F05-B5562E671B09}" type="presParOf" srcId="{02DB4E8D-3FD0-41FC-A473-62944701B7DA}" destId="{BC0C19EA-06E0-4A32-9742-BB02F01A9053}" srcOrd="0" destOrd="0" presId="urn:microsoft.com/office/officeart/2005/8/layout/orgChart1"/>
    <dgm:cxn modelId="{EA18A9D2-C51A-42E0-82AF-C331BD14E485}" type="presParOf" srcId="{02DB4E8D-3FD0-41FC-A473-62944701B7DA}" destId="{65B4CB50-F085-4DB7-9519-C6AF77B957A4}" srcOrd="1" destOrd="0" presId="urn:microsoft.com/office/officeart/2005/8/layout/orgChart1"/>
    <dgm:cxn modelId="{CCE8E0B1-583C-4896-9B6E-35350C416C2D}" type="presParOf" srcId="{65B4CB50-F085-4DB7-9519-C6AF77B957A4}" destId="{E424ABF0-5DD1-4907-B81D-D1FCDA4822C1}" srcOrd="0" destOrd="0" presId="urn:microsoft.com/office/officeart/2005/8/layout/orgChart1"/>
    <dgm:cxn modelId="{CA5BB4AD-B53D-4138-A052-650FAB52A4A7}" type="presParOf" srcId="{E424ABF0-5DD1-4907-B81D-D1FCDA4822C1}" destId="{353098D2-0AC0-438C-9417-39F5313ABD76}" srcOrd="0" destOrd="0" presId="urn:microsoft.com/office/officeart/2005/8/layout/orgChart1"/>
    <dgm:cxn modelId="{C5CF7F1C-E21F-4EB6-B795-09B7D30BB70D}" type="presParOf" srcId="{E424ABF0-5DD1-4907-B81D-D1FCDA4822C1}" destId="{AD902B45-3D56-442A-A5E4-E1C1A8BA23AF}" srcOrd="1" destOrd="0" presId="urn:microsoft.com/office/officeart/2005/8/layout/orgChart1"/>
    <dgm:cxn modelId="{B3E2F9AF-AA68-4D70-B95A-A10D078D0574}" type="presParOf" srcId="{65B4CB50-F085-4DB7-9519-C6AF77B957A4}" destId="{1E8B920A-2B0D-4622-B26F-F6C99A0A624D}" srcOrd="1" destOrd="0" presId="urn:microsoft.com/office/officeart/2005/8/layout/orgChart1"/>
    <dgm:cxn modelId="{C93D50A3-0A46-4BD1-AC0F-80D17F693097}" type="presParOf" srcId="{65B4CB50-F085-4DB7-9519-C6AF77B957A4}" destId="{73A302BD-797C-43A8-93F1-4666731D219A}" srcOrd="2" destOrd="0" presId="urn:microsoft.com/office/officeart/2005/8/layout/orgChart1"/>
    <dgm:cxn modelId="{3B5D2396-246E-4A97-9AC8-E16126C74A2F}" type="presParOf" srcId="{E975A495-C27A-41BB-A038-602C1F13FF94}" destId="{21F435A5-C943-4BA9-AC9C-4F99554E6274}" srcOrd="6" destOrd="0" presId="urn:microsoft.com/office/officeart/2005/8/layout/orgChart1"/>
    <dgm:cxn modelId="{B83EC059-3EAA-46C0-A4E7-2C4914B510A5}" type="presParOf" srcId="{E975A495-C27A-41BB-A038-602C1F13FF94}" destId="{95D6EE50-4EEB-43B1-B198-6A7498553CA0}" srcOrd="7" destOrd="0" presId="urn:microsoft.com/office/officeart/2005/8/layout/orgChart1"/>
    <dgm:cxn modelId="{36FB1392-7193-45AC-B0EC-3B89722B05BF}" type="presParOf" srcId="{95D6EE50-4EEB-43B1-B198-6A7498553CA0}" destId="{9749E7F5-72CD-4127-9985-4C407C7E510F}" srcOrd="0" destOrd="0" presId="urn:microsoft.com/office/officeart/2005/8/layout/orgChart1"/>
    <dgm:cxn modelId="{928FF52E-1C55-4498-A167-79D93487B0F3}" type="presParOf" srcId="{9749E7F5-72CD-4127-9985-4C407C7E510F}" destId="{772012DB-C709-4DE0-A574-CC4910D8C6A5}" srcOrd="0" destOrd="0" presId="urn:microsoft.com/office/officeart/2005/8/layout/orgChart1"/>
    <dgm:cxn modelId="{E49B9B79-897E-476A-9FC5-355090EDA797}" type="presParOf" srcId="{9749E7F5-72CD-4127-9985-4C407C7E510F}" destId="{D1370F66-CABB-4BA2-A65E-2DFD4032E8CC}" srcOrd="1" destOrd="0" presId="urn:microsoft.com/office/officeart/2005/8/layout/orgChart1"/>
    <dgm:cxn modelId="{C7E542FE-1328-48EE-B083-B173A64B5E58}" type="presParOf" srcId="{95D6EE50-4EEB-43B1-B198-6A7498553CA0}" destId="{182BA2F7-EE14-438C-8941-298282A763C8}" srcOrd="1" destOrd="0" presId="urn:microsoft.com/office/officeart/2005/8/layout/orgChart1"/>
    <dgm:cxn modelId="{44BCFB78-800D-465F-BF05-C5C323B69F0E}" type="presParOf" srcId="{182BA2F7-EE14-438C-8941-298282A763C8}" destId="{77F27089-ADDD-4E2C-834E-7AE0F7F32CAC}" srcOrd="0" destOrd="0" presId="urn:microsoft.com/office/officeart/2005/8/layout/orgChart1"/>
    <dgm:cxn modelId="{63C2642A-5ACF-4245-AB01-C15D7408ABD4}" type="presParOf" srcId="{182BA2F7-EE14-438C-8941-298282A763C8}" destId="{4B141385-609E-48E4-BACD-EDFA56531756}" srcOrd="1" destOrd="0" presId="urn:microsoft.com/office/officeart/2005/8/layout/orgChart1"/>
    <dgm:cxn modelId="{4E5F54E7-667A-4DB1-9F59-71F1D1CB67A2}" type="presParOf" srcId="{4B141385-609E-48E4-BACD-EDFA56531756}" destId="{071B4841-C302-4B88-81F7-6759ED3B3E10}" srcOrd="0" destOrd="0" presId="urn:microsoft.com/office/officeart/2005/8/layout/orgChart1"/>
    <dgm:cxn modelId="{2A48B3E1-09AF-45D9-AB47-0E585F3CCC3B}" type="presParOf" srcId="{071B4841-C302-4B88-81F7-6759ED3B3E10}" destId="{4B54B91E-C5D4-4497-8E31-515489DC0AAD}" srcOrd="0" destOrd="0" presId="urn:microsoft.com/office/officeart/2005/8/layout/orgChart1"/>
    <dgm:cxn modelId="{ACD7B427-C671-451C-9819-580158F3520E}" type="presParOf" srcId="{071B4841-C302-4B88-81F7-6759ED3B3E10}" destId="{693081DA-E386-4054-9E5C-623B3B03AD41}" srcOrd="1" destOrd="0" presId="urn:microsoft.com/office/officeart/2005/8/layout/orgChart1"/>
    <dgm:cxn modelId="{3154E657-63F6-401E-B35A-C4CB55AECC7D}" type="presParOf" srcId="{4B141385-609E-48E4-BACD-EDFA56531756}" destId="{ECC2562D-7B5A-4C6B-A1E7-BCD2E99C3715}" srcOrd="1" destOrd="0" presId="urn:microsoft.com/office/officeart/2005/8/layout/orgChart1"/>
    <dgm:cxn modelId="{B322392E-B959-4F02-AB70-2505E8D1214A}" type="presParOf" srcId="{4B141385-609E-48E4-BACD-EDFA56531756}" destId="{C8C5A719-8F05-4621-8277-0BED53A98EE7}" srcOrd="2" destOrd="0" presId="urn:microsoft.com/office/officeart/2005/8/layout/orgChart1"/>
    <dgm:cxn modelId="{D33F92EC-7433-453F-9EB3-FEE9C3BFE2ED}" type="presParOf" srcId="{182BA2F7-EE14-438C-8941-298282A763C8}" destId="{F92C28FA-932A-4332-88EA-3A15B3E8D8E0}" srcOrd="2" destOrd="0" presId="urn:microsoft.com/office/officeart/2005/8/layout/orgChart1"/>
    <dgm:cxn modelId="{D3008948-1E7F-4CCF-AE6E-3660762001E7}" type="presParOf" srcId="{182BA2F7-EE14-438C-8941-298282A763C8}" destId="{66BF43F9-74B7-48DC-B98F-9EA0C015F315}" srcOrd="3" destOrd="0" presId="urn:microsoft.com/office/officeart/2005/8/layout/orgChart1"/>
    <dgm:cxn modelId="{E48215D0-7576-42A7-88BB-3720581E36FA}" type="presParOf" srcId="{66BF43F9-74B7-48DC-B98F-9EA0C015F315}" destId="{6C0A07E8-F1BF-498B-9373-D0A59F42711F}" srcOrd="0" destOrd="0" presId="urn:microsoft.com/office/officeart/2005/8/layout/orgChart1"/>
    <dgm:cxn modelId="{F8A99088-F53B-49E8-95BF-FC1901CB7070}" type="presParOf" srcId="{6C0A07E8-F1BF-498B-9373-D0A59F42711F}" destId="{6291EF38-4DED-4940-A9E6-80A914961433}" srcOrd="0" destOrd="0" presId="urn:microsoft.com/office/officeart/2005/8/layout/orgChart1"/>
    <dgm:cxn modelId="{573056BC-9719-4013-93DA-162B35CBE321}" type="presParOf" srcId="{6C0A07E8-F1BF-498B-9373-D0A59F42711F}" destId="{A3311AA9-9CD0-42C7-A061-01BC4DBAB747}" srcOrd="1" destOrd="0" presId="urn:microsoft.com/office/officeart/2005/8/layout/orgChart1"/>
    <dgm:cxn modelId="{1C0E9580-076C-4925-B51C-ADF113092DA7}" type="presParOf" srcId="{66BF43F9-74B7-48DC-B98F-9EA0C015F315}" destId="{C5B4D4C1-F435-4B6D-82F1-E5B83A418F94}" srcOrd="1" destOrd="0" presId="urn:microsoft.com/office/officeart/2005/8/layout/orgChart1"/>
    <dgm:cxn modelId="{9C9DE08B-F38B-4367-BD9B-94D58EAC2431}" type="presParOf" srcId="{66BF43F9-74B7-48DC-B98F-9EA0C015F315}" destId="{1F3A0E69-72ED-495D-B1A3-4639B7F4E1AC}" srcOrd="2" destOrd="0" presId="urn:microsoft.com/office/officeart/2005/8/layout/orgChart1"/>
    <dgm:cxn modelId="{7371FCF2-34A5-47F1-8A9E-CE34784F81D4}" type="presParOf" srcId="{95D6EE50-4EEB-43B1-B198-6A7498553CA0}" destId="{FAEFFD6B-BA93-420D-A75B-7D064E2A3255}" srcOrd="2" destOrd="0" presId="urn:microsoft.com/office/officeart/2005/8/layout/orgChart1"/>
    <dgm:cxn modelId="{A6215FB0-E12A-46CB-989D-D0D75A6A0A2E}" type="presParOf" srcId="{FAEFFD6B-BA93-420D-A75B-7D064E2A3255}" destId="{8749F9C9-0D67-439D-BF4F-8EB467E5D5D4}" srcOrd="0" destOrd="0" presId="urn:microsoft.com/office/officeart/2005/8/layout/orgChart1"/>
    <dgm:cxn modelId="{6ED88C83-6F6D-4BD2-BFB9-BB25BE2E1A2B}" type="presParOf" srcId="{FAEFFD6B-BA93-420D-A75B-7D064E2A3255}" destId="{670A2CC7-214A-45A3-AF58-49B0F3E50D1E}" srcOrd="1" destOrd="0" presId="urn:microsoft.com/office/officeart/2005/8/layout/orgChart1"/>
    <dgm:cxn modelId="{E77EFEF9-E5FC-4220-B638-17C107FF4BF0}" type="presParOf" srcId="{670A2CC7-214A-45A3-AF58-49B0F3E50D1E}" destId="{5058F4F5-D265-42CB-ABD3-AE34F1F2F8A9}" srcOrd="0" destOrd="0" presId="urn:microsoft.com/office/officeart/2005/8/layout/orgChart1"/>
    <dgm:cxn modelId="{FC3CAC5A-D513-449C-B792-C3DFECD4B0CB}" type="presParOf" srcId="{5058F4F5-D265-42CB-ABD3-AE34F1F2F8A9}" destId="{93ECF3EA-5B5D-43CB-9CF5-32D912883299}" srcOrd="0" destOrd="0" presId="urn:microsoft.com/office/officeart/2005/8/layout/orgChart1"/>
    <dgm:cxn modelId="{D1FA1CC3-C120-4B56-88A2-B1DC514F87F6}" type="presParOf" srcId="{5058F4F5-D265-42CB-ABD3-AE34F1F2F8A9}" destId="{52B288C4-FC6B-4F1F-BB24-8006A8137490}" srcOrd="1" destOrd="0" presId="urn:microsoft.com/office/officeart/2005/8/layout/orgChart1"/>
    <dgm:cxn modelId="{C5469BF3-B300-4BBF-922D-4F447FF23466}" type="presParOf" srcId="{670A2CC7-214A-45A3-AF58-49B0F3E50D1E}" destId="{0B59403F-2CAA-4FF0-9D4D-5E521D1D2312}" srcOrd="1" destOrd="0" presId="urn:microsoft.com/office/officeart/2005/8/layout/orgChart1"/>
    <dgm:cxn modelId="{C2ED20C5-45D8-4DDB-93EF-B38F5492944C}" type="presParOf" srcId="{670A2CC7-214A-45A3-AF58-49B0F3E50D1E}" destId="{A778B483-FF84-4E37-AE14-0DE054AFFA1E}" srcOrd="2" destOrd="0" presId="urn:microsoft.com/office/officeart/2005/8/layout/orgChart1"/>
    <dgm:cxn modelId="{1A22AD54-6E97-4793-AE06-A9E7B7411B6E}" type="presParOf" srcId="{E975A495-C27A-41BB-A038-602C1F13FF94}" destId="{8E3B72C8-4B3D-4ACD-AF59-4F4ABEE67012}" srcOrd="8" destOrd="0" presId="urn:microsoft.com/office/officeart/2005/8/layout/orgChart1"/>
    <dgm:cxn modelId="{E2A4602F-44C7-4C21-BD01-837338582613}" type="presParOf" srcId="{E975A495-C27A-41BB-A038-602C1F13FF94}" destId="{09FBB305-A299-46A7-B4BC-2D272AABEF3A}" srcOrd="9" destOrd="0" presId="urn:microsoft.com/office/officeart/2005/8/layout/orgChart1"/>
    <dgm:cxn modelId="{26C36D2B-3BCB-45D1-8EA4-3E1EC333D811}" type="presParOf" srcId="{09FBB305-A299-46A7-B4BC-2D272AABEF3A}" destId="{69F352AC-E82C-4901-A3DC-BC82D0C285D7}" srcOrd="0" destOrd="0" presId="urn:microsoft.com/office/officeart/2005/8/layout/orgChart1"/>
    <dgm:cxn modelId="{48D11983-C2D9-4208-B487-9907E53CCBAB}" type="presParOf" srcId="{69F352AC-E82C-4901-A3DC-BC82D0C285D7}" destId="{7BF10135-CEA0-413A-89EF-CB514CA3C194}" srcOrd="0" destOrd="0" presId="urn:microsoft.com/office/officeart/2005/8/layout/orgChart1"/>
    <dgm:cxn modelId="{1D58C95C-38FB-4720-B0DD-DD5C3E021F0B}" type="presParOf" srcId="{69F352AC-E82C-4901-A3DC-BC82D0C285D7}" destId="{1F4EE47C-84D3-4423-B002-7A54711CF192}" srcOrd="1" destOrd="0" presId="urn:microsoft.com/office/officeart/2005/8/layout/orgChart1"/>
    <dgm:cxn modelId="{A5D3B7DF-65F5-4194-84E4-3553A54FF447}" type="presParOf" srcId="{09FBB305-A299-46A7-B4BC-2D272AABEF3A}" destId="{59B98CC3-99E5-496E-B04C-42B22F72A64E}" srcOrd="1" destOrd="0" presId="urn:microsoft.com/office/officeart/2005/8/layout/orgChart1"/>
    <dgm:cxn modelId="{6527B9EB-0099-4653-BCB0-8316BC9B0B5E}" type="presParOf" srcId="{59B98CC3-99E5-496E-B04C-42B22F72A64E}" destId="{177B8FED-D764-4687-AD38-7717B4DD0EBB}" srcOrd="0" destOrd="0" presId="urn:microsoft.com/office/officeart/2005/8/layout/orgChart1"/>
    <dgm:cxn modelId="{D65B6B0B-A529-4D9A-931B-ACBED480C872}" type="presParOf" srcId="{59B98CC3-99E5-496E-B04C-42B22F72A64E}" destId="{E1315A5E-E275-4578-912C-523AA896E472}" srcOrd="1" destOrd="0" presId="urn:microsoft.com/office/officeart/2005/8/layout/orgChart1"/>
    <dgm:cxn modelId="{EB386046-1F4E-46D1-B28D-5CE6777854E2}" type="presParOf" srcId="{E1315A5E-E275-4578-912C-523AA896E472}" destId="{73E79031-B92A-40A1-A0D1-6AB5CCD294B6}" srcOrd="0" destOrd="0" presId="urn:microsoft.com/office/officeart/2005/8/layout/orgChart1"/>
    <dgm:cxn modelId="{0AE3DDC1-6DB5-4A80-BFA7-49FAE16F7990}" type="presParOf" srcId="{73E79031-B92A-40A1-A0D1-6AB5CCD294B6}" destId="{07EC101C-96C6-4705-AB8D-B7DEEEFD1A00}" srcOrd="0" destOrd="0" presId="urn:microsoft.com/office/officeart/2005/8/layout/orgChart1"/>
    <dgm:cxn modelId="{A136EDF2-8E0D-4F30-BF6A-218DC02AC73A}" type="presParOf" srcId="{73E79031-B92A-40A1-A0D1-6AB5CCD294B6}" destId="{154740D5-F7CF-4D72-8011-6736F4A2D79A}" srcOrd="1" destOrd="0" presId="urn:microsoft.com/office/officeart/2005/8/layout/orgChart1"/>
    <dgm:cxn modelId="{E019FD4D-334A-427D-9242-6F58A1DE7045}" type="presParOf" srcId="{E1315A5E-E275-4578-912C-523AA896E472}" destId="{FB325DA5-6531-4A15-B440-1E9AEE08A609}" srcOrd="1" destOrd="0" presId="urn:microsoft.com/office/officeart/2005/8/layout/orgChart1"/>
    <dgm:cxn modelId="{17D27BC9-220B-4421-87CF-5F70E3E5B640}" type="presParOf" srcId="{E1315A5E-E275-4578-912C-523AA896E472}" destId="{88C46937-1ECD-46BB-A2D7-330018D9AC34}" srcOrd="2" destOrd="0" presId="urn:microsoft.com/office/officeart/2005/8/layout/orgChart1"/>
    <dgm:cxn modelId="{6EE5726C-A78F-42A9-880C-66763FA9F348}" type="presParOf" srcId="{59B98CC3-99E5-496E-B04C-42B22F72A64E}" destId="{B08C58F2-95A7-43BD-8091-CD8AA5E54571}" srcOrd="2" destOrd="0" presId="urn:microsoft.com/office/officeart/2005/8/layout/orgChart1"/>
    <dgm:cxn modelId="{588F9BB7-72BD-4C16-AA8D-ACD188859526}" type="presParOf" srcId="{59B98CC3-99E5-496E-B04C-42B22F72A64E}" destId="{44890C48-BAEE-4589-A372-772B49D96AD2}" srcOrd="3" destOrd="0" presId="urn:microsoft.com/office/officeart/2005/8/layout/orgChart1"/>
    <dgm:cxn modelId="{FA81ECC1-93A8-47BE-A9B3-DAF792B00EA7}" type="presParOf" srcId="{44890C48-BAEE-4589-A372-772B49D96AD2}" destId="{5C61043C-BE78-45F7-8379-B9A4F7C3EC5F}" srcOrd="0" destOrd="0" presId="urn:microsoft.com/office/officeart/2005/8/layout/orgChart1"/>
    <dgm:cxn modelId="{26334AE0-9AE6-4A3F-AFEB-FAE6B09C2BAE}" type="presParOf" srcId="{5C61043C-BE78-45F7-8379-B9A4F7C3EC5F}" destId="{9EB6E183-9FC0-4B47-A013-D94E6895336A}" srcOrd="0" destOrd="0" presId="urn:microsoft.com/office/officeart/2005/8/layout/orgChart1"/>
    <dgm:cxn modelId="{AD8F88E0-102F-4F73-AD58-835FC1FE5928}" type="presParOf" srcId="{5C61043C-BE78-45F7-8379-B9A4F7C3EC5F}" destId="{706906F0-60CB-4B4E-93D2-08C57520679D}" srcOrd="1" destOrd="0" presId="urn:microsoft.com/office/officeart/2005/8/layout/orgChart1"/>
    <dgm:cxn modelId="{9D42B04A-3E4E-4E4D-B1BB-01EE3552EB39}" type="presParOf" srcId="{44890C48-BAEE-4589-A372-772B49D96AD2}" destId="{841D08FD-720E-4338-9DCE-3424DF08E146}" srcOrd="1" destOrd="0" presId="urn:microsoft.com/office/officeart/2005/8/layout/orgChart1"/>
    <dgm:cxn modelId="{5E7082CB-514C-4193-9467-57E34D8A3447}" type="presParOf" srcId="{44890C48-BAEE-4589-A372-772B49D96AD2}" destId="{50A60244-3D9A-4976-B48F-B267910DC5CA}" srcOrd="2" destOrd="0" presId="urn:microsoft.com/office/officeart/2005/8/layout/orgChart1"/>
    <dgm:cxn modelId="{B229B89D-CB29-4224-8CF7-6F04525E728F}" type="presParOf" srcId="{09FBB305-A299-46A7-B4BC-2D272AABEF3A}" destId="{F2E549DE-7BEC-4AF2-9F28-B0052F2A0A51}" srcOrd="2" destOrd="0" presId="urn:microsoft.com/office/officeart/2005/8/layout/orgChart1"/>
    <dgm:cxn modelId="{E1E234F4-2D05-4404-9A27-81164458F871}" type="presParOf" srcId="{F2E549DE-7BEC-4AF2-9F28-B0052F2A0A51}" destId="{C4BDC8EE-46CD-4552-BF21-B0D32847C2DF}" srcOrd="0" destOrd="0" presId="urn:microsoft.com/office/officeart/2005/8/layout/orgChart1"/>
    <dgm:cxn modelId="{541E31EA-AA1C-42A6-BD54-0ACA1BB6AEC3}" type="presParOf" srcId="{F2E549DE-7BEC-4AF2-9F28-B0052F2A0A51}" destId="{678B1EEE-742F-4C2D-87FB-208BAC0440C8}" srcOrd="1" destOrd="0" presId="urn:microsoft.com/office/officeart/2005/8/layout/orgChart1"/>
    <dgm:cxn modelId="{7F5BBD6A-0A18-4E32-8322-C3B4F3BC613C}" type="presParOf" srcId="{678B1EEE-742F-4C2D-87FB-208BAC0440C8}" destId="{9CA6B3C8-03FC-4D02-815D-52A28BE47F49}" srcOrd="0" destOrd="0" presId="urn:microsoft.com/office/officeart/2005/8/layout/orgChart1"/>
    <dgm:cxn modelId="{38BA2688-7506-4C76-9B9C-768395458114}" type="presParOf" srcId="{9CA6B3C8-03FC-4D02-815D-52A28BE47F49}" destId="{98482BC0-C2CF-46B4-9689-F0E41DB64F42}" srcOrd="0" destOrd="0" presId="urn:microsoft.com/office/officeart/2005/8/layout/orgChart1"/>
    <dgm:cxn modelId="{EC7A7A2C-A249-47D6-A5E3-1FA811688F84}" type="presParOf" srcId="{9CA6B3C8-03FC-4D02-815D-52A28BE47F49}" destId="{E46F472F-839A-4FEA-903D-A6CEE9BFBA75}" srcOrd="1" destOrd="0" presId="urn:microsoft.com/office/officeart/2005/8/layout/orgChart1"/>
    <dgm:cxn modelId="{0529F093-6A9F-429F-AAD6-F935F05F3C44}" type="presParOf" srcId="{678B1EEE-742F-4C2D-87FB-208BAC0440C8}" destId="{CFE59A15-2F0F-46BD-ABC9-731DCF38933D}" srcOrd="1" destOrd="0" presId="urn:microsoft.com/office/officeart/2005/8/layout/orgChart1"/>
    <dgm:cxn modelId="{3401BAE7-A82E-4D64-8B59-4DA2BB58C11F}" type="presParOf" srcId="{678B1EEE-742F-4C2D-87FB-208BAC0440C8}" destId="{A1F313AF-E8C9-462A-ACC0-3127679F7F51}" srcOrd="2" destOrd="0" presId="urn:microsoft.com/office/officeart/2005/8/layout/orgChart1"/>
    <dgm:cxn modelId="{384639A4-3590-45F5-BCF1-02E6FFB21166}" type="presParOf" srcId="{E975A495-C27A-41BB-A038-602C1F13FF94}" destId="{7EFFBDB2-E7D9-4782-8920-CFC3BC7BCA33}" srcOrd="10" destOrd="0" presId="urn:microsoft.com/office/officeart/2005/8/layout/orgChart1"/>
    <dgm:cxn modelId="{E3E5A8DB-40F0-44FF-AF37-11E7C80FB41E}" type="presParOf" srcId="{E975A495-C27A-41BB-A038-602C1F13FF94}" destId="{1D5E7C49-AE8E-44DB-B051-EDD972A83361}" srcOrd="11" destOrd="0" presId="urn:microsoft.com/office/officeart/2005/8/layout/orgChart1"/>
    <dgm:cxn modelId="{B8E10294-3D1A-4B9A-8F80-17AB45513AE6}" type="presParOf" srcId="{1D5E7C49-AE8E-44DB-B051-EDD972A83361}" destId="{81A2EA6C-678C-4038-A0C2-CC83BD936A57}" srcOrd="0" destOrd="0" presId="urn:microsoft.com/office/officeart/2005/8/layout/orgChart1"/>
    <dgm:cxn modelId="{37C4F7A0-45A0-4243-9A9B-E906CB96125A}" type="presParOf" srcId="{81A2EA6C-678C-4038-A0C2-CC83BD936A57}" destId="{C66C355A-5D8D-40AB-A7D3-E1E25BFF281C}" srcOrd="0" destOrd="0" presId="urn:microsoft.com/office/officeart/2005/8/layout/orgChart1"/>
    <dgm:cxn modelId="{B1ACFDB5-4568-4C78-A9C7-BE8E6D3565E5}" type="presParOf" srcId="{81A2EA6C-678C-4038-A0C2-CC83BD936A57}" destId="{0753EE19-0909-44BD-933C-C45E80A9DEAD}" srcOrd="1" destOrd="0" presId="urn:microsoft.com/office/officeart/2005/8/layout/orgChart1"/>
    <dgm:cxn modelId="{59231FF4-D684-4551-B6B0-F48837DC9CC8}" type="presParOf" srcId="{1D5E7C49-AE8E-44DB-B051-EDD972A83361}" destId="{5ABC5DC4-6EB1-4F95-AC44-3170800DFC39}" srcOrd="1" destOrd="0" presId="urn:microsoft.com/office/officeart/2005/8/layout/orgChart1"/>
    <dgm:cxn modelId="{95321BCE-78B9-4272-B712-FDBC186E7B90}" type="presParOf" srcId="{5ABC5DC4-6EB1-4F95-AC44-3170800DFC39}" destId="{7C368D2E-9AF6-4E90-BF05-3031124539EF}" srcOrd="0" destOrd="0" presId="urn:microsoft.com/office/officeart/2005/8/layout/orgChart1"/>
    <dgm:cxn modelId="{ABD7DF58-1A0B-4809-A1D2-98EEF54FD295}" type="presParOf" srcId="{5ABC5DC4-6EB1-4F95-AC44-3170800DFC39}" destId="{C490615D-5E3A-4704-AB58-3479A4A0C651}" srcOrd="1" destOrd="0" presId="urn:microsoft.com/office/officeart/2005/8/layout/orgChart1"/>
    <dgm:cxn modelId="{FCC3AF7D-FA7A-4C05-A55B-2BC1A13BC28D}" type="presParOf" srcId="{C490615D-5E3A-4704-AB58-3479A4A0C651}" destId="{3D037796-255F-48D0-B6F5-53A7DA2CB36B}" srcOrd="0" destOrd="0" presId="urn:microsoft.com/office/officeart/2005/8/layout/orgChart1"/>
    <dgm:cxn modelId="{99C24342-5141-4611-BCE6-E8AFA55E564E}" type="presParOf" srcId="{3D037796-255F-48D0-B6F5-53A7DA2CB36B}" destId="{2507D213-38B0-4ECF-8DC0-57F3549995A7}" srcOrd="0" destOrd="0" presId="urn:microsoft.com/office/officeart/2005/8/layout/orgChart1"/>
    <dgm:cxn modelId="{DA22CFF4-E102-4979-8A22-885527D9A07D}" type="presParOf" srcId="{3D037796-255F-48D0-B6F5-53A7DA2CB36B}" destId="{69B437DF-00BC-4B44-B595-B514E22C2EE9}" srcOrd="1" destOrd="0" presId="urn:microsoft.com/office/officeart/2005/8/layout/orgChart1"/>
    <dgm:cxn modelId="{BEA02C59-B99C-49E5-9E96-3795C4829F95}" type="presParOf" srcId="{C490615D-5E3A-4704-AB58-3479A4A0C651}" destId="{CDE77596-718F-4E64-8477-AB03DC0AA3C8}" srcOrd="1" destOrd="0" presId="urn:microsoft.com/office/officeart/2005/8/layout/orgChart1"/>
    <dgm:cxn modelId="{5BFAA85E-3E51-41F3-8B93-69C5BC2A81C4}" type="presParOf" srcId="{C490615D-5E3A-4704-AB58-3479A4A0C651}" destId="{DCBCCB9E-08B4-4C4F-A7F8-1E44440F8060}" srcOrd="2" destOrd="0" presId="urn:microsoft.com/office/officeart/2005/8/layout/orgChart1"/>
    <dgm:cxn modelId="{25B25912-BA2B-4DF1-A152-B6AF8D86A6A5}" type="presParOf" srcId="{5ABC5DC4-6EB1-4F95-AC44-3170800DFC39}" destId="{1A037F1B-F933-4473-B1CA-6B121D8AF57E}" srcOrd="2" destOrd="0" presId="urn:microsoft.com/office/officeart/2005/8/layout/orgChart1"/>
    <dgm:cxn modelId="{FF29478B-5C98-4F52-96BF-1FE322C96146}" type="presParOf" srcId="{5ABC5DC4-6EB1-4F95-AC44-3170800DFC39}" destId="{629B7F07-8D27-44CA-A28F-BFBF99789321}" srcOrd="3" destOrd="0" presId="urn:microsoft.com/office/officeart/2005/8/layout/orgChart1"/>
    <dgm:cxn modelId="{F01AC62D-5448-4985-90FE-EEA984697770}" type="presParOf" srcId="{629B7F07-8D27-44CA-A28F-BFBF99789321}" destId="{A4F234F8-CA0A-4504-AC97-B970FF063682}" srcOrd="0" destOrd="0" presId="urn:microsoft.com/office/officeart/2005/8/layout/orgChart1"/>
    <dgm:cxn modelId="{35F84BD5-5DB5-4282-B333-15D424CB6072}" type="presParOf" srcId="{A4F234F8-CA0A-4504-AC97-B970FF063682}" destId="{B317C643-7446-4F57-A307-833A3EEFA931}" srcOrd="0" destOrd="0" presId="urn:microsoft.com/office/officeart/2005/8/layout/orgChart1"/>
    <dgm:cxn modelId="{F350CA6C-3BB1-4B85-A2CB-70A8B040C84B}" type="presParOf" srcId="{A4F234F8-CA0A-4504-AC97-B970FF063682}" destId="{C4945019-EEB4-4CD2-92DE-7D31B48F7213}" srcOrd="1" destOrd="0" presId="urn:microsoft.com/office/officeart/2005/8/layout/orgChart1"/>
    <dgm:cxn modelId="{41C23E9F-FF3E-4DFC-8598-2D209D662828}" type="presParOf" srcId="{629B7F07-8D27-44CA-A28F-BFBF99789321}" destId="{3844CED5-4D2B-42B4-8087-6E45AF08C21A}" srcOrd="1" destOrd="0" presId="urn:microsoft.com/office/officeart/2005/8/layout/orgChart1"/>
    <dgm:cxn modelId="{5E4FB883-4CA0-456F-8D7C-0F4A6BB95D85}" type="presParOf" srcId="{629B7F07-8D27-44CA-A28F-BFBF99789321}" destId="{7E4E4910-C544-4E41-A504-3C3DECCD263C}" srcOrd="2" destOrd="0" presId="urn:microsoft.com/office/officeart/2005/8/layout/orgChart1"/>
    <dgm:cxn modelId="{DA639820-43A5-49A1-9488-B6FF81913F9E}" type="presParOf" srcId="{1D5E7C49-AE8E-44DB-B051-EDD972A83361}" destId="{516B5636-256E-4244-AF05-594B13FC7F24}" srcOrd="2" destOrd="0" presId="urn:microsoft.com/office/officeart/2005/8/layout/orgChart1"/>
    <dgm:cxn modelId="{C066489E-ABD5-4AA1-8B55-6015AD0E60A6}" type="presParOf" srcId="{516B5636-256E-4244-AF05-594B13FC7F24}" destId="{C7B3DABB-87D9-49B4-9213-025434FC8FB7}" srcOrd="0" destOrd="0" presId="urn:microsoft.com/office/officeart/2005/8/layout/orgChart1"/>
    <dgm:cxn modelId="{25132CC8-A065-4637-8EF6-8A52D3E2CFE6}" type="presParOf" srcId="{516B5636-256E-4244-AF05-594B13FC7F24}" destId="{72C6A23C-9419-480D-BBE5-E7A15E5B4229}" srcOrd="1" destOrd="0" presId="urn:microsoft.com/office/officeart/2005/8/layout/orgChart1"/>
    <dgm:cxn modelId="{E53888C5-2C78-41A1-8ADB-2671CB78E742}" type="presParOf" srcId="{72C6A23C-9419-480D-BBE5-E7A15E5B4229}" destId="{F361B495-DD2A-4E15-A448-109EEA60A02C}" srcOrd="0" destOrd="0" presId="urn:microsoft.com/office/officeart/2005/8/layout/orgChart1"/>
    <dgm:cxn modelId="{858AB699-9B22-4847-B570-76128AA52AB7}" type="presParOf" srcId="{F361B495-DD2A-4E15-A448-109EEA60A02C}" destId="{FBCF6EDE-976E-481A-BBA2-DB64829FA3A7}" srcOrd="0" destOrd="0" presId="urn:microsoft.com/office/officeart/2005/8/layout/orgChart1"/>
    <dgm:cxn modelId="{C66545E9-8759-4163-8396-21B7DE079D1D}" type="presParOf" srcId="{F361B495-DD2A-4E15-A448-109EEA60A02C}" destId="{0A8B404E-9F9C-457F-B48A-B4098D83595A}" srcOrd="1" destOrd="0" presId="urn:microsoft.com/office/officeart/2005/8/layout/orgChart1"/>
    <dgm:cxn modelId="{E1164EED-6E2E-4639-A585-5202BEE24014}" type="presParOf" srcId="{72C6A23C-9419-480D-BBE5-E7A15E5B4229}" destId="{F1824E94-A971-4018-950E-5E8A1B566662}" srcOrd="1" destOrd="0" presId="urn:microsoft.com/office/officeart/2005/8/layout/orgChart1"/>
    <dgm:cxn modelId="{5194E07C-6621-4DDB-80FA-F390AB366039}" type="presParOf" srcId="{72C6A23C-9419-480D-BBE5-E7A15E5B4229}" destId="{BFC4205E-E770-43A2-A9A3-1FD775518DC1}" srcOrd="2" destOrd="0" presId="urn:microsoft.com/office/officeart/2005/8/layout/orgChart1"/>
    <dgm:cxn modelId="{7F375723-24D0-421E-BC1B-A7CE0F515E53}" type="presParOf" srcId="{A3E7C2E6-978B-4559-8043-BFEEB06752AA}" destId="{35DC7FB0-4F56-4DCE-A33D-3FC10E18D6F8}" srcOrd="2" destOrd="0" presId="urn:microsoft.com/office/officeart/2005/8/layout/orgChart1"/>
    <dgm:cxn modelId="{835980D7-FB4F-4647-9735-479E36C693CC}" type="presParOf" srcId="{35DC7FB0-4F56-4DCE-A33D-3FC10E18D6F8}" destId="{56FAE50A-A562-48BB-9209-17D2E82D9F29}" srcOrd="0" destOrd="0" presId="urn:microsoft.com/office/officeart/2005/8/layout/orgChart1"/>
    <dgm:cxn modelId="{29FFAC9F-B86E-4035-A5EE-A128CB93F445}" type="presParOf" srcId="{35DC7FB0-4F56-4DCE-A33D-3FC10E18D6F8}" destId="{DC04FABC-1BF1-4C17-9F74-3AC5C1FC14DF}" srcOrd="1" destOrd="0" presId="urn:microsoft.com/office/officeart/2005/8/layout/orgChart1"/>
    <dgm:cxn modelId="{EACDB178-BED4-4357-9F43-74C20348686A}" type="presParOf" srcId="{DC04FABC-1BF1-4C17-9F74-3AC5C1FC14DF}" destId="{9B577B20-82A9-406B-BE75-18DB53CA402E}" srcOrd="0" destOrd="0" presId="urn:microsoft.com/office/officeart/2005/8/layout/orgChart1"/>
    <dgm:cxn modelId="{1136CA69-6B53-465A-9907-24D7EFED955B}" type="presParOf" srcId="{9B577B20-82A9-406B-BE75-18DB53CA402E}" destId="{FC085FF7-6842-4FFA-B280-47F9AE275B93}" srcOrd="0" destOrd="0" presId="urn:microsoft.com/office/officeart/2005/8/layout/orgChart1"/>
    <dgm:cxn modelId="{2C987AC6-464E-4227-8D1D-FDF8C2768488}" type="presParOf" srcId="{9B577B20-82A9-406B-BE75-18DB53CA402E}" destId="{709C4CD7-99AD-4DEB-882F-00A1A156C660}" srcOrd="1" destOrd="0" presId="urn:microsoft.com/office/officeart/2005/8/layout/orgChart1"/>
    <dgm:cxn modelId="{A0DE12EC-9E86-4590-AF60-D2230D84E38F}" type="presParOf" srcId="{DC04FABC-1BF1-4C17-9F74-3AC5C1FC14DF}" destId="{AC79FD1A-CDC1-4947-A54A-F959703B4C84}" srcOrd="1" destOrd="0" presId="urn:microsoft.com/office/officeart/2005/8/layout/orgChart1"/>
    <dgm:cxn modelId="{601CB1C5-716B-416A-873A-EE17CFC662B4}" type="presParOf" srcId="{DC04FABC-1BF1-4C17-9F74-3AC5C1FC14DF}" destId="{BCAC491B-BEA3-49F5-8980-C55C9378D36D}" srcOrd="2" destOrd="0" presId="urn:microsoft.com/office/officeart/2005/8/layout/orgChart1"/>
    <dgm:cxn modelId="{443D6727-369E-4B8E-8BE9-8C3231A07385}" type="presParOf" srcId="{35DC7FB0-4F56-4DCE-A33D-3FC10E18D6F8}" destId="{ADF9EEF2-AF9A-46FA-BF56-39651286EF09}" srcOrd="2" destOrd="0" presId="urn:microsoft.com/office/officeart/2005/8/layout/orgChart1"/>
    <dgm:cxn modelId="{0FAD0389-7467-4412-BBD1-96097ECE70C7}" type="presParOf" srcId="{35DC7FB0-4F56-4DCE-A33D-3FC10E18D6F8}" destId="{108C9A5E-ABAF-4F10-BC67-BD3CD81329DC}" srcOrd="3" destOrd="0" presId="urn:microsoft.com/office/officeart/2005/8/layout/orgChart1"/>
    <dgm:cxn modelId="{6CDC9CA7-3113-4FB3-BAB5-73EC12DC6539}" type="presParOf" srcId="{108C9A5E-ABAF-4F10-BC67-BD3CD81329DC}" destId="{3FECEC1E-D5E5-4197-B49D-815270A6BEA5}" srcOrd="0" destOrd="0" presId="urn:microsoft.com/office/officeart/2005/8/layout/orgChart1"/>
    <dgm:cxn modelId="{543E3C67-9A35-4CD5-96DB-52716BB06A7E}" type="presParOf" srcId="{3FECEC1E-D5E5-4197-B49D-815270A6BEA5}" destId="{E3A691F2-C55B-42E7-809F-140FEF8BCA40}" srcOrd="0" destOrd="0" presId="urn:microsoft.com/office/officeart/2005/8/layout/orgChart1"/>
    <dgm:cxn modelId="{15B3E1CB-3323-41B3-9141-C0B0B9313BCA}" type="presParOf" srcId="{3FECEC1E-D5E5-4197-B49D-815270A6BEA5}" destId="{8CA92C98-F101-49FB-8A8E-E378ED467B08}" srcOrd="1" destOrd="0" presId="urn:microsoft.com/office/officeart/2005/8/layout/orgChart1"/>
    <dgm:cxn modelId="{7EE1AB22-EC2F-47D2-A899-8B49642CC1E7}" type="presParOf" srcId="{108C9A5E-ABAF-4F10-BC67-BD3CD81329DC}" destId="{B5C5DFB8-BF6C-4446-80F5-75736DFFE543}" srcOrd="1" destOrd="0" presId="urn:microsoft.com/office/officeart/2005/8/layout/orgChart1"/>
    <dgm:cxn modelId="{4A2F6398-F243-4633-8694-B9FDF2A02995}" type="presParOf" srcId="{108C9A5E-ABAF-4F10-BC67-BD3CD81329DC}" destId="{B779BC66-461D-4AB4-A7CD-0AC41D08B5B6}" srcOrd="2" destOrd="0" presId="urn:microsoft.com/office/officeart/2005/8/layout/orgChart1"/>
    <dgm:cxn modelId="{06C58D7D-E981-451C-9713-62DB16386997}" type="presParOf" srcId="{35DC7FB0-4F56-4DCE-A33D-3FC10E18D6F8}" destId="{58ADEACD-DB41-4115-9938-929A55143A74}" srcOrd="4" destOrd="0" presId="urn:microsoft.com/office/officeart/2005/8/layout/orgChart1"/>
    <dgm:cxn modelId="{86EF2DD7-3A61-4067-907F-44029CF2A8A2}" type="presParOf" srcId="{35DC7FB0-4F56-4DCE-A33D-3FC10E18D6F8}" destId="{F7E29537-5225-4547-93C6-FFD387A3BAD6}" srcOrd="5" destOrd="0" presId="urn:microsoft.com/office/officeart/2005/8/layout/orgChart1"/>
    <dgm:cxn modelId="{EC123603-31A9-4FD5-8E55-0DE3EB4268ED}" type="presParOf" srcId="{F7E29537-5225-4547-93C6-FFD387A3BAD6}" destId="{A04A1878-76A4-4746-BEC9-1F077B6645CC}" srcOrd="0" destOrd="0" presId="urn:microsoft.com/office/officeart/2005/8/layout/orgChart1"/>
    <dgm:cxn modelId="{1F09E666-67A2-47F1-992B-441CF7AB2982}" type="presParOf" srcId="{A04A1878-76A4-4746-BEC9-1F077B6645CC}" destId="{4CEF5B6A-B533-479F-B40D-3D134541C5AC}" srcOrd="0" destOrd="0" presId="urn:microsoft.com/office/officeart/2005/8/layout/orgChart1"/>
    <dgm:cxn modelId="{6AA469C6-4449-4D7F-978C-F29D7DECFC17}" type="presParOf" srcId="{A04A1878-76A4-4746-BEC9-1F077B6645CC}" destId="{D5E3254C-4874-47AB-B4AC-B3B327C802E5}" srcOrd="1" destOrd="0" presId="urn:microsoft.com/office/officeart/2005/8/layout/orgChart1"/>
    <dgm:cxn modelId="{114C9804-86C1-4724-995F-7A83E0F0A6B4}" type="presParOf" srcId="{F7E29537-5225-4547-93C6-FFD387A3BAD6}" destId="{EC4D9357-3E7D-4671-9918-20DBF7499880}" srcOrd="1" destOrd="0" presId="urn:microsoft.com/office/officeart/2005/8/layout/orgChart1"/>
    <dgm:cxn modelId="{4CBDFF05-4E99-4D0A-B3B3-613B36FBA678}" type="presParOf" srcId="{F7E29537-5225-4547-93C6-FFD387A3BAD6}" destId="{CE386DB6-D27D-4C24-A123-F1F33E5413B5}" srcOrd="2" destOrd="0" presId="urn:microsoft.com/office/officeart/2005/8/layout/orgChart1"/>
    <dgm:cxn modelId="{1996BD8F-8F55-40D7-BC35-462A98CF6B25}" type="presParOf" srcId="{2767F50C-43E9-40F7-9D82-4BAC7D4B64D4}" destId="{67D3820F-C126-458F-A2B9-F2311AA8EA67}" srcOrd="2" destOrd="0" presId="urn:microsoft.com/office/officeart/2005/8/layout/orgChart1"/>
    <dgm:cxn modelId="{F3124323-EC3C-4B49-B12E-BDB945FA7701}" type="presParOf" srcId="{67D3820F-C126-458F-A2B9-F2311AA8EA67}" destId="{26D1FDE3-34CB-4EAC-8E7B-1B42EC3C24D2}" srcOrd="0" destOrd="0" presId="urn:microsoft.com/office/officeart/2005/8/layout/orgChart1"/>
    <dgm:cxn modelId="{F7A6D3D5-D48A-47CC-B173-770D78DE7068}" type="presParOf" srcId="{67D3820F-C126-458F-A2B9-F2311AA8EA67}" destId="{C4324C50-B99F-4918-8A4E-383C4CEDC866}" srcOrd="1" destOrd="0" presId="urn:microsoft.com/office/officeart/2005/8/layout/orgChart1"/>
    <dgm:cxn modelId="{1BCB3900-3EE5-4A1B-9459-F07C5555FC0B}" type="presParOf" srcId="{C4324C50-B99F-4918-8A4E-383C4CEDC866}" destId="{084D64BB-A901-4BD8-A6F3-25EEAAB566C2}" srcOrd="0" destOrd="0" presId="urn:microsoft.com/office/officeart/2005/8/layout/orgChart1"/>
    <dgm:cxn modelId="{3D98A70E-C41E-4794-9020-0627A3657107}" type="presParOf" srcId="{084D64BB-A901-4BD8-A6F3-25EEAAB566C2}" destId="{28D198CC-9B93-46E6-9FB3-F5B2AB681FC8}" srcOrd="0" destOrd="0" presId="urn:microsoft.com/office/officeart/2005/8/layout/orgChart1"/>
    <dgm:cxn modelId="{17F01030-7B9A-4953-A8C3-8E17CF8F8C76}" type="presParOf" srcId="{084D64BB-A901-4BD8-A6F3-25EEAAB566C2}" destId="{ECFBEB0D-EEFC-45B5-9D50-42FE9AFA1912}" srcOrd="1" destOrd="0" presId="urn:microsoft.com/office/officeart/2005/8/layout/orgChart1"/>
    <dgm:cxn modelId="{5C526AAA-7570-42C3-BECF-4F65B21492AA}" type="presParOf" srcId="{C4324C50-B99F-4918-8A4E-383C4CEDC866}" destId="{3342672D-988E-45F1-8D37-125EFE717DDC}" srcOrd="1" destOrd="0" presId="urn:microsoft.com/office/officeart/2005/8/layout/orgChart1"/>
    <dgm:cxn modelId="{8B100DFF-478E-456A-869D-74F2038FF1E7}" type="presParOf" srcId="{C4324C50-B99F-4918-8A4E-383C4CEDC866}" destId="{09AB891A-056E-4C13-9549-964D03439BD3}"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50DE4-7E3F-4CC5-8012-4502C4F1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29190</Words>
  <Characters>166385</Characters>
  <Application>Microsoft Office Word</Application>
  <DocSecurity>0</DocSecurity>
  <Lines>1386</Lines>
  <Paragraphs>390</Paragraphs>
  <ScaleCrop>false</ScaleCrop>
  <HeadingPairs>
    <vt:vector size="2" baseType="variant">
      <vt:variant>
        <vt:lpstr>Titolo</vt:lpstr>
      </vt:variant>
      <vt:variant>
        <vt:i4>1</vt:i4>
      </vt:variant>
    </vt:vector>
  </HeadingPairs>
  <TitlesOfParts>
    <vt:vector size="1" baseType="lpstr">
      <vt:lpstr>Microsoft Word - Allegato 2-4 Schema di Relazione Gestione.docx</vt:lpstr>
    </vt:vector>
  </TitlesOfParts>
  <Company>Hewlett-Packard Company</Company>
  <LinksUpToDate>false</LinksUpToDate>
  <CharactersWithSpaces>195185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2-4 Schema di Relazione Gestione.docx</dc:title>
  <dc:creator>DELPAO00</dc:creator>
  <dc:description>Document was created by {applicationname}, version: {version}</dc:description>
  <cp:lastModifiedBy>farag</cp:lastModifiedBy>
  <cp:revision>6</cp:revision>
  <cp:lastPrinted>2016-06-22T15:07:00Z</cp:lastPrinted>
  <dcterms:created xsi:type="dcterms:W3CDTF">2016-06-21T11:19:00Z</dcterms:created>
  <dcterms:modified xsi:type="dcterms:W3CDTF">2016-06-22T15:11:00Z</dcterms:modified>
</cp:coreProperties>
</file>